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22" w:type="dxa"/>
        <w:tblLook w:val="04A0" w:firstRow="1" w:lastRow="0" w:firstColumn="1" w:lastColumn="0" w:noHBand="0" w:noVBand="1"/>
      </w:tblPr>
      <w:tblGrid>
        <w:gridCol w:w="3652"/>
        <w:gridCol w:w="5670"/>
      </w:tblGrid>
      <w:tr w:rsidR="00432780" w:rsidRPr="00C82266" w14:paraId="54B93A1F" w14:textId="77777777" w:rsidTr="00C82266">
        <w:tc>
          <w:tcPr>
            <w:tcW w:w="3652" w:type="dxa"/>
            <w:shd w:val="clear" w:color="auto" w:fill="auto"/>
          </w:tcPr>
          <w:p w14:paraId="4C480F1A" w14:textId="77777777" w:rsidR="00432780" w:rsidRPr="00C82266" w:rsidRDefault="001D5F4E" w:rsidP="004377C6">
            <w:pPr>
              <w:rPr>
                <w:rFonts w:ascii="Verdana" w:hAnsi="Verdana"/>
              </w:rPr>
            </w:pPr>
            <w:r>
              <w:rPr>
                <w:noProof/>
              </w:rPr>
              <w:pict w14:anchorId="128F2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115.8pt;height:108pt;visibility:visible">
                  <v:imagedata r:id="rId8" o:title=""/>
                </v:shape>
              </w:pict>
            </w:r>
          </w:p>
        </w:tc>
        <w:tc>
          <w:tcPr>
            <w:tcW w:w="5670" w:type="dxa"/>
            <w:shd w:val="clear" w:color="auto" w:fill="auto"/>
            <w:vAlign w:val="center"/>
          </w:tcPr>
          <w:p w14:paraId="037824A7" w14:textId="77777777" w:rsidR="00432780" w:rsidRPr="00C82266" w:rsidRDefault="00432780" w:rsidP="00C82266">
            <w:pPr>
              <w:ind w:left="32"/>
              <w:jc w:val="center"/>
              <w:rPr>
                <w:rFonts w:ascii="Verdana" w:hAnsi="Verdana"/>
                <w:b/>
                <w:bCs/>
                <w:sz w:val="36"/>
                <w:szCs w:val="36"/>
              </w:rPr>
            </w:pPr>
            <w:r w:rsidRPr="00C82266">
              <w:rPr>
                <w:rFonts w:ascii="Verdana" w:hAnsi="Verdana"/>
                <w:b/>
                <w:bCs/>
                <w:sz w:val="36"/>
                <w:szCs w:val="36"/>
              </w:rPr>
              <w:t>WOJEWÓDZKI SZPITAL</w:t>
            </w:r>
          </w:p>
          <w:p w14:paraId="3322C3BB" w14:textId="77777777" w:rsidR="00432780" w:rsidRPr="00C82266" w:rsidRDefault="00432780" w:rsidP="00C82266">
            <w:pPr>
              <w:ind w:left="32"/>
              <w:jc w:val="center"/>
              <w:rPr>
                <w:rFonts w:ascii="Verdana" w:hAnsi="Verdana"/>
                <w:b/>
                <w:bCs/>
                <w:sz w:val="36"/>
                <w:szCs w:val="36"/>
              </w:rPr>
            </w:pPr>
            <w:r w:rsidRPr="00C82266">
              <w:rPr>
                <w:rFonts w:ascii="Verdana" w:hAnsi="Verdana"/>
                <w:b/>
                <w:bCs/>
                <w:sz w:val="36"/>
                <w:szCs w:val="36"/>
              </w:rPr>
              <w:t>REHABILITACYJNY</w:t>
            </w:r>
          </w:p>
          <w:p w14:paraId="57BBA517" w14:textId="77777777" w:rsidR="00432780" w:rsidRPr="00C82266" w:rsidRDefault="00432780" w:rsidP="00C82266">
            <w:pPr>
              <w:ind w:left="32"/>
              <w:jc w:val="center"/>
              <w:rPr>
                <w:rFonts w:ascii="Verdana" w:hAnsi="Verdana"/>
              </w:rPr>
            </w:pPr>
            <w:r w:rsidRPr="00C82266">
              <w:rPr>
                <w:rFonts w:ascii="Verdana" w:hAnsi="Verdana"/>
                <w:b/>
                <w:bCs/>
                <w:sz w:val="36"/>
                <w:szCs w:val="36"/>
              </w:rPr>
              <w:t>W GÓROWIE IŁAWECKIM</w:t>
            </w:r>
          </w:p>
        </w:tc>
      </w:tr>
    </w:tbl>
    <w:p w14:paraId="60F79E23" w14:textId="77777777" w:rsidR="00C56A71" w:rsidRPr="00D30C71" w:rsidRDefault="00C56A71" w:rsidP="004377C6">
      <w:pPr>
        <w:rPr>
          <w:rFonts w:ascii="Verdana" w:hAnsi="Verdana"/>
        </w:rPr>
      </w:pPr>
    </w:p>
    <w:p w14:paraId="167A8D9E" w14:textId="77777777" w:rsidR="00AC781D" w:rsidRDefault="00AC781D" w:rsidP="00432780">
      <w:pPr>
        <w:jc w:val="center"/>
        <w:rPr>
          <w:rFonts w:ascii="Verdana" w:hAnsi="Verdana"/>
        </w:rPr>
      </w:pPr>
    </w:p>
    <w:p w14:paraId="7697A543" w14:textId="77777777" w:rsidR="00AC781D" w:rsidRDefault="00AC781D" w:rsidP="00BA5C81">
      <w:pPr>
        <w:jc w:val="center"/>
        <w:rPr>
          <w:rFonts w:ascii="Verdana" w:hAnsi="Verdana"/>
        </w:rPr>
      </w:pPr>
    </w:p>
    <w:p w14:paraId="32ABE464" w14:textId="77777777" w:rsidR="00432780" w:rsidRPr="00432780" w:rsidRDefault="00432780" w:rsidP="00432780">
      <w:pPr>
        <w:overflowPunct/>
        <w:jc w:val="center"/>
        <w:textAlignment w:val="auto"/>
        <w:rPr>
          <w:rFonts w:ascii="Verdana" w:hAnsi="Verdana" w:cs="CIDFont+F4"/>
          <w:b/>
          <w:bCs/>
          <w:sz w:val="36"/>
          <w:szCs w:val="36"/>
        </w:rPr>
      </w:pPr>
      <w:r w:rsidRPr="00432780">
        <w:rPr>
          <w:rFonts w:ascii="Verdana" w:hAnsi="Verdana" w:cs="CIDFont+F4"/>
          <w:b/>
          <w:bCs/>
          <w:sz w:val="36"/>
          <w:szCs w:val="36"/>
        </w:rPr>
        <w:t>SPECYFIKACJA WARUNKÓW ZAMÓWIENIA</w:t>
      </w:r>
    </w:p>
    <w:p w14:paraId="07659D49" w14:textId="77777777" w:rsidR="00432780" w:rsidRDefault="00432780" w:rsidP="00432780">
      <w:pPr>
        <w:overflowPunct/>
        <w:jc w:val="center"/>
        <w:textAlignment w:val="auto"/>
        <w:rPr>
          <w:rFonts w:ascii="Verdana" w:hAnsi="Verdana" w:cs="CIDFont+F4"/>
          <w:sz w:val="28"/>
          <w:szCs w:val="28"/>
        </w:rPr>
      </w:pPr>
    </w:p>
    <w:p w14:paraId="604F9B89" w14:textId="77777777" w:rsidR="00432780" w:rsidRDefault="00432780" w:rsidP="00432780">
      <w:pPr>
        <w:overflowPunct/>
        <w:jc w:val="center"/>
        <w:textAlignment w:val="auto"/>
        <w:rPr>
          <w:rFonts w:ascii="Verdana" w:hAnsi="Verdana" w:cs="CIDFont+F4"/>
          <w:sz w:val="28"/>
          <w:szCs w:val="28"/>
        </w:rPr>
      </w:pPr>
      <w:r w:rsidRPr="00432780">
        <w:rPr>
          <w:rFonts w:ascii="Verdana" w:hAnsi="Verdana" w:cs="CIDFont+F4"/>
          <w:sz w:val="28"/>
          <w:szCs w:val="28"/>
        </w:rPr>
        <w:t>NAZWA NADANA ZAMÓWIENIU:</w:t>
      </w:r>
    </w:p>
    <w:p w14:paraId="690EC270" w14:textId="77777777" w:rsidR="00432780" w:rsidRPr="00432780" w:rsidRDefault="00432780" w:rsidP="00432780">
      <w:pPr>
        <w:overflowPunct/>
        <w:jc w:val="center"/>
        <w:textAlignment w:val="auto"/>
        <w:rPr>
          <w:rFonts w:ascii="Verdana" w:hAnsi="Verdana" w:cs="CIDFont+F4"/>
          <w:sz w:val="28"/>
          <w:szCs w:val="28"/>
        </w:rPr>
      </w:pPr>
    </w:p>
    <w:p w14:paraId="76464390" w14:textId="77777777" w:rsidR="00432780" w:rsidRPr="00432780" w:rsidRDefault="00432780" w:rsidP="00432780">
      <w:pPr>
        <w:overflowPunct/>
        <w:jc w:val="center"/>
        <w:textAlignment w:val="auto"/>
        <w:rPr>
          <w:rFonts w:ascii="Verdana" w:hAnsi="Verdana" w:cs="CIDFont+F4"/>
          <w:b/>
          <w:bCs/>
          <w:sz w:val="36"/>
          <w:szCs w:val="36"/>
        </w:rPr>
      </w:pPr>
      <w:bookmarkStart w:id="0" w:name="_Hlk164684766"/>
      <w:r w:rsidRPr="00432780">
        <w:rPr>
          <w:rFonts w:ascii="Verdana" w:hAnsi="Verdana" w:cs="CIDFont+F4"/>
          <w:b/>
          <w:bCs/>
          <w:sz w:val="36"/>
          <w:szCs w:val="36"/>
        </w:rPr>
        <w:t xml:space="preserve">Modernizacja źródeł ciepła </w:t>
      </w:r>
      <w:r w:rsidRPr="00432780">
        <w:rPr>
          <w:rFonts w:ascii="Verdana" w:hAnsi="Verdana" w:cs="CIDFont+F4"/>
          <w:b/>
          <w:bCs/>
          <w:sz w:val="36"/>
          <w:szCs w:val="36"/>
        </w:rPr>
        <w:br/>
        <w:t>w Wojewódzkim Szpitalu Rehabilitacyjnym</w:t>
      </w:r>
    </w:p>
    <w:p w14:paraId="009AD557" w14:textId="77777777" w:rsidR="00432780" w:rsidRPr="00432780" w:rsidRDefault="00432780" w:rsidP="00432780">
      <w:pPr>
        <w:overflowPunct/>
        <w:jc w:val="center"/>
        <w:textAlignment w:val="auto"/>
        <w:rPr>
          <w:rFonts w:ascii="Verdana" w:hAnsi="Verdana" w:cs="CIDFont+F4"/>
          <w:b/>
          <w:bCs/>
          <w:sz w:val="36"/>
          <w:szCs w:val="36"/>
        </w:rPr>
      </w:pPr>
      <w:r w:rsidRPr="00432780">
        <w:rPr>
          <w:rFonts w:ascii="Verdana" w:hAnsi="Verdana" w:cs="CIDFont+F4"/>
          <w:b/>
          <w:bCs/>
          <w:sz w:val="36"/>
          <w:szCs w:val="36"/>
        </w:rPr>
        <w:t>w Górowie Iławeckim</w:t>
      </w:r>
    </w:p>
    <w:bookmarkEnd w:id="0"/>
    <w:p w14:paraId="4EF71EFB" w14:textId="77777777" w:rsidR="00046F1C" w:rsidRDefault="00046F1C" w:rsidP="00432780">
      <w:pPr>
        <w:overflowPunct/>
        <w:jc w:val="center"/>
        <w:textAlignment w:val="auto"/>
        <w:rPr>
          <w:rFonts w:ascii="Verdana" w:eastAsia="CIDFont+F3" w:hAnsi="Verdana" w:cs="CIDFont+F3"/>
          <w:sz w:val="24"/>
          <w:szCs w:val="24"/>
        </w:rPr>
      </w:pPr>
    </w:p>
    <w:p w14:paraId="796C5BBF" w14:textId="77777777" w:rsidR="00432780" w:rsidRPr="00432780" w:rsidRDefault="00432780" w:rsidP="00432780">
      <w:pPr>
        <w:overflowPunct/>
        <w:jc w:val="center"/>
        <w:textAlignment w:val="auto"/>
        <w:rPr>
          <w:rFonts w:ascii="Verdana" w:eastAsia="CIDFont+F3" w:hAnsi="Verdana" w:cs="CIDFont+F3"/>
          <w:sz w:val="24"/>
          <w:szCs w:val="24"/>
        </w:rPr>
      </w:pPr>
      <w:r w:rsidRPr="00432780">
        <w:rPr>
          <w:rFonts w:ascii="Verdana" w:eastAsia="CIDFont+F3" w:hAnsi="Verdana" w:cs="CIDFont+F3"/>
          <w:sz w:val="24"/>
          <w:szCs w:val="24"/>
        </w:rPr>
        <w:t>Znak sprawy: SET.260.</w:t>
      </w:r>
      <w:r w:rsidR="00046F1C">
        <w:rPr>
          <w:rFonts w:ascii="Verdana" w:eastAsia="CIDFont+F3" w:hAnsi="Verdana" w:cs="CIDFont+F3"/>
          <w:sz w:val="24"/>
          <w:szCs w:val="24"/>
        </w:rPr>
        <w:t>2</w:t>
      </w:r>
      <w:r w:rsidRPr="00432780">
        <w:rPr>
          <w:rFonts w:ascii="Verdana" w:eastAsia="CIDFont+F3" w:hAnsi="Verdana" w:cs="CIDFont+F3"/>
          <w:sz w:val="24"/>
          <w:szCs w:val="24"/>
        </w:rPr>
        <w:t>.2024</w:t>
      </w:r>
    </w:p>
    <w:p w14:paraId="4D08AE83" w14:textId="77777777" w:rsidR="002729C6" w:rsidRDefault="002729C6" w:rsidP="00BA5C81">
      <w:pPr>
        <w:ind w:right="6520"/>
        <w:jc w:val="center"/>
        <w:rPr>
          <w:rFonts w:ascii="Verdana" w:hAnsi="Verdana"/>
          <w:i/>
          <w:sz w:val="22"/>
          <w:szCs w:val="22"/>
        </w:rPr>
      </w:pPr>
    </w:p>
    <w:p w14:paraId="611BC8CE" w14:textId="77777777" w:rsidR="00F832B0" w:rsidRPr="000672D4" w:rsidRDefault="00F832B0" w:rsidP="00F832B0">
      <w:pPr>
        <w:ind w:right="6520"/>
        <w:jc w:val="center"/>
        <w:rPr>
          <w:rFonts w:ascii="Verdana" w:hAnsi="Verdana"/>
          <w:i/>
          <w:sz w:val="22"/>
          <w:szCs w:val="22"/>
        </w:rPr>
      </w:pPr>
    </w:p>
    <w:p w14:paraId="01F3724A" w14:textId="77777777" w:rsidR="00F832B0" w:rsidRPr="000672D4" w:rsidRDefault="00F832B0" w:rsidP="00F832B0">
      <w:pPr>
        <w:ind w:right="6520"/>
        <w:jc w:val="center"/>
        <w:rPr>
          <w:rFonts w:ascii="Verdana" w:hAnsi="Verdana"/>
          <w:i/>
          <w:sz w:val="22"/>
          <w:szCs w:val="22"/>
        </w:rPr>
      </w:pPr>
    </w:p>
    <w:p w14:paraId="73742020" w14:textId="77777777" w:rsidR="00F832B0" w:rsidRDefault="00F832B0" w:rsidP="00F832B0">
      <w:pPr>
        <w:jc w:val="center"/>
        <w:rPr>
          <w:rFonts w:ascii="Verdana" w:hAnsi="Verdana"/>
          <w:sz w:val="24"/>
          <w:szCs w:val="24"/>
        </w:rPr>
      </w:pPr>
    </w:p>
    <w:p w14:paraId="49016204" w14:textId="77777777" w:rsidR="00F832B0" w:rsidRDefault="00F832B0" w:rsidP="00F832B0">
      <w:pPr>
        <w:jc w:val="center"/>
        <w:rPr>
          <w:rFonts w:ascii="Verdana" w:hAnsi="Verdana"/>
          <w:sz w:val="24"/>
          <w:szCs w:val="24"/>
        </w:rPr>
      </w:pPr>
    </w:p>
    <w:p w14:paraId="5519FDB5" w14:textId="77777777" w:rsidR="00F832B0" w:rsidRDefault="00DE25DF" w:rsidP="00DE25DF">
      <w:pPr>
        <w:rPr>
          <w:rFonts w:ascii="Verdana" w:hAnsi="Verdana"/>
          <w:i/>
          <w:iCs/>
        </w:rPr>
      </w:pPr>
      <w:r>
        <w:rPr>
          <w:rFonts w:ascii="Verdana" w:hAnsi="Verdana"/>
          <w:i/>
          <w:iCs/>
        </w:rPr>
        <w:t xml:space="preserve">      </w:t>
      </w:r>
      <w:r w:rsidRPr="00DE25DF">
        <w:rPr>
          <w:rFonts w:ascii="Verdana" w:hAnsi="Verdana"/>
          <w:i/>
          <w:iCs/>
        </w:rPr>
        <w:t>Sporządził:</w:t>
      </w:r>
    </w:p>
    <w:p w14:paraId="6126E2D1" w14:textId="77777777" w:rsidR="00DE25DF" w:rsidRPr="00DE25DF" w:rsidRDefault="00DE25DF" w:rsidP="00DE25DF">
      <w:pPr>
        <w:rPr>
          <w:rFonts w:ascii="Verdana" w:hAnsi="Verdana"/>
          <w:i/>
          <w:iCs/>
        </w:rPr>
      </w:pPr>
    </w:p>
    <w:p w14:paraId="2BD85281" w14:textId="77777777" w:rsidR="00DE25DF" w:rsidRPr="00DE25DF" w:rsidRDefault="00DE25DF" w:rsidP="00DE25DF">
      <w:pPr>
        <w:rPr>
          <w:rFonts w:ascii="Verdana" w:hAnsi="Verdana"/>
          <w:b/>
          <w:bCs/>
          <w:i/>
          <w:iCs/>
        </w:rPr>
      </w:pPr>
      <w:r w:rsidRPr="00DE25DF">
        <w:rPr>
          <w:rFonts w:ascii="Verdana" w:hAnsi="Verdana"/>
          <w:b/>
          <w:bCs/>
          <w:i/>
          <w:iCs/>
        </w:rPr>
        <w:t>Sławomir Chmarycz</w:t>
      </w:r>
    </w:p>
    <w:p w14:paraId="24E1EBE4" w14:textId="77777777" w:rsidR="00DE25DF" w:rsidRDefault="00DE25DF" w:rsidP="00F832B0">
      <w:pPr>
        <w:jc w:val="center"/>
        <w:rPr>
          <w:rFonts w:ascii="Verdana" w:hAnsi="Verdana"/>
          <w:sz w:val="24"/>
          <w:szCs w:val="24"/>
        </w:rPr>
      </w:pPr>
    </w:p>
    <w:p w14:paraId="0A23592E" w14:textId="77777777" w:rsidR="00DE25DF" w:rsidRDefault="00DE25DF" w:rsidP="00F832B0">
      <w:pPr>
        <w:jc w:val="center"/>
        <w:rPr>
          <w:rFonts w:ascii="Verdana" w:hAnsi="Verdana"/>
          <w:sz w:val="24"/>
          <w:szCs w:val="24"/>
        </w:rPr>
      </w:pPr>
    </w:p>
    <w:p w14:paraId="0920FAE7" w14:textId="77777777" w:rsidR="00F832B0" w:rsidRDefault="00F832B0" w:rsidP="00DE25DF">
      <w:pPr>
        <w:ind w:left="5103"/>
        <w:jc w:val="center"/>
        <w:rPr>
          <w:rFonts w:ascii="Verdana" w:hAnsi="Verdana"/>
          <w:sz w:val="24"/>
          <w:szCs w:val="24"/>
        </w:rPr>
      </w:pPr>
    </w:p>
    <w:p w14:paraId="51462471" w14:textId="77777777" w:rsidR="00DE25DF" w:rsidRDefault="00DE25DF" w:rsidP="00DE25DF">
      <w:pPr>
        <w:ind w:left="5103"/>
        <w:jc w:val="center"/>
        <w:rPr>
          <w:rFonts w:ascii="Verdana" w:hAnsi="Verdana"/>
          <w:sz w:val="24"/>
          <w:szCs w:val="24"/>
        </w:rPr>
      </w:pPr>
    </w:p>
    <w:p w14:paraId="0AF0E98E" w14:textId="77777777" w:rsidR="00DE25DF" w:rsidRDefault="00DE25DF" w:rsidP="00DE25DF">
      <w:pPr>
        <w:ind w:left="5103"/>
        <w:jc w:val="center"/>
        <w:rPr>
          <w:rFonts w:ascii="Verdana" w:hAnsi="Verdana"/>
          <w:sz w:val="24"/>
          <w:szCs w:val="24"/>
        </w:rPr>
      </w:pPr>
    </w:p>
    <w:p w14:paraId="573CB2A5" w14:textId="77777777" w:rsidR="00DE25DF" w:rsidRDefault="00DE25DF" w:rsidP="00DE25DF">
      <w:pPr>
        <w:ind w:left="5103"/>
        <w:jc w:val="center"/>
        <w:rPr>
          <w:rFonts w:ascii="Verdana" w:hAnsi="Verdana"/>
          <w:sz w:val="24"/>
          <w:szCs w:val="24"/>
        </w:rPr>
      </w:pPr>
    </w:p>
    <w:p w14:paraId="4E9E3769" w14:textId="77777777" w:rsidR="00DE25DF" w:rsidRPr="009A0D42" w:rsidRDefault="009A0D42" w:rsidP="00DE25DF">
      <w:pPr>
        <w:ind w:left="5103"/>
        <w:jc w:val="center"/>
        <w:rPr>
          <w:rFonts w:ascii="Verdana" w:hAnsi="Verdana"/>
          <w:i/>
          <w:iCs/>
        </w:rPr>
      </w:pPr>
      <w:r w:rsidRPr="009A0D42">
        <w:rPr>
          <w:rFonts w:ascii="Verdana" w:hAnsi="Verdana"/>
          <w:i/>
          <w:iCs/>
        </w:rPr>
        <w:t>Zatwierdzam</w:t>
      </w:r>
    </w:p>
    <w:p w14:paraId="26C09E53" w14:textId="77777777" w:rsidR="00DE25DF" w:rsidRPr="00DE25DF" w:rsidRDefault="00DE25DF" w:rsidP="009A0D42">
      <w:pPr>
        <w:spacing w:before="120"/>
        <w:ind w:left="5103"/>
        <w:jc w:val="center"/>
        <w:rPr>
          <w:rFonts w:ascii="Verdana" w:hAnsi="Verdana"/>
          <w:b/>
          <w:bCs/>
        </w:rPr>
      </w:pPr>
      <w:r>
        <w:rPr>
          <w:rFonts w:ascii="Verdana" w:hAnsi="Verdana" w:cs="Calibri"/>
          <w:b/>
          <w:bCs/>
        </w:rPr>
        <w:t xml:space="preserve">  </w:t>
      </w:r>
      <w:r w:rsidRPr="00DE25DF">
        <w:rPr>
          <w:rFonts w:ascii="Verdana" w:hAnsi="Verdana" w:cs="Calibri"/>
          <w:b/>
          <w:bCs/>
        </w:rPr>
        <w:t>Danuta Kunicka</w:t>
      </w:r>
    </w:p>
    <w:p w14:paraId="46868E33" w14:textId="77777777" w:rsidR="00DE25DF" w:rsidRPr="00DE25DF" w:rsidRDefault="00DE25DF" w:rsidP="00DE25DF">
      <w:pPr>
        <w:spacing w:before="120"/>
        <w:ind w:left="5103"/>
        <w:jc w:val="center"/>
        <w:rPr>
          <w:rFonts w:ascii="Verdana" w:hAnsi="Verdana" w:cs="Calibri"/>
          <w:i/>
          <w:iCs/>
          <w:sz w:val="18"/>
          <w:szCs w:val="18"/>
        </w:rPr>
      </w:pPr>
      <w:r w:rsidRPr="00DE25DF">
        <w:rPr>
          <w:rFonts w:ascii="Verdana" w:hAnsi="Verdana" w:cs="Calibri"/>
          <w:i/>
          <w:iCs/>
          <w:sz w:val="18"/>
          <w:szCs w:val="18"/>
        </w:rPr>
        <w:t>Dyrektor</w:t>
      </w:r>
    </w:p>
    <w:p w14:paraId="330A0F46" w14:textId="77777777" w:rsidR="00DE25DF" w:rsidRPr="00DE25DF" w:rsidRDefault="00DE25DF" w:rsidP="00DE25DF">
      <w:pPr>
        <w:ind w:left="5103"/>
        <w:jc w:val="center"/>
        <w:rPr>
          <w:rFonts w:ascii="Verdana" w:hAnsi="Verdana" w:cs="Calibri"/>
          <w:i/>
          <w:iCs/>
          <w:sz w:val="18"/>
          <w:szCs w:val="18"/>
        </w:rPr>
      </w:pPr>
      <w:r w:rsidRPr="00DE25DF">
        <w:rPr>
          <w:rFonts w:ascii="Verdana" w:hAnsi="Verdana" w:cs="Calibri"/>
          <w:i/>
          <w:iCs/>
          <w:sz w:val="18"/>
          <w:szCs w:val="18"/>
        </w:rPr>
        <w:t>Wojew</w:t>
      </w:r>
      <w:r w:rsidRPr="00DE25DF">
        <w:rPr>
          <w:rFonts w:ascii="Verdana" w:hAnsi="Verdana" w:cs="Calibri" w:hint="eastAsia"/>
          <w:i/>
          <w:iCs/>
          <w:sz w:val="18"/>
          <w:szCs w:val="18"/>
        </w:rPr>
        <w:t>ó</w:t>
      </w:r>
      <w:r w:rsidRPr="00DE25DF">
        <w:rPr>
          <w:rFonts w:ascii="Verdana" w:hAnsi="Verdana" w:cs="Calibri"/>
          <w:i/>
          <w:iCs/>
          <w:sz w:val="18"/>
          <w:szCs w:val="18"/>
        </w:rPr>
        <w:t>dzkiego Szpitala Rehabilitacyjnego</w:t>
      </w:r>
    </w:p>
    <w:p w14:paraId="23F8B49E" w14:textId="77777777" w:rsidR="00DE25DF" w:rsidRPr="00DE25DF" w:rsidRDefault="00DE25DF" w:rsidP="00DE25DF">
      <w:pPr>
        <w:ind w:left="5103"/>
        <w:jc w:val="center"/>
        <w:rPr>
          <w:rFonts w:ascii="Verdana" w:hAnsi="Verdana" w:cs="Calibri"/>
          <w:i/>
          <w:iCs/>
          <w:sz w:val="18"/>
          <w:szCs w:val="18"/>
        </w:rPr>
      </w:pPr>
      <w:r w:rsidRPr="00DE25DF">
        <w:rPr>
          <w:rFonts w:ascii="Verdana" w:hAnsi="Verdana" w:cs="Calibri"/>
          <w:i/>
          <w:iCs/>
          <w:sz w:val="18"/>
          <w:szCs w:val="18"/>
        </w:rPr>
        <w:t>w G</w:t>
      </w:r>
      <w:r w:rsidRPr="00DE25DF">
        <w:rPr>
          <w:rFonts w:ascii="Verdana" w:hAnsi="Verdana" w:cs="Calibri" w:hint="eastAsia"/>
          <w:i/>
          <w:iCs/>
          <w:sz w:val="18"/>
          <w:szCs w:val="18"/>
        </w:rPr>
        <w:t>ó</w:t>
      </w:r>
      <w:r w:rsidRPr="00DE25DF">
        <w:rPr>
          <w:rFonts w:ascii="Verdana" w:hAnsi="Verdana" w:cs="Calibri"/>
          <w:i/>
          <w:iCs/>
          <w:sz w:val="18"/>
          <w:szCs w:val="18"/>
        </w:rPr>
        <w:t>rowie I</w:t>
      </w:r>
      <w:r w:rsidRPr="00DE25DF">
        <w:rPr>
          <w:rFonts w:ascii="Verdana" w:hAnsi="Verdana" w:cs="Calibri" w:hint="eastAsia"/>
          <w:i/>
          <w:iCs/>
          <w:sz w:val="18"/>
          <w:szCs w:val="18"/>
        </w:rPr>
        <w:t>ł</w:t>
      </w:r>
      <w:r w:rsidRPr="00DE25DF">
        <w:rPr>
          <w:rFonts w:ascii="Verdana" w:hAnsi="Verdana" w:cs="Calibri"/>
          <w:i/>
          <w:iCs/>
          <w:sz w:val="18"/>
          <w:szCs w:val="18"/>
        </w:rPr>
        <w:t>aweckim</w:t>
      </w:r>
    </w:p>
    <w:p w14:paraId="1735D01E" w14:textId="77777777" w:rsidR="00F832B0" w:rsidRPr="000672D4" w:rsidRDefault="00F832B0" w:rsidP="00F832B0">
      <w:pPr>
        <w:jc w:val="center"/>
        <w:rPr>
          <w:rFonts w:ascii="Verdana" w:hAnsi="Verdana"/>
          <w:sz w:val="24"/>
          <w:szCs w:val="24"/>
        </w:rPr>
      </w:pPr>
    </w:p>
    <w:p w14:paraId="067DC3A7" w14:textId="77777777" w:rsidR="00F832B0" w:rsidRDefault="00F832B0" w:rsidP="00F832B0">
      <w:pPr>
        <w:jc w:val="center"/>
        <w:rPr>
          <w:rFonts w:ascii="Verdana" w:hAnsi="Verdana"/>
          <w:sz w:val="24"/>
          <w:szCs w:val="24"/>
        </w:rPr>
      </w:pPr>
    </w:p>
    <w:p w14:paraId="21C78C5A" w14:textId="77777777" w:rsidR="00F832B0" w:rsidRPr="000672D4" w:rsidRDefault="00F832B0" w:rsidP="00F832B0">
      <w:pPr>
        <w:jc w:val="center"/>
        <w:rPr>
          <w:rFonts w:ascii="Verdana" w:hAnsi="Verdana"/>
          <w:sz w:val="24"/>
          <w:szCs w:val="24"/>
        </w:rPr>
      </w:pPr>
    </w:p>
    <w:p w14:paraId="7F601263" w14:textId="77777777" w:rsidR="00F832B0" w:rsidRDefault="00F832B0" w:rsidP="00F832B0">
      <w:pPr>
        <w:jc w:val="center"/>
        <w:rPr>
          <w:rFonts w:ascii="Verdana" w:hAnsi="Verdana"/>
          <w:sz w:val="24"/>
          <w:szCs w:val="24"/>
        </w:rPr>
      </w:pPr>
    </w:p>
    <w:p w14:paraId="23AE5AED" w14:textId="77777777" w:rsidR="00F832B0" w:rsidRDefault="00F832B0" w:rsidP="00F832B0">
      <w:pPr>
        <w:jc w:val="center"/>
        <w:rPr>
          <w:rFonts w:ascii="Verdana" w:hAnsi="Verdana"/>
          <w:sz w:val="24"/>
          <w:szCs w:val="24"/>
        </w:rPr>
      </w:pPr>
    </w:p>
    <w:p w14:paraId="72E2EC6B" w14:textId="77777777" w:rsidR="00046F1C" w:rsidRDefault="00046F1C" w:rsidP="00F832B0">
      <w:pPr>
        <w:jc w:val="center"/>
        <w:rPr>
          <w:rFonts w:ascii="Verdana" w:hAnsi="Verdana"/>
          <w:sz w:val="24"/>
          <w:szCs w:val="24"/>
        </w:rPr>
      </w:pPr>
    </w:p>
    <w:p w14:paraId="0694B92A" w14:textId="77777777" w:rsidR="00046F1C" w:rsidRDefault="00046F1C" w:rsidP="00F832B0">
      <w:pPr>
        <w:jc w:val="center"/>
        <w:rPr>
          <w:rFonts w:ascii="Verdana" w:hAnsi="Verdana"/>
          <w:sz w:val="24"/>
          <w:szCs w:val="24"/>
        </w:rPr>
      </w:pPr>
    </w:p>
    <w:p w14:paraId="12903024" w14:textId="0ED37CFF" w:rsidR="00046F1C" w:rsidRDefault="00DE25DF" w:rsidP="00F832B0">
      <w:pPr>
        <w:jc w:val="center"/>
        <w:rPr>
          <w:rFonts w:ascii="Verdana" w:hAnsi="Verdana"/>
          <w:sz w:val="24"/>
          <w:szCs w:val="24"/>
        </w:rPr>
      </w:pPr>
      <w:r>
        <w:rPr>
          <w:rFonts w:ascii="Verdana" w:hAnsi="Verdana"/>
          <w:sz w:val="24"/>
          <w:szCs w:val="24"/>
        </w:rPr>
        <w:t xml:space="preserve">Górowo Iławeckie, dnia </w:t>
      </w:r>
      <w:r w:rsidR="001D5F4E">
        <w:rPr>
          <w:rFonts w:ascii="Verdana" w:hAnsi="Verdana"/>
          <w:sz w:val="24"/>
          <w:szCs w:val="24"/>
        </w:rPr>
        <w:t>29</w:t>
      </w:r>
      <w:r w:rsidRPr="00F76CD9">
        <w:rPr>
          <w:rFonts w:ascii="Verdana" w:hAnsi="Verdana"/>
          <w:sz w:val="24"/>
          <w:szCs w:val="24"/>
        </w:rPr>
        <w:t>.04.2024 r.</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214"/>
      </w:tblGrid>
      <w:tr w:rsidR="00276538" w:rsidRPr="00D30C71" w14:paraId="774F1CBA" w14:textId="77777777" w:rsidTr="00DB47B9">
        <w:trPr>
          <w:trHeight w:val="1123"/>
        </w:trPr>
        <w:tc>
          <w:tcPr>
            <w:tcW w:w="9214" w:type="dxa"/>
            <w:shd w:val="clear" w:color="auto" w:fill="F2F2F2"/>
            <w:vAlign w:val="center"/>
          </w:tcPr>
          <w:p w14:paraId="40938B2D" w14:textId="77777777" w:rsidR="00276538" w:rsidRPr="00763814" w:rsidRDefault="00281038" w:rsidP="00F46E08">
            <w:pPr>
              <w:tabs>
                <w:tab w:val="left" w:pos="851"/>
                <w:tab w:val="left" w:pos="9639"/>
              </w:tabs>
              <w:jc w:val="center"/>
              <w:rPr>
                <w:rFonts w:ascii="Verdana" w:hAnsi="Verdana"/>
                <w:b/>
                <w:sz w:val="29"/>
                <w:szCs w:val="29"/>
              </w:rPr>
            </w:pPr>
            <w:r w:rsidRPr="00D30C71">
              <w:rPr>
                <w:rFonts w:ascii="Verdana" w:hAnsi="Verdana"/>
                <w:b/>
                <w:sz w:val="24"/>
                <w:szCs w:val="24"/>
              </w:rPr>
              <w:lastRenderedPageBreak/>
              <w:br w:type="page"/>
            </w:r>
            <w:r w:rsidR="00276538" w:rsidRPr="00763814">
              <w:rPr>
                <w:rFonts w:ascii="Verdana" w:hAnsi="Verdana"/>
                <w:b/>
                <w:sz w:val="29"/>
                <w:szCs w:val="29"/>
              </w:rPr>
              <w:t>SPECYFIKACJA WARUNKÓW ZAMÓWIENIA</w:t>
            </w:r>
          </w:p>
        </w:tc>
      </w:tr>
    </w:tbl>
    <w:p w14:paraId="310E148A" w14:textId="77777777" w:rsidR="00683C4F" w:rsidRDefault="00683C4F" w:rsidP="00BA5C81">
      <w:pPr>
        <w:tabs>
          <w:tab w:val="left" w:pos="851"/>
          <w:tab w:val="left" w:pos="9639"/>
        </w:tabs>
        <w:ind w:left="540" w:hanging="540"/>
        <w:jc w:val="center"/>
        <w:rPr>
          <w:rFonts w:ascii="Verdana" w:hAnsi="Verdana"/>
          <w:b/>
          <w:sz w:val="6"/>
          <w:szCs w:val="32"/>
        </w:rPr>
      </w:pPr>
    </w:p>
    <w:p w14:paraId="0436CD79" w14:textId="77777777" w:rsidR="003D72CC" w:rsidRDefault="003D72CC" w:rsidP="00BA5C81">
      <w:pPr>
        <w:tabs>
          <w:tab w:val="left" w:pos="851"/>
          <w:tab w:val="left" w:pos="9639"/>
        </w:tabs>
        <w:ind w:left="540" w:hanging="540"/>
        <w:jc w:val="center"/>
        <w:rPr>
          <w:rFonts w:ascii="Verdana" w:hAnsi="Verdana"/>
          <w:b/>
          <w:sz w:val="6"/>
          <w:szCs w:val="32"/>
        </w:rPr>
      </w:pPr>
    </w:p>
    <w:p w14:paraId="45755E8B" w14:textId="77777777" w:rsidR="00287653" w:rsidRDefault="00287653" w:rsidP="00BA5C81">
      <w:pPr>
        <w:tabs>
          <w:tab w:val="left" w:pos="851"/>
          <w:tab w:val="left" w:pos="9639"/>
        </w:tabs>
        <w:ind w:left="540" w:hanging="540"/>
        <w:jc w:val="center"/>
        <w:rPr>
          <w:rFonts w:ascii="Verdana" w:hAnsi="Verdana"/>
          <w:b/>
          <w:sz w:val="6"/>
          <w:szCs w:val="32"/>
        </w:rPr>
      </w:pPr>
    </w:p>
    <w:p w14:paraId="42B8CE31" w14:textId="77777777" w:rsidR="00287653" w:rsidRPr="00F67560" w:rsidRDefault="00287653" w:rsidP="00BA5C81">
      <w:pPr>
        <w:tabs>
          <w:tab w:val="left" w:pos="851"/>
          <w:tab w:val="left" w:pos="9639"/>
        </w:tabs>
        <w:ind w:left="540" w:hanging="540"/>
        <w:jc w:val="center"/>
        <w:rPr>
          <w:rFonts w:ascii="Verdana" w:hAnsi="Verdana"/>
          <w:b/>
          <w:sz w:val="6"/>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0647D5" w:rsidRPr="00D46C35" w14:paraId="061CE0A8" w14:textId="77777777" w:rsidTr="00DB47B9">
        <w:tc>
          <w:tcPr>
            <w:tcW w:w="9181" w:type="dxa"/>
            <w:shd w:val="clear" w:color="auto" w:fill="F2F2F2"/>
          </w:tcPr>
          <w:p w14:paraId="46CB0385" w14:textId="77777777" w:rsidR="000647D5" w:rsidRDefault="000647D5" w:rsidP="00BA5C81">
            <w:pPr>
              <w:tabs>
                <w:tab w:val="left" w:pos="567"/>
                <w:tab w:val="left" w:pos="851"/>
                <w:tab w:val="left" w:pos="9639"/>
              </w:tabs>
              <w:rPr>
                <w:rFonts w:ascii="Verdana" w:hAnsi="Verdana"/>
                <w:b/>
              </w:rPr>
            </w:pPr>
            <w:r w:rsidRPr="00BD52CD">
              <w:rPr>
                <w:rFonts w:ascii="Verdana" w:hAnsi="Verdana"/>
                <w:b/>
              </w:rPr>
              <w:t>R</w:t>
            </w:r>
            <w:r w:rsidR="00D73639">
              <w:rPr>
                <w:rFonts w:ascii="Verdana" w:hAnsi="Verdana"/>
                <w:b/>
              </w:rPr>
              <w:t>OZDZIAŁ</w:t>
            </w:r>
            <w:r w:rsidRPr="00BD52CD">
              <w:rPr>
                <w:rFonts w:ascii="Verdana" w:hAnsi="Verdana"/>
                <w:b/>
              </w:rPr>
              <w:t xml:space="preserve"> I</w:t>
            </w:r>
          </w:p>
          <w:p w14:paraId="7552D75C" w14:textId="77777777" w:rsidR="00FA2BC8" w:rsidRPr="00D73639" w:rsidRDefault="00D73639" w:rsidP="00183E53">
            <w:pPr>
              <w:tabs>
                <w:tab w:val="left" w:pos="567"/>
                <w:tab w:val="left" w:pos="851"/>
                <w:tab w:val="left" w:pos="9639"/>
              </w:tabs>
              <w:jc w:val="both"/>
              <w:rPr>
                <w:rFonts w:ascii="Verdana" w:hAnsi="Verdana" w:cs="Open Sans"/>
                <w:b/>
              </w:rPr>
            </w:pPr>
            <w:r>
              <w:rPr>
                <w:rFonts w:ascii="Verdana" w:hAnsi="Verdana" w:cs="Open Sans"/>
                <w:b/>
              </w:rPr>
              <w:t>NAZWA ORAZ ADRES ZAMAWIAJĄCEGO, NUMER TELEFONU, ADRES POCZTY ELEKTRONICZNEJ ORAZ STRONY INTERNETOWEJ PROWADZONEGO</w:t>
            </w:r>
            <w:r w:rsidR="00183E53">
              <w:rPr>
                <w:rFonts w:ascii="Verdana" w:hAnsi="Verdana" w:cs="Open Sans"/>
                <w:b/>
              </w:rPr>
              <w:t xml:space="preserve"> </w:t>
            </w:r>
            <w:r>
              <w:rPr>
                <w:rFonts w:ascii="Verdana" w:hAnsi="Verdana" w:cs="Open Sans"/>
                <w:b/>
              </w:rPr>
              <w:t>POSTĘPOWANIA</w:t>
            </w:r>
          </w:p>
        </w:tc>
      </w:tr>
    </w:tbl>
    <w:p w14:paraId="1949504B" w14:textId="77777777" w:rsidR="00DE325E" w:rsidRDefault="00DE325E" w:rsidP="00DE325E">
      <w:pPr>
        <w:overflowPunct/>
        <w:jc w:val="both"/>
        <w:textAlignment w:val="auto"/>
        <w:rPr>
          <w:rFonts w:ascii="Verdana" w:hAnsi="Verdana" w:cs="CIDFont+F4"/>
          <w:color w:val="000000"/>
        </w:rPr>
      </w:pPr>
    </w:p>
    <w:p w14:paraId="1D75CC12" w14:textId="07BE7631" w:rsidR="00DE325E" w:rsidRPr="00650DCF" w:rsidRDefault="00DE325E" w:rsidP="00DE325E">
      <w:pPr>
        <w:overflowPunct/>
        <w:jc w:val="both"/>
        <w:textAlignment w:val="auto"/>
        <w:rPr>
          <w:rFonts w:ascii="Verdana" w:hAnsi="Verdana" w:cs="CIDFont+F4"/>
          <w:b/>
          <w:bCs/>
          <w:color w:val="000000"/>
        </w:rPr>
      </w:pPr>
      <w:r w:rsidRPr="00650DCF">
        <w:rPr>
          <w:rFonts w:ascii="Verdana" w:hAnsi="Verdana" w:cs="CIDFont+F4"/>
          <w:b/>
          <w:bCs/>
          <w:color w:val="000000"/>
        </w:rPr>
        <w:t>Województw</w:t>
      </w:r>
      <w:r w:rsidR="00650DCF" w:rsidRPr="00650DCF">
        <w:rPr>
          <w:rFonts w:ascii="Verdana" w:hAnsi="Verdana" w:cs="CIDFont+F4"/>
          <w:b/>
          <w:bCs/>
          <w:color w:val="000000"/>
        </w:rPr>
        <w:t>o</w:t>
      </w:r>
      <w:r w:rsidRPr="00650DCF">
        <w:rPr>
          <w:rFonts w:ascii="Verdana" w:hAnsi="Verdana" w:cs="CIDFont+F4"/>
          <w:b/>
          <w:bCs/>
          <w:color w:val="000000"/>
        </w:rPr>
        <w:t xml:space="preserve"> Warmińsko-Mazurskie</w:t>
      </w:r>
    </w:p>
    <w:p w14:paraId="4B229F76" w14:textId="77777777" w:rsidR="00DE325E" w:rsidRPr="00650DCF" w:rsidRDefault="00DE325E" w:rsidP="00DE325E">
      <w:pPr>
        <w:overflowPunct/>
        <w:jc w:val="both"/>
        <w:textAlignment w:val="auto"/>
        <w:rPr>
          <w:rFonts w:ascii="Verdana" w:hAnsi="Verdana" w:cs="CIDFont+F4"/>
          <w:b/>
          <w:bCs/>
          <w:color w:val="000000"/>
        </w:rPr>
      </w:pPr>
      <w:r w:rsidRPr="00650DCF">
        <w:rPr>
          <w:rFonts w:ascii="Verdana" w:hAnsi="Verdana" w:cs="CIDFont+F4"/>
          <w:b/>
          <w:bCs/>
          <w:color w:val="000000"/>
        </w:rPr>
        <w:t>Ul. Emilii Plater 1, 10-562 Olsztyn</w:t>
      </w:r>
    </w:p>
    <w:p w14:paraId="0A4C524E" w14:textId="77777777" w:rsidR="00DE325E" w:rsidRPr="00650DCF" w:rsidRDefault="00DE325E" w:rsidP="00DE325E">
      <w:pPr>
        <w:overflowPunct/>
        <w:jc w:val="both"/>
        <w:textAlignment w:val="auto"/>
        <w:rPr>
          <w:rFonts w:ascii="Verdana" w:hAnsi="Verdana" w:cs="CIDFont+F4"/>
          <w:b/>
          <w:bCs/>
          <w:color w:val="000000"/>
        </w:rPr>
      </w:pPr>
      <w:r w:rsidRPr="00650DCF">
        <w:rPr>
          <w:rFonts w:ascii="Verdana" w:hAnsi="Verdana" w:cs="CIDFont+F4"/>
          <w:b/>
          <w:bCs/>
          <w:color w:val="000000"/>
        </w:rPr>
        <w:t>NIP 739-38-90-447</w:t>
      </w:r>
    </w:p>
    <w:p w14:paraId="293AAFFB" w14:textId="32578E10" w:rsidR="00DE325E" w:rsidRPr="00DE325E" w:rsidRDefault="00DE325E" w:rsidP="00DE325E">
      <w:pPr>
        <w:overflowPunct/>
        <w:spacing w:before="60" w:after="60"/>
        <w:jc w:val="both"/>
        <w:textAlignment w:val="auto"/>
        <w:rPr>
          <w:rFonts w:ascii="Verdana" w:hAnsi="Verdana" w:cs="CIDFont+F4"/>
          <w:color w:val="000000"/>
        </w:rPr>
      </w:pPr>
      <w:r w:rsidRPr="00DE325E">
        <w:rPr>
          <w:rFonts w:ascii="Verdana" w:hAnsi="Verdana" w:cs="CIDFont+F4"/>
          <w:color w:val="000000"/>
        </w:rPr>
        <w:t>reprezentowan</w:t>
      </w:r>
      <w:r>
        <w:rPr>
          <w:rFonts w:ascii="Verdana" w:hAnsi="Verdana" w:cs="CIDFont+F4"/>
          <w:color w:val="000000"/>
        </w:rPr>
        <w:t>e</w:t>
      </w:r>
      <w:r w:rsidRPr="00DE325E">
        <w:rPr>
          <w:rFonts w:ascii="Verdana" w:hAnsi="Verdana" w:cs="CIDFont+F4"/>
          <w:color w:val="000000"/>
        </w:rPr>
        <w:t xml:space="preserve"> przez:</w:t>
      </w:r>
    </w:p>
    <w:p w14:paraId="4B7DF8F0" w14:textId="63F1C1CB" w:rsidR="00DE325E" w:rsidRPr="00DE325E" w:rsidRDefault="00DE325E" w:rsidP="00DE325E">
      <w:pPr>
        <w:overflowPunct/>
        <w:jc w:val="both"/>
        <w:textAlignment w:val="auto"/>
        <w:rPr>
          <w:rFonts w:ascii="Verdana" w:hAnsi="Verdana" w:cs="CIDFont+F4"/>
          <w:color w:val="000000"/>
        </w:rPr>
      </w:pPr>
      <w:r w:rsidRPr="00650DCF">
        <w:rPr>
          <w:rFonts w:ascii="Verdana" w:hAnsi="Verdana" w:cs="CIDFont+F4"/>
          <w:b/>
          <w:bCs/>
          <w:color w:val="000000"/>
        </w:rPr>
        <w:t>Wojewódzki Szpital Rehabilitacyjny w Górowie Iławeckim</w:t>
      </w:r>
      <w:r w:rsidRPr="00DE325E">
        <w:rPr>
          <w:rFonts w:ascii="Verdana" w:hAnsi="Verdana" w:cs="CIDFont+F4"/>
          <w:color w:val="000000"/>
        </w:rPr>
        <w:t xml:space="preserve">, działający na podstawie udzielonego Uchwałą nr 49/749/23/VI Zarządu Województwa Warmińsko-Mazurskiego </w:t>
      </w:r>
      <w:r>
        <w:rPr>
          <w:rFonts w:ascii="Verdana" w:hAnsi="Verdana" w:cs="CIDFont+F4"/>
          <w:color w:val="000000"/>
        </w:rPr>
        <w:br/>
      </w:r>
      <w:r w:rsidRPr="00DE325E">
        <w:rPr>
          <w:rFonts w:ascii="Verdana" w:hAnsi="Verdana" w:cs="CIDFont+F4"/>
          <w:color w:val="000000"/>
        </w:rPr>
        <w:t>z dnia 31 października 2023 r. pełnomocnictwa w imieniu którego i na rzecz działa Dyrektor Wojewódzkiego Szpitala Rehabilitacyjnego w Górowie Iławeckim – Pani Danuta Kunicka</w:t>
      </w:r>
    </w:p>
    <w:p w14:paraId="1CE346CE" w14:textId="783E585F" w:rsidR="00046F1C" w:rsidRPr="00046F1C" w:rsidRDefault="00046F1C" w:rsidP="006E66CF">
      <w:pPr>
        <w:overflowPunct/>
        <w:spacing w:before="180"/>
        <w:textAlignment w:val="auto"/>
        <w:rPr>
          <w:rFonts w:ascii="Verdana" w:hAnsi="Verdana" w:cs="CIDFont+F4"/>
          <w:b/>
          <w:bCs/>
          <w:color w:val="000000"/>
        </w:rPr>
      </w:pPr>
      <w:r w:rsidRPr="00046F1C">
        <w:rPr>
          <w:rFonts w:ascii="Verdana" w:hAnsi="Verdana" w:cs="CIDFont+F4"/>
          <w:b/>
          <w:bCs/>
          <w:color w:val="000000"/>
        </w:rPr>
        <w:t>Wojewódzki Szpital Rehabilitacyjny w Górowie Iławeckim</w:t>
      </w:r>
    </w:p>
    <w:p w14:paraId="56200209" w14:textId="77777777" w:rsidR="00046F1C" w:rsidRPr="00046F1C" w:rsidRDefault="00046F1C" w:rsidP="00046F1C">
      <w:pPr>
        <w:overflowPunct/>
        <w:textAlignment w:val="auto"/>
        <w:rPr>
          <w:rFonts w:ascii="Verdana" w:eastAsia="CIDFont+F3" w:hAnsi="Verdana" w:cs="CIDFont+F3"/>
          <w:color w:val="000000"/>
        </w:rPr>
      </w:pPr>
      <w:r w:rsidRPr="00046F1C">
        <w:rPr>
          <w:rFonts w:ascii="Verdana" w:eastAsia="CIDFont+F3" w:hAnsi="Verdana" w:cs="CIDFont+F3"/>
          <w:color w:val="000000"/>
        </w:rPr>
        <w:t>ul. Armii Krajowej 24</w:t>
      </w:r>
    </w:p>
    <w:p w14:paraId="24FAEBC3" w14:textId="77777777" w:rsidR="00046F1C" w:rsidRPr="00046F1C" w:rsidRDefault="00046F1C" w:rsidP="00046F1C">
      <w:pPr>
        <w:overflowPunct/>
        <w:textAlignment w:val="auto"/>
        <w:rPr>
          <w:rFonts w:ascii="Verdana" w:eastAsia="CIDFont+F3" w:hAnsi="Verdana" w:cs="CIDFont+F3"/>
          <w:color w:val="000000"/>
        </w:rPr>
      </w:pPr>
      <w:r w:rsidRPr="00046F1C">
        <w:rPr>
          <w:rFonts w:ascii="Verdana" w:eastAsia="CIDFont+F3" w:hAnsi="Verdana" w:cs="CIDFont+F3"/>
          <w:color w:val="000000"/>
        </w:rPr>
        <w:t>11-220 Górowo Iławeckie</w:t>
      </w:r>
    </w:p>
    <w:p w14:paraId="49335F2C" w14:textId="77777777" w:rsidR="00046F1C" w:rsidRPr="00046F1C" w:rsidRDefault="00046F1C" w:rsidP="00046F1C">
      <w:pPr>
        <w:overflowPunct/>
        <w:textAlignment w:val="auto"/>
        <w:rPr>
          <w:rFonts w:ascii="Verdana" w:eastAsia="CIDFont+F3" w:hAnsi="Verdana" w:cs="CIDFont+F3"/>
          <w:color w:val="000000"/>
        </w:rPr>
      </w:pPr>
      <w:r w:rsidRPr="00046F1C">
        <w:rPr>
          <w:rFonts w:ascii="Verdana" w:eastAsia="CIDFont+F3" w:hAnsi="Verdana" w:cs="CIDFont+F3"/>
          <w:color w:val="000000"/>
        </w:rPr>
        <w:t>tel. (89) 762 70 64 (sekretariat)</w:t>
      </w:r>
    </w:p>
    <w:p w14:paraId="52D6F1D3" w14:textId="77777777" w:rsidR="00046F1C" w:rsidRPr="00046F1C" w:rsidRDefault="00046F1C" w:rsidP="00046F1C">
      <w:pPr>
        <w:overflowPunct/>
        <w:textAlignment w:val="auto"/>
        <w:rPr>
          <w:rFonts w:ascii="Verdana" w:eastAsia="CIDFont+F3" w:hAnsi="Verdana" w:cs="CIDFont+F3"/>
          <w:color w:val="000000"/>
        </w:rPr>
      </w:pPr>
      <w:r w:rsidRPr="00046F1C">
        <w:rPr>
          <w:rFonts w:ascii="Verdana" w:eastAsia="CIDFont+F3" w:hAnsi="Verdana" w:cs="CIDFont+F3"/>
          <w:color w:val="000000"/>
        </w:rPr>
        <w:t>www.szpitalgorowo.pl</w:t>
      </w:r>
    </w:p>
    <w:p w14:paraId="1B081980" w14:textId="77777777" w:rsidR="00046F1C" w:rsidRPr="00046F1C" w:rsidRDefault="00046F1C" w:rsidP="00046F1C">
      <w:pPr>
        <w:overflowPunct/>
        <w:textAlignment w:val="auto"/>
        <w:rPr>
          <w:rFonts w:ascii="Verdana" w:eastAsia="CIDFont+F3" w:hAnsi="Verdana" w:cs="CIDFont+F3"/>
          <w:color w:val="0000FF"/>
        </w:rPr>
      </w:pPr>
      <w:r w:rsidRPr="00046F1C">
        <w:rPr>
          <w:rFonts w:ascii="Verdana" w:eastAsia="CIDFont+F3" w:hAnsi="Verdana" w:cs="CIDFont+F3"/>
          <w:color w:val="000000"/>
        </w:rPr>
        <w:t xml:space="preserve">e-mail: </w:t>
      </w:r>
      <w:r w:rsidRPr="00046F1C">
        <w:rPr>
          <w:rFonts w:ascii="Verdana" w:eastAsia="CIDFont+F3" w:hAnsi="Verdana" w:cs="CIDFont+F3"/>
          <w:color w:val="0000FF"/>
        </w:rPr>
        <w:t>sekretariat@szpitalgorowo.pl</w:t>
      </w:r>
    </w:p>
    <w:p w14:paraId="20C701EB" w14:textId="77777777" w:rsidR="00046F1C" w:rsidRPr="00046F1C" w:rsidRDefault="00046F1C" w:rsidP="006E66CF">
      <w:pPr>
        <w:overflowPunct/>
        <w:spacing w:before="60"/>
        <w:textAlignment w:val="auto"/>
        <w:rPr>
          <w:rFonts w:ascii="Verdana" w:hAnsi="Verdana" w:cs="CIDFont+F4"/>
          <w:b/>
          <w:bCs/>
          <w:color w:val="000000"/>
        </w:rPr>
      </w:pPr>
      <w:r w:rsidRPr="00046F1C">
        <w:rPr>
          <w:rFonts w:ascii="Verdana" w:hAnsi="Verdana" w:cs="CIDFont+F4"/>
          <w:b/>
          <w:bCs/>
          <w:color w:val="000000"/>
        </w:rPr>
        <w:t>Strona internetowa prowadzonego postępowania:</w:t>
      </w:r>
    </w:p>
    <w:p w14:paraId="4DF29A45" w14:textId="27343D6F" w:rsidR="008D58C2" w:rsidRPr="008D58C2" w:rsidRDefault="00046F1C" w:rsidP="006E66CF">
      <w:pPr>
        <w:spacing w:after="180"/>
        <w:rPr>
          <w:rFonts w:ascii="Verdana" w:eastAsia="CIDFont+F3" w:hAnsi="Verdana" w:cs="CIDFont+F3"/>
          <w:color w:val="000000"/>
        </w:rPr>
      </w:pPr>
      <w:r w:rsidRPr="00046F1C">
        <w:rPr>
          <w:rFonts w:ascii="Verdana" w:eastAsia="CIDFont+F3" w:hAnsi="Verdana" w:cs="CIDFont+F3"/>
          <w:color w:val="000000"/>
        </w:rPr>
        <w:t>https://ezamowienia.gov.pl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BD52CD" w:rsidRPr="00811EDE" w14:paraId="041D5AAE" w14:textId="77777777" w:rsidTr="00046F1C">
        <w:tc>
          <w:tcPr>
            <w:tcW w:w="9181" w:type="dxa"/>
            <w:shd w:val="clear" w:color="auto" w:fill="F2F2F2"/>
          </w:tcPr>
          <w:p w14:paraId="01116D34" w14:textId="77777777" w:rsidR="00BD52CD" w:rsidRPr="00811EDE" w:rsidRDefault="00BD52CD" w:rsidP="00811EDE">
            <w:pPr>
              <w:rPr>
                <w:rFonts w:ascii="Verdana" w:hAnsi="Verdana"/>
                <w:b/>
              </w:rPr>
            </w:pPr>
            <w:r w:rsidRPr="00811EDE">
              <w:rPr>
                <w:rFonts w:ascii="Verdana" w:hAnsi="Verdana"/>
                <w:b/>
              </w:rPr>
              <w:t>R</w:t>
            </w:r>
            <w:r w:rsidR="00011331" w:rsidRPr="00811EDE">
              <w:rPr>
                <w:rFonts w:ascii="Verdana" w:hAnsi="Verdana"/>
                <w:b/>
              </w:rPr>
              <w:t>OZDZIAŁ</w:t>
            </w:r>
            <w:r w:rsidRPr="00811EDE">
              <w:rPr>
                <w:rFonts w:ascii="Verdana" w:hAnsi="Verdana"/>
                <w:b/>
              </w:rPr>
              <w:t xml:space="preserve"> II</w:t>
            </w:r>
          </w:p>
          <w:p w14:paraId="14971C17" w14:textId="77777777" w:rsidR="00BD52CD" w:rsidRPr="00811EDE" w:rsidRDefault="00011331" w:rsidP="00811EDE">
            <w:pPr>
              <w:jc w:val="both"/>
              <w:rPr>
                <w:rFonts w:ascii="Verdana" w:hAnsi="Verdana"/>
                <w:b/>
              </w:rPr>
            </w:pPr>
            <w:r w:rsidRPr="00811EDE">
              <w:rPr>
                <w:rFonts w:ascii="Verdana" w:hAnsi="Verdana"/>
                <w:b/>
              </w:rPr>
              <w:t xml:space="preserve">ADRES STRONY INTERNETOWEJ, </w:t>
            </w:r>
            <w:r w:rsidR="00D73639" w:rsidRPr="00811EDE">
              <w:rPr>
                <w:rFonts w:ascii="Verdana" w:hAnsi="Verdana"/>
                <w:b/>
              </w:rPr>
              <w:t xml:space="preserve">NA KTÓREJ UDOSTĘPNIANIE BĘDĄ ZMIANY </w:t>
            </w:r>
            <w:r w:rsidR="00D73639" w:rsidRPr="00811EDE">
              <w:rPr>
                <w:rFonts w:ascii="Verdana" w:hAnsi="Verdana"/>
                <w:b/>
              </w:rPr>
              <w:br/>
              <w:t xml:space="preserve">I WYJAŚNIENIA TREŚCI SWZ ORAZ INNE DOKUMENTY ZAMÓWIENIA BEZPOŚREDNIO ZWIĄZANE Z POSTĘPOWANIEM O UDZIELENIE ZAMÓWIENIA </w:t>
            </w:r>
            <w:r w:rsidRPr="00811EDE">
              <w:rPr>
                <w:rFonts w:ascii="Verdana" w:hAnsi="Verdana"/>
                <w:b/>
              </w:rPr>
              <w:t xml:space="preserve"> </w:t>
            </w:r>
          </w:p>
        </w:tc>
      </w:tr>
    </w:tbl>
    <w:p w14:paraId="752C664A" w14:textId="77777777" w:rsidR="003758AE" w:rsidRPr="00046F1C" w:rsidRDefault="001D5F4E" w:rsidP="006E66CF">
      <w:pPr>
        <w:spacing w:before="180" w:after="180"/>
        <w:rPr>
          <w:rFonts w:ascii="Verdana" w:hAnsi="Verdana"/>
        </w:rPr>
      </w:pPr>
      <w:hyperlink r:id="rId9" w:history="1">
        <w:r w:rsidR="00046F1C" w:rsidRPr="00046F1C">
          <w:rPr>
            <w:rStyle w:val="Hipercze"/>
            <w:rFonts w:ascii="Verdana" w:hAnsi="Verdana"/>
            <w:u w:val="none"/>
          </w:rPr>
          <w:t>https://ezamowienia.gov.pl</w:t>
        </w:r>
      </w:hyperlink>
      <w:r w:rsidR="00046F1C" w:rsidRPr="00046F1C">
        <w:rPr>
          <w:rFonts w:ascii="Verdana" w:hAnsi="Verdan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0647D5" w:rsidRPr="00D46C35" w14:paraId="2DBA7D11" w14:textId="77777777" w:rsidTr="003D1542">
        <w:tc>
          <w:tcPr>
            <w:tcW w:w="9181" w:type="dxa"/>
            <w:shd w:val="clear" w:color="auto" w:fill="F2F2F2"/>
          </w:tcPr>
          <w:p w14:paraId="435D195C" w14:textId="77777777" w:rsidR="000647D5" w:rsidRDefault="000647D5" w:rsidP="00BA5C81">
            <w:pPr>
              <w:tabs>
                <w:tab w:val="left" w:pos="567"/>
                <w:tab w:val="left" w:pos="851"/>
                <w:tab w:val="left" w:pos="9639"/>
              </w:tabs>
              <w:jc w:val="both"/>
              <w:rPr>
                <w:rFonts w:ascii="Verdana" w:hAnsi="Verdana"/>
                <w:b/>
              </w:rPr>
            </w:pPr>
            <w:r w:rsidRPr="00D46C35">
              <w:rPr>
                <w:rFonts w:ascii="Verdana" w:hAnsi="Verdana"/>
                <w:b/>
              </w:rPr>
              <w:t>ROZDZIAŁ II</w:t>
            </w:r>
            <w:r w:rsidR="00BD52CD">
              <w:rPr>
                <w:rFonts w:ascii="Verdana" w:hAnsi="Verdana"/>
                <w:b/>
              </w:rPr>
              <w:t>I</w:t>
            </w:r>
          </w:p>
          <w:p w14:paraId="65A2B304" w14:textId="77777777" w:rsidR="000647D5" w:rsidRPr="00D46C35" w:rsidRDefault="00011331" w:rsidP="00011331">
            <w:pPr>
              <w:tabs>
                <w:tab w:val="left" w:pos="567"/>
                <w:tab w:val="left" w:pos="851"/>
                <w:tab w:val="left" w:pos="9639"/>
              </w:tabs>
              <w:jc w:val="both"/>
              <w:rPr>
                <w:rFonts w:ascii="Verdana" w:hAnsi="Verdana"/>
                <w:b/>
              </w:rPr>
            </w:pPr>
            <w:r>
              <w:rPr>
                <w:rFonts w:ascii="Verdana" w:hAnsi="Verdana"/>
                <w:b/>
              </w:rPr>
              <w:t>TRYB UDZIELENIA ZAMÓWIENIA</w:t>
            </w:r>
          </w:p>
        </w:tc>
      </w:tr>
    </w:tbl>
    <w:p w14:paraId="665CBC22" w14:textId="77777777" w:rsidR="003D1542" w:rsidRPr="00757566" w:rsidRDefault="003D1542" w:rsidP="00E476E9">
      <w:pPr>
        <w:numPr>
          <w:ilvl w:val="1"/>
          <w:numId w:val="3"/>
        </w:numPr>
        <w:tabs>
          <w:tab w:val="clear" w:pos="284"/>
          <w:tab w:val="num" w:pos="426"/>
          <w:tab w:val="left" w:pos="9639"/>
        </w:tabs>
        <w:spacing w:before="180"/>
        <w:ind w:left="425" w:hanging="425"/>
        <w:jc w:val="both"/>
        <w:rPr>
          <w:rFonts w:ascii="Verdana" w:hAnsi="Verdana"/>
        </w:rPr>
      </w:pPr>
      <w:r w:rsidRPr="00757566">
        <w:rPr>
          <w:rFonts w:ascii="Verdana" w:hAnsi="Verdana"/>
        </w:rPr>
        <w:t>Postępowanie prowadzone jest w trybie przetargu nieograniczonego</w:t>
      </w:r>
      <w:r>
        <w:rPr>
          <w:rFonts w:ascii="Verdana" w:hAnsi="Verdana"/>
        </w:rPr>
        <w:t>,</w:t>
      </w:r>
      <w:r w:rsidRPr="00757566">
        <w:rPr>
          <w:rFonts w:ascii="Verdana" w:hAnsi="Verdana"/>
        </w:rPr>
        <w:t xml:space="preserve"> na podstawie ustawy</w:t>
      </w:r>
      <w:r>
        <w:rPr>
          <w:rFonts w:ascii="Verdana" w:hAnsi="Verdana"/>
        </w:rPr>
        <w:t xml:space="preserve"> </w:t>
      </w:r>
      <w:r w:rsidRPr="00757566">
        <w:rPr>
          <w:rFonts w:ascii="Verdana" w:hAnsi="Verdana"/>
        </w:rPr>
        <w:t>z 11 września 2019 r. Prawo zamówień publicznych (</w:t>
      </w:r>
      <w:r>
        <w:rPr>
          <w:rFonts w:ascii="Verdana" w:hAnsi="Verdana"/>
        </w:rPr>
        <w:t>t</w:t>
      </w:r>
      <w:r w:rsidRPr="00757566">
        <w:rPr>
          <w:rFonts w:ascii="Verdana" w:hAnsi="Verdana"/>
        </w:rPr>
        <w:t xml:space="preserve">j. Dz.U. z </w:t>
      </w:r>
      <w:r>
        <w:rPr>
          <w:rFonts w:ascii="Verdana" w:hAnsi="Verdana"/>
        </w:rPr>
        <w:t>2023 r. poz. 1605 ze zm.), zwanej</w:t>
      </w:r>
      <w:r w:rsidRPr="00757566">
        <w:rPr>
          <w:rFonts w:ascii="Verdana" w:hAnsi="Verdana"/>
        </w:rPr>
        <w:t xml:space="preserve"> dalej ustawą.</w:t>
      </w:r>
    </w:p>
    <w:p w14:paraId="0EAA3EB8" w14:textId="77777777" w:rsidR="00BB1C95" w:rsidRPr="003D1542" w:rsidRDefault="003D1542" w:rsidP="00E476E9">
      <w:pPr>
        <w:numPr>
          <w:ilvl w:val="1"/>
          <w:numId w:val="3"/>
        </w:numPr>
        <w:tabs>
          <w:tab w:val="clear" w:pos="284"/>
          <w:tab w:val="num" w:pos="426"/>
          <w:tab w:val="left" w:pos="9639"/>
        </w:tabs>
        <w:spacing w:after="180"/>
        <w:ind w:left="425" w:hanging="425"/>
        <w:jc w:val="both"/>
        <w:rPr>
          <w:rFonts w:ascii="Verdana" w:hAnsi="Verdana" w:cs="Open Sans"/>
          <w:shd w:val="clear" w:color="auto" w:fill="FFFFFF"/>
        </w:rPr>
      </w:pPr>
      <w:r w:rsidRPr="00FF2DD9">
        <w:rPr>
          <w:rFonts w:ascii="Verdana" w:hAnsi="Verdana" w:cs="Open Sans"/>
          <w:shd w:val="clear" w:color="auto" w:fill="FFFFFF"/>
        </w:rPr>
        <w:t>Zamawiający informuje, iż zgodnie z art. 139 ustawy</w:t>
      </w:r>
      <w:r>
        <w:rPr>
          <w:rFonts w:ascii="Verdana" w:hAnsi="Verdana" w:cs="Open Sans"/>
          <w:shd w:val="clear" w:color="auto" w:fill="FFFFFF"/>
        </w:rPr>
        <w:t xml:space="preserve"> Pzp,</w:t>
      </w:r>
      <w:r w:rsidRPr="00FF2DD9">
        <w:rPr>
          <w:rFonts w:ascii="Verdana" w:hAnsi="Verdana" w:cs="Open Sans"/>
          <w:shd w:val="clear" w:color="auto" w:fill="FFFFFF"/>
        </w:rPr>
        <w:t xml:space="preserve"> najpierw dokona badania </w:t>
      </w:r>
      <w:r>
        <w:rPr>
          <w:rFonts w:ascii="Verdana" w:hAnsi="Verdana" w:cs="Open Sans"/>
          <w:shd w:val="clear" w:color="auto" w:fill="FFFFFF"/>
        </w:rPr>
        <w:br/>
      </w:r>
      <w:r w:rsidRPr="00FF2DD9">
        <w:rPr>
          <w:rFonts w:ascii="Verdana" w:hAnsi="Verdana" w:cs="Open Sans"/>
          <w:shd w:val="clear" w:color="auto" w:fill="FFFFFF"/>
        </w:rPr>
        <w:t xml:space="preserve">i oceny ofert, a następnie dokona kwalifikacji podmiotowej wykonawcy, którego oferta została najwyżej oceniona, w zakresie braku podstaw wykluczenia oraz spełniania warunków udziału w postępowaniu. </w:t>
      </w:r>
      <w:r w:rsidR="00BB1C95" w:rsidRPr="003D1542">
        <w:rPr>
          <w:rFonts w:ascii="Verdana" w:hAnsi="Verdana" w:cs="Open Sans"/>
          <w:shd w:val="clear" w:color="auto" w:fill="FFFFFF"/>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044356" w:rsidRPr="00D46C35" w14:paraId="458FEBFA" w14:textId="77777777" w:rsidTr="00C019BF">
        <w:tc>
          <w:tcPr>
            <w:tcW w:w="9639" w:type="dxa"/>
            <w:shd w:val="clear" w:color="auto" w:fill="F2F2F2"/>
          </w:tcPr>
          <w:p w14:paraId="3434CE92" w14:textId="77777777" w:rsidR="00044356" w:rsidRPr="00811EDE" w:rsidRDefault="00044356" w:rsidP="00811EDE">
            <w:pPr>
              <w:jc w:val="both"/>
              <w:rPr>
                <w:rFonts w:ascii="Verdana" w:hAnsi="Verdana"/>
                <w:b/>
              </w:rPr>
            </w:pPr>
            <w:r w:rsidRPr="00811EDE">
              <w:rPr>
                <w:rFonts w:ascii="Verdana" w:hAnsi="Verdana"/>
                <w:b/>
              </w:rPr>
              <w:t xml:space="preserve">ROZDZIAŁ </w:t>
            </w:r>
            <w:r w:rsidR="00D84B39" w:rsidRPr="00811EDE">
              <w:rPr>
                <w:rFonts w:ascii="Verdana" w:hAnsi="Verdana"/>
                <w:b/>
              </w:rPr>
              <w:t>I</w:t>
            </w:r>
            <w:r w:rsidRPr="00811EDE">
              <w:rPr>
                <w:rFonts w:ascii="Verdana" w:hAnsi="Verdana"/>
                <w:b/>
              </w:rPr>
              <w:t>V</w:t>
            </w:r>
          </w:p>
          <w:p w14:paraId="68E57394" w14:textId="77777777" w:rsidR="00044356" w:rsidRPr="00811EDE" w:rsidRDefault="00044356" w:rsidP="00811EDE">
            <w:pPr>
              <w:jc w:val="both"/>
              <w:rPr>
                <w:rFonts w:ascii="Verdana" w:hAnsi="Verdana"/>
                <w:b/>
              </w:rPr>
            </w:pPr>
            <w:r w:rsidRPr="00811EDE">
              <w:rPr>
                <w:rFonts w:ascii="Verdana" w:hAnsi="Verdana"/>
                <w:b/>
              </w:rPr>
              <w:t xml:space="preserve">OPIS PRZEDMIOTU ZAMÓWIENIA, W TYM WYMAGANIA W ZAKRESIE ZATRUDNIENIA NA PODSTAWIE STOSUNKU PRACY, W OKOLICZNOŚCIACH, </w:t>
            </w:r>
            <w:r w:rsidRPr="00811EDE">
              <w:rPr>
                <w:rFonts w:ascii="Verdana" w:hAnsi="Verdana"/>
                <w:b/>
              </w:rPr>
              <w:br/>
              <w:t>O KTÓRYCH MOWA W ART. 95 USTAWY</w:t>
            </w:r>
          </w:p>
        </w:tc>
      </w:tr>
    </w:tbl>
    <w:p w14:paraId="3D5CAF49" w14:textId="77777777" w:rsidR="00D7582D" w:rsidRPr="00DD715B" w:rsidRDefault="00044356" w:rsidP="00E476E9">
      <w:pPr>
        <w:widowControl w:val="0"/>
        <w:numPr>
          <w:ilvl w:val="6"/>
          <w:numId w:val="3"/>
        </w:numPr>
        <w:tabs>
          <w:tab w:val="clear" w:pos="284"/>
          <w:tab w:val="left" w:pos="0"/>
          <w:tab w:val="num" w:pos="426"/>
        </w:tabs>
        <w:suppressAutoHyphens/>
        <w:overflowPunct/>
        <w:autoSpaceDE/>
        <w:autoSpaceDN/>
        <w:adjustRightInd/>
        <w:spacing w:before="180" w:after="60"/>
        <w:jc w:val="both"/>
        <w:textAlignment w:val="auto"/>
        <w:rPr>
          <w:rFonts w:ascii="Verdana" w:eastAsia="SimSun" w:hAnsi="Verdana" w:cs="Calibri"/>
          <w:u w:val="single"/>
        </w:rPr>
      </w:pPr>
      <w:r w:rsidRPr="00DD715B">
        <w:rPr>
          <w:rFonts w:ascii="Verdana" w:hAnsi="Verdana"/>
          <w:u w:val="single"/>
        </w:rPr>
        <w:t>Określenie przedmiotu zamówienia:</w:t>
      </w:r>
      <w:r w:rsidRPr="00DD715B">
        <w:rPr>
          <w:rFonts w:ascii="Verdana" w:eastAsia="SimSun" w:hAnsi="Verdana" w:cs="Calibri"/>
          <w:u w:val="single"/>
        </w:rPr>
        <w:t xml:space="preserve"> </w:t>
      </w:r>
    </w:p>
    <w:p w14:paraId="27BD58B7" w14:textId="77777777" w:rsidR="00A940CC" w:rsidRPr="00E476E9" w:rsidRDefault="00796E09" w:rsidP="00207157">
      <w:pPr>
        <w:tabs>
          <w:tab w:val="left" w:pos="5700"/>
        </w:tabs>
        <w:ind w:left="426" w:right="175"/>
        <w:jc w:val="both"/>
        <w:rPr>
          <w:rFonts w:ascii="Verdana" w:hAnsi="Verdana" w:cs="Arial"/>
        </w:rPr>
      </w:pPr>
      <w:r w:rsidRPr="00E476E9">
        <w:rPr>
          <w:rFonts w:ascii="Verdana" w:hAnsi="Verdana" w:cs="Arial"/>
        </w:rPr>
        <w:t>Przedmiotem zamówienia jest</w:t>
      </w:r>
      <w:r w:rsidR="004F0507" w:rsidRPr="00E476E9">
        <w:rPr>
          <w:rFonts w:ascii="Verdana" w:hAnsi="Verdana" w:cs="Arial"/>
        </w:rPr>
        <w:t xml:space="preserve"> </w:t>
      </w:r>
      <w:r w:rsidR="000333BA" w:rsidRPr="00E476E9">
        <w:rPr>
          <w:rFonts w:ascii="Verdana" w:hAnsi="Verdana" w:cs="Arial"/>
        </w:rPr>
        <w:t>wykonanie dokumentacji projektowej oraz prac budowlan</w:t>
      </w:r>
      <w:r w:rsidR="009A0D42" w:rsidRPr="00E476E9">
        <w:rPr>
          <w:rFonts w:ascii="Verdana" w:hAnsi="Verdana" w:cs="Arial"/>
        </w:rPr>
        <w:t>o-montażowych</w:t>
      </w:r>
      <w:r w:rsidR="000333BA" w:rsidRPr="00E476E9">
        <w:rPr>
          <w:rFonts w:ascii="Verdana" w:hAnsi="Verdana" w:cs="Arial"/>
        </w:rPr>
        <w:t xml:space="preserve"> w zakresie modernizacji instalacji c.o., modernizacji instalacji c.w.u., modernizacji źródła ciepła, montażu instalacji fotowoltaicznej, </w:t>
      </w:r>
      <w:r w:rsidR="009A0D42" w:rsidRPr="00E476E9">
        <w:rPr>
          <w:rFonts w:ascii="Verdana" w:hAnsi="Verdana" w:cs="Arial"/>
        </w:rPr>
        <w:br/>
      </w:r>
      <w:r w:rsidR="000333BA" w:rsidRPr="00E476E9">
        <w:rPr>
          <w:rFonts w:ascii="Verdana" w:hAnsi="Verdana" w:cs="Arial"/>
        </w:rPr>
        <w:t>a także wykonania niezbędnych prac remontowych w modernizowanym obiekcie.</w:t>
      </w:r>
    </w:p>
    <w:p w14:paraId="26012C1D" w14:textId="77777777" w:rsidR="000333BA" w:rsidRPr="00E476E9" w:rsidRDefault="00207157" w:rsidP="00207157">
      <w:pPr>
        <w:tabs>
          <w:tab w:val="left" w:pos="5700"/>
        </w:tabs>
        <w:ind w:left="426" w:right="175"/>
        <w:jc w:val="both"/>
        <w:rPr>
          <w:rFonts w:ascii="Verdana" w:hAnsi="Verdana" w:cs="Arial"/>
          <w:bCs/>
        </w:rPr>
      </w:pPr>
      <w:r w:rsidRPr="00E476E9">
        <w:rPr>
          <w:rFonts w:ascii="Verdana" w:hAnsi="Verdana" w:cs="Arial"/>
          <w:bCs/>
        </w:rPr>
        <w:lastRenderedPageBreak/>
        <w:t>Zamówienie obejmu</w:t>
      </w:r>
      <w:r w:rsidR="00FE774B" w:rsidRPr="00E476E9">
        <w:rPr>
          <w:rFonts w:ascii="Verdana" w:hAnsi="Verdana" w:cs="Arial"/>
          <w:bCs/>
        </w:rPr>
        <w:t>je w szczególności</w:t>
      </w:r>
      <w:r w:rsidR="000333BA" w:rsidRPr="00E476E9">
        <w:rPr>
          <w:rFonts w:ascii="Verdana" w:hAnsi="Verdana" w:cs="Arial"/>
          <w:bCs/>
        </w:rPr>
        <w:t xml:space="preserve"> wykonanie następującego zakresu prac </w:t>
      </w:r>
      <w:r w:rsidR="00FE774B" w:rsidRPr="00E476E9">
        <w:rPr>
          <w:rFonts w:ascii="Verdana" w:hAnsi="Verdana" w:cs="Arial"/>
          <w:bCs/>
        </w:rPr>
        <w:br/>
      </w:r>
      <w:r w:rsidR="000333BA" w:rsidRPr="00E476E9">
        <w:rPr>
          <w:rFonts w:ascii="Verdana" w:hAnsi="Verdana" w:cs="Arial"/>
          <w:bCs/>
        </w:rPr>
        <w:t xml:space="preserve">i robót: </w:t>
      </w:r>
    </w:p>
    <w:p w14:paraId="160620E4" w14:textId="77777777" w:rsidR="000333BA" w:rsidRPr="00E476E9" w:rsidRDefault="000333BA" w:rsidP="00E476E9">
      <w:pPr>
        <w:numPr>
          <w:ilvl w:val="0"/>
          <w:numId w:val="15"/>
        </w:numPr>
        <w:tabs>
          <w:tab w:val="left" w:pos="851"/>
        </w:tabs>
        <w:ind w:left="993" w:right="175" w:hanging="567"/>
        <w:jc w:val="both"/>
        <w:rPr>
          <w:rFonts w:ascii="Verdana" w:hAnsi="Verdana" w:cs="Arial"/>
          <w:bCs/>
        </w:rPr>
      </w:pPr>
      <w:r w:rsidRPr="00E476E9">
        <w:rPr>
          <w:rFonts w:ascii="Verdana" w:hAnsi="Verdana" w:cs="Arial"/>
          <w:bCs/>
        </w:rPr>
        <w:t>wykonanie dokumentacji projektowej  w zakresie:</w:t>
      </w:r>
    </w:p>
    <w:p w14:paraId="042881D4" w14:textId="77777777" w:rsidR="000333BA" w:rsidRPr="00E476E9" w:rsidRDefault="00FE774B" w:rsidP="00E476E9">
      <w:pPr>
        <w:numPr>
          <w:ilvl w:val="0"/>
          <w:numId w:val="16"/>
        </w:numPr>
        <w:tabs>
          <w:tab w:val="left" w:pos="1276"/>
        </w:tabs>
        <w:ind w:left="1276" w:right="175" w:hanging="425"/>
        <w:jc w:val="both"/>
        <w:rPr>
          <w:rFonts w:ascii="Verdana" w:hAnsi="Verdana" w:cs="Arial"/>
          <w:bCs/>
        </w:rPr>
      </w:pPr>
      <w:r w:rsidRPr="00E476E9">
        <w:rPr>
          <w:rFonts w:ascii="Verdana" w:hAnsi="Verdana" w:cs="Arial"/>
          <w:bCs/>
        </w:rPr>
        <w:t>m</w:t>
      </w:r>
      <w:r w:rsidR="000333BA" w:rsidRPr="00E476E9">
        <w:rPr>
          <w:rFonts w:ascii="Verdana" w:hAnsi="Verdana" w:cs="Arial"/>
          <w:bCs/>
        </w:rPr>
        <w:t>odernizacja instalacji C.W.U. wraz z niezbędnymi pracami towarzyszącymi,</w:t>
      </w:r>
    </w:p>
    <w:p w14:paraId="210961EF" w14:textId="77777777" w:rsidR="000333BA" w:rsidRPr="00E476E9" w:rsidRDefault="00FE774B" w:rsidP="00E476E9">
      <w:pPr>
        <w:numPr>
          <w:ilvl w:val="0"/>
          <w:numId w:val="16"/>
        </w:numPr>
        <w:tabs>
          <w:tab w:val="left" w:pos="1276"/>
        </w:tabs>
        <w:ind w:left="1276" w:right="175" w:hanging="425"/>
        <w:jc w:val="both"/>
        <w:rPr>
          <w:rFonts w:ascii="Verdana" w:hAnsi="Verdana" w:cs="Arial"/>
          <w:bCs/>
        </w:rPr>
      </w:pPr>
      <w:r w:rsidRPr="00E476E9">
        <w:rPr>
          <w:rFonts w:ascii="Verdana" w:hAnsi="Verdana" w:cs="Arial"/>
          <w:bCs/>
        </w:rPr>
        <w:t>m</w:t>
      </w:r>
      <w:r w:rsidR="000333BA" w:rsidRPr="00E476E9">
        <w:rPr>
          <w:rFonts w:ascii="Verdana" w:hAnsi="Verdana" w:cs="Arial"/>
          <w:bCs/>
        </w:rPr>
        <w:t xml:space="preserve">odernizacja istniejącego źródła ciepła - montaż nowych urządzeń </w:t>
      </w:r>
      <w:r w:rsidR="00AB310A" w:rsidRPr="00E476E9">
        <w:rPr>
          <w:rFonts w:ascii="Verdana" w:hAnsi="Verdana" w:cs="Arial"/>
          <w:bCs/>
        </w:rPr>
        <w:br/>
      </w:r>
      <w:r w:rsidR="000333BA" w:rsidRPr="00E476E9">
        <w:rPr>
          <w:rFonts w:ascii="Verdana" w:hAnsi="Verdana" w:cs="Arial"/>
          <w:bCs/>
        </w:rPr>
        <w:t>z osprzętem celem zapewnienia odpowiedniej mocy dla nowego źródła,</w:t>
      </w:r>
    </w:p>
    <w:p w14:paraId="7FFEBEF9" w14:textId="77777777" w:rsidR="000333BA" w:rsidRPr="00E476E9" w:rsidRDefault="00FE774B" w:rsidP="00E476E9">
      <w:pPr>
        <w:numPr>
          <w:ilvl w:val="0"/>
          <w:numId w:val="16"/>
        </w:numPr>
        <w:tabs>
          <w:tab w:val="left" w:pos="1276"/>
        </w:tabs>
        <w:ind w:left="1276" w:right="175" w:hanging="425"/>
        <w:jc w:val="both"/>
        <w:rPr>
          <w:rFonts w:ascii="Verdana" w:hAnsi="Verdana" w:cs="Arial"/>
          <w:bCs/>
        </w:rPr>
      </w:pPr>
      <w:r w:rsidRPr="00E476E9">
        <w:rPr>
          <w:rFonts w:ascii="Verdana" w:hAnsi="Verdana" w:cs="Arial"/>
          <w:bCs/>
        </w:rPr>
        <w:t>m</w:t>
      </w:r>
      <w:r w:rsidR="000333BA" w:rsidRPr="00E476E9">
        <w:rPr>
          <w:rFonts w:ascii="Verdana" w:hAnsi="Verdana" w:cs="Arial"/>
          <w:bCs/>
        </w:rPr>
        <w:t>ontaż instalacji fotowoltaicznej i odgromowej przy instalacji fotowoltaicznej</w:t>
      </w:r>
      <w:r w:rsidR="009C1A9E" w:rsidRPr="00E476E9">
        <w:rPr>
          <w:rFonts w:ascii="Verdana" w:hAnsi="Verdana" w:cs="Arial"/>
          <w:bCs/>
        </w:rPr>
        <w:t>,</w:t>
      </w:r>
    </w:p>
    <w:p w14:paraId="6AF15CA7" w14:textId="77777777" w:rsidR="000333BA" w:rsidRPr="00E476E9" w:rsidRDefault="000333BA" w:rsidP="00E476E9">
      <w:pPr>
        <w:numPr>
          <w:ilvl w:val="0"/>
          <w:numId w:val="15"/>
        </w:numPr>
        <w:tabs>
          <w:tab w:val="left" w:pos="851"/>
        </w:tabs>
        <w:ind w:left="851" w:right="175" w:hanging="425"/>
        <w:jc w:val="both"/>
        <w:rPr>
          <w:rFonts w:ascii="Verdana" w:hAnsi="Verdana" w:cs="Arial"/>
          <w:bCs/>
        </w:rPr>
      </w:pPr>
      <w:r w:rsidRPr="00E476E9">
        <w:rPr>
          <w:rFonts w:ascii="Verdana" w:hAnsi="Verdana" w:cs="Arial"/>
          <w:bCs/>
        </w:rPr>
        <w:t>modernizacj</w:t>
      </w:r>
      <w:r w:rsidR="00FE774B" w:rsidRPr="00E476E9">
        <w:rPr>
          <w:rFonts w:ascii="Verdana" w:hAnsi="Verdana" w:cs="Arial"/>
          <w:bCs/>
        </w:rPr>
        <w:t>a</w:t>
      </w:r>
      <w:r w:rsidRPr="00E476E9">
        <w:rPr>
          <w:rFonts w:ascii="Verdana" w:hAnsi="Verdana" w:cs="Arial"/>
          <w:bCs/>
        </w:rPr>
        <w:t xml:space="preserve"> źródła ciepła w tym wymianę zużytego kotła w kotłowni, zasilających kompleks budynków szpitalnych na nowoczesne o większej sprawności cieplnej</w:t>
      </w:r>
      <w:r w:rsidR="009C1A9E" w:rsidRPr="00E476E9">
        <w:rPr>
          <w:rFonts w:ascii="Verdana" w:hAnsi="Verdana" w:cs="Arial"/>
          <w:bCs/>
        </w:rPr>
        <w:t xml:space="preserve"> (dostawa i montaż kotła dwupalnikowego na pellet)</w:t>
      </w:r>
      <w:r w:rsidRPr="00E476E9">
        <w:rPr>
          <w:rFonts w:ascii="Verdana" w:hAnsi="Verdana" w:cs="Arial"/>
          <w:bCs/>
        </w:rPr>
        <w:t xml:space="preserve"> wraz </w:t>
      </w:r>
      <w:r w:rsidR="009C1A9E" w:rsidRPr="00E476E9">
        <w:rPr>
          <w:rFonts w:ascii="Verdana" w:hAnsi="Verdana" w:cs="Arial"/>
          <w:bCs/>
        </w:rPr>
        <w:br/>
      </w:r>
      <w:r w:rsidRPr="00E476E9">
        <w:rPr>
          <w:rFonts w:ascii="Verdana" w:hAnsi="Verdana" w:cs="Arial"/>
          <w:bCs/>
        </w:rPr>
        <w:t>z infrastrukturą towarzyszącą, tzn. wymiana zużytego osprzętu w celu prawidłowego funkcjonowania nowych źródeł ciepła;</w:t>
      </w:r>
    </w:p>
    <w:p w14:paraId="487C58CC" w14:textId="77777777" w:rsidR="000333BA" w:rsidRPr="00E476E9" w:rsidRDefault="000333BA" w:rsidP="00E476E9">
      <w:pPr>
        <w:numPr>
          <w:ilvl w:val="0"/>
          <w:numId w:val="15"/>
        </w:numPr>
        <w:tabs>
          <w:tab w:val="left" w:pos="851"/>
        </w:tabs>
        <w:ind w:left="851" w:right="175" w:hanging="425"/>
        <w:jc w:val="both"/>
        <w:rPr>
          <w:rFonts w:ascii="Verdana" w:hAnsi="Verdana" w:cs="Arial"/>
          <w:bCs/>
        </w:rPr>
      </w:pPr>
      <w:r w:rsidRPr="00E476E9">
        <w:rPr>
          <w:rFonts w:ascii="Verdana" w:hAnsi="Verdana" w:cs="Arial"/>
          <w:bCs/>
        </w:rPr>
        <w:t>doposażenie alternatywnych źródeł ciepła w powietrzne pompy ciepła (powietrzno-wodne) wraz z instalacją fotowoltaiczną;</w:t>
      </w:r>
    </w:p>
    <w:p w14:paraId="656753C3" w14:textId="77777777" w:rsidR="000333BA" w:rsidRPr="00E476E9" w:rsidRDefault="000333BA" w:rsidP="00E476E9">
      <w:pPr>
        <w:numPr>
          <w:ilvl w:val="0"/>
          <w:numId w:val="15"/>
        </w:numPr>
        <w:tabs>
          <w:tab w:val="left" w:pos="851"/>
        </w:tabs>
        <w:ind w:left="851" w:right="175" w:hanging="425"/>
        <w:jc w:val="both"/>
        <w:rPr>
          <w:rFonts w:ascii="Verdana" w:hAnsi="Verdana" w:cs="Arial"/>
          <w:bCs/>
        </w:rPr>
      </w:pPr>
      <w:r w:rsidRPr="00E476E9">
        <w:rPr>
          <w:rFonts w:ascii="Verdana" w:hAnsi="Verdana" w:cs="Arial"/>
          <w:bCs/>
        </w:rPr>
        <w:t>doposażenie kotłowni w kocioł gazowy.</w:t>
      </w:r>
    </w:p>
    <w:p w14:paraId="48054EE2" w14:textId="77777777" w:rsidR="000333BA" w:rsidRPr="00E476E9" w:rsidRDefault="000333BA" w:rsidP="00E476E9">
      <w:pPr>
        <w:numPr>
          <w:ilvl w:val="0"/>
          <w:numId w:val="15"/>
        </w:numPr>
        <w:tabs>
          <w:tab w:val="left" w:pos="851"/>
        </w:tabs>
        <w:ind w:left="851" w:right="175" w:hanging="425"/>
        <w:jc w:val="both"/>
        <w:rPr>
          <w:rFonts w:ascii="Verdana" w:hAnsi="Verdana" w:cs="Arial"/>
          <w:bCs/>
        </w:rPr>
      </w:pPr>
      <w:r w:rsidRPr="00E476E9">
        <w:rPr>
          <w:rFonts w:ascii="Verdana" w:hAnsi="Verdana" w:cs="Arial"/>
          <w:bCs/>
        </w:rPr>
        <w:t>zainstalowanie w pomieszczeniach szpitalnych rekuperatorów punktowych m.in. w salach chorych, gabinetach zabiegowych oraz pomieszczeniach administracyjnych z odzyskaniem ciepłego powietrza.</w:t>
      </w:r>
    </w:p>
    <w:p w14:paraId="0EB01549" w14:textId="77777777" w:rsidR="00FE774B" w:rsidRPr="00E476E9" w:rsidRDefault="000333BA" w:rsidP="00E476E9">
      <w:pPr>
        <w:numPr>
          <w:ilvl w:val="0"/>
          <w:numId w:val="15"/>
        </w:numPr>
        <w:tabs>
          <w:tab w:val="left" w:pos="851"/>
        </w:tabs>
        <w:ind w:left="851" w:right="175" w:hanging="425"/>
        <w:jc w:val="both"/>
        <w:rPr>
          <w:rFonts w:ascii="Verdana" w:hAnsi="Verdana" w:cs="Arial"/>
          <w:bCs/>
        </w:rPr>
      </w:pPr>
      <w:r w:rsidRPr="00E476E9">
        <w:rPr>
          <w:rFonts w:ascii="Verdana" w:hAnsi="Verdana" w:cs="Arial"/>
          <w:bCs/>
        </w:rPr>
        <w:t xml:space="preserve">modernizację i wymiana kolektorów słonecznych na kolektory próżniowe </w:t>
      </w:r>
      <w:r w:rsidRPr="00E476E9">
        <w:rPr>
          <w:rFonts w:ascii="Verdana" w:hAnsi="Verdana" w:cs="Arial"/>
          <w:bCs/>
        </w:rPr>
        <w:br/>
        <w:t>w instalacji CWU.</w:t>
      </w:r>
    </w:p>
    <w:p w14:paraId="2B1DF562" w14:textId="77777777" w:rsidR="00DB47B9" w:rsidRPr="004B3C40" w:rsidRDefault="00DA13C1" w:rsidP="00207157">
      <w:pPr>
        <w:widowControl w:val="0"/>
        <w:tabs>
          <w:tab w:val="left" w:pos="5700"/>
        </w:tabs>
        <w:overflowPunct/>
        <w:spacing w:before="60"/>
        <w:ind w:left="425" w:right="176"/>
        <w:jc w:val="both"/>
        <w:textAlignment w:val="auto"/>
        <w:rPr>
          <w:rFonts w:ascii="Verdana" w:hAnsi="Verdana" w:cs="Tahoma"/>
        </w:rPr>
      </w:pPr>
      <w:r w:rsidRPr="00796E09">
        <w:rPr>
          <w:rFonts w:ascii="Verdana" w:hAnsi="Verdana" w:cs="Tahoma"/>
        </w:rPr>
        <w:t>Szczegółowy opis przedmiotu zamówienia</w:t>
      </w:r>
      <w:r w:rsidR="006E66CF">
        <w:rPr>
          <w:rFonts w:ascii="Verdana" w:hAnsi="Verdana" w:cs="Tahoma"/>
        </w:rPr>
        <w:t xml:space="preserve"> (OPZ)</w:t>
      </w:r>
      <w:r w:rsidRPr="00796E09">
        <w:rPr>
          <w:rFonts w:ascii="Verdana" w:hAnsi="Verdana" w:cs="Tahoma"/>
        </w:rPr>
        <w:t xml:space="preserve"> zawiera </w:t>
      </w:r>
      <w:r w:rsidR="004B3C40" w:rsidRPr="00391040">
        <w:rPr>
          <w:rFonts w:ascii="Verdana" w:hAnsi="Verdana" w:cs="Arial"/>
          <w:b/>
          <w:bCs/>
          <w:lang w:eastAsia="ar-SA"/>
        </w:rPr>
        <w:t>Program Funkcjonalno-Użytkowy</w:t>
      </w:r>
      <w:r w:rsidR="006E66CF">
        <w:rPr>
          <w:rFonts w:ascii="Verdana" w:hAnsi="Verdana" w:cs="Arial"/>
          <w:b/>
          <w:bCs/>
          <w:lang w:eastAsia="ar-SA"/>
        </w:rPr>
        <w:t xml:space="preserve"> (PFU)</w:t>
      </w:r>
      <w:r w:rsidR="004B3C40" w:rsidRPr="00391040">
        <w:rPr>
          <w:rFonts w:ascii="Verdana" w:hAnsi="Verdana" w:cs="Tahoma"/>
          <w:b/>
          <w:bCs/>
        </w:rPr>
        <w:t xml:space="preserve"> </w:t>
      </w:r>
      <w:r w:rsidR="004B3C40" w:rsidRPr="004B3C40">
        <w:rPr>
          <w:rFonts w:ascii="Verdana" w:hAnsi="Verdana" w:cs="Tahoma"/>
        </w:rPr>
        <w:t>(</w:t>
      </w:r>
      <w:r w:rsidRPr="004B3C40">
        <w:rPr>
          <w:rFonts w:ascii="Verdana" w:hAnsi="Verdana" w:cs="Tahoma"/>
        </w:rPr>
        <w:t xml:space="preserve">Załącznik nr </w:t>
      </w:r>
      <w:r w:rsidR="00DE25DF" w:rsidRPr="004B3C40">
        <w:rPr>
          <w:rFonts w:ascii="Verdana" w:hAnsi="Verdana" w:cs="Tahoma"/>
        </w:rPr>
        <w:t>4</w:t>
      </w:r>
      <w:r w:rsidRPr="004B3C40">
        <w:rPr>
          <w:rFonts w:ascii="Verdana" w:hAnsi="Verdana" w:cs="Tahoma"/>
        </w:rPr>
        <w:t xml:space="preserve"> do SWZ</w:t>
      </w:r>
      <w:r w:rsidR="008D465A" w:rsidRPr="004B3C40">
        <w:rPr>
          <w:rFonts w:ascii="Verdana" w:hAnsi="Verdana" w:cs="Arial"/>
          <w:lang w:eastAsia="ar-SA"/>
        </w:rPr>
        <w:t>)</w:t>
      </w:r>
      <w:r w:rsidRPr="004B3C40">
        <w:rPr>
          <w:rFonts w:ascii="Verdana" w:hAnsi="Verdana" w:cs="Tahoma"/>
        </w:rPr>
        <w:t>.</w:t>
      </w:r>
    </w:p>
    <w:p w14:paraId="375B7D2E" w14:textId="77777777" w:rsidR="00044356" w:rsidRPr="002F13BA" w:rsidRDefault="00044356" w:rsidP="00E476E9">
      <w:pPr>
        <w:widowControl w:val="0"/>
        <w:numPr>
          <w:ilvl w:val="6"/>
          <w:numId w:val="3"/>
        </w:numPr>
        <w:tabs>
          <w:tab w:val="clear" w:pos="284"/>
          <w:tab w:val="left" w:pos="0"/>
          <w:tab w:val="num" w:pos="426"/>
        </w:tabs>
        <w:suppressAutoHyphens/>
        <w:overflowPunct/>
        <w:autoSpaceDE/>
        <w:autoSpaceDN/>
        <w:adjustRightInd/>
        <w:spacing w:before="60" w:after="60"/>
        <w:jc w:val="both"/>
        <w:textAlignment w:val="auto"/>
        <w:rPr>
          <w:rFonts w:ascii="Verdana" w:eastAsia="SimSun" w:hAnsi="Verdana" w:cs="Calibri"/>
        </w:rPr>
      </w:pPr>
      <w:r w:rsidRPr="003B56AE">
        <w:rPr>
          <w:rFonts w:ascii="Verdana" w:hAnsi="Verdana"/>
          <w:u w:val="single"/>
        </w:rPr>
        <w:t>Wspólny słownik zamówień CPV:</w:t>
      </w:r>
      <w:r w:rsidRPr="003B56AE">
        <w:rPr>
          <w:rFonts w:ascii="Verdana" w:hAnsi="Verdana"/>
        </w:rPr>
        <w:t xml:space="preserve"> </w:t>
      </w:r>
    </w:p>
    <w:p w14:paraId="4BDE199D"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44621200-1 Kotły grzewcze</w:t>
      </w:r>
    </w:p>
    <w:p w14:paraId="228975F4"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 xml:space="preserve">42511110-5 Pompy grzewcze </w:t>
      </w:r>
    </w:p>
    <w:p w14:paraId="0E7EC3EC" w14:textId="77777777" w:rsidR="000D1137" w:rsidRPr="00150E14" w:rsidRDefault="000D1137"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09331200-0 Słoneczne moduły fotoelektryczne</w:t>
      </w:r>
    </w:p>
    <w:p w14:paraId="302EE3A4" w14:textId="77777777" w:rsidR="000D1137" w:rsidRPr="00150E14" w:rsidRDefault="000D1137" w:rsidP="000D1137">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09332000-5 Instalacje słoneczne</w:t>
      </w:r>
    </w:p>
    <w:p w14:paraId="11DFD92E" w14:textId="77777777" w:rsidR="00417759" w:rsidRPr="00150E14" w:rsidRDefault="00417759" w:rsidP="00417759">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09331100-9 Kolektory słoneczne do produkcji ciepła</w:t>
      </w:r>
    </w:p>
    <w:p w14:paraId="539B81F1"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45300000-0 Roboty instalacyjne w budynkach</w:t>
      </w:r>
    </w:p>
    <w:p w14:paraId="0FD4D84A"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45331000-6 Instalowanie urządzeń grzewczych, wentylacyjnych i klimatyzacyjnych</w:t>
      </w:r>
    </w:p>
    <w:p w14:paraId="737A4B46"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45310000-3 Roboty instalac</w:t>
      </w:r>
      <w:r w:rsidR="0009161D" w:rsidRPr="00150E14">
        <w:rPr>
          <w:rFonts w:ascii="Verdana" w:eastAsia="SimSun" w:hAnsi="Verdana" w:cs="Calibri"/>
        </w:rPr>
        <w:t>yjne</w:t>
      </w:r>
      <w:r w:rsidRPr="00150E14">
        <w:rPr>
          <w:rFonts w:ascii="Verdana" w:eastAsia="SimSun" w:hAnsi="Verdana" w:cs="Calibri"/>
        </w:rPr>
        <w:t xml:space="preserve"> elektryczn</w:t>
      </w:r>
      <w:r w:rsidR="0009161D" w:rsidRPr="00150E14">
        <w:rPr>
          <w:rFonts w:ascii="Verdana" w:eastAsia="SimSun" w:hAnsi="Verdana" w:cs="Calibri"/>
        </w:rPr>
        <w:t>e</w:t>
      </w:r>
    </w:p>
    <w:p w14:paraId="35A6A5B4"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45331110-0 Instalowanie kotłów</w:t>
      </w:r>
    </w:p>
    <w:p w14:paraId="552FCC2C" w14:textId="77777777" w:rsidR="002032AA" w:rsidRPr="00150E14"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45261215-4 Pokrywanie dachów panelami ogniw słonecznych</w:t>
      </w:r>
    </w:p>
    <w:p w14:paraId="25B88F66" w14:textId="77777777" w:rsidR="002032AA" w:rsidRDefault="002032AA" w:rsidP="002032AA">
      <w:pPr>
        <w:widowControl w:val="0"/>
        <w:suppressAutoHyphens/>
        <w:overflowPunct/>
        <w:autoSpaceDE/>
        <w:autoSpaceDN/>
        <w:adjustRightInd/>
        <w:ind w:left="426"/>
        <w:jc w:val="both"/>
        <w:textAlignment w:val="auto"/>
        <w:rPr>
          <w:rFonts w:ascii="Verdana" w:eastAsia="SimSun" w:hAnsi="Verdana" w:cs="Calibri"/>
        </w:rPr>
      </w:pPr>
      <w:r w:rsidRPr="00150E14">
        <w:rPr>
          <w:rFonts w:ascii="Verdana" w:eastAsia="SimSun" w:hAnsi="Verdana" w:cs="Calibri"/>
        </w:rPr>
        <w:t>45232140-5 Roboty budowlane w zakresie lokalnych sieci grzewczych</w:t>
      </w:r>
    </w:p>
    <w:p w14:paraId="3462069C" w14:textId="77777777" w:rsidR="000D1137" w:rsidRDefault="000D1137" w:rsidP="000D1137">
      <w:pPr>
        <w:widowControl w:val="0"/>
        <w:suppressAutoHyphens/>
        <w:overflowPunct/>
        <w:autoSpaceDE/>
        <w:autoSpaceDN/>
        <w:adjustRightInd/>
        <w:ind w:left="426"/>
        <w:jc w:val="both"/>
        <w:textAlignment w:val="auto"/>
        <w:rPr>
          <w:rFonts w:ascii="Verdana" w:eastAsia="SimSun" w:hAnsi="Verdana" w:cs="Calibri"/>
        </w:rPr>
      </w:pPr>
      <w:r w:rsidRPr="002F13BA">
        <w:rPr>
          <w:rFonts w:ascii="Verdana" w:eastAsia="SimSun" w:hAnsi="Verdana" w:cs="Calibri"/>
        </w:rPr>
        <w:t>71320000-7 Usługi inżynier</w:t>
      </w:r>
      <w:r>
        <w:rPr>
          <w:rFonts w:ascii="Verdana" w:eastAsia="SimSun" w:hAnsi="Verdana" w:cs="Calibri"/>
        </w:rPr>
        <w:t>yjne</w:t>
      </w:r>
      <w:r w:rsidRPr="002F13BA">
        <w:rPr>
          <w:rFonts w:ascii="Verdana" w:eastAsia="SimSun" w:hAnsi="Verdana" w:cs="Calibri"/>
        </w:rPr>
        <w:t xml:space="preserve"> w zakresie projektowania</w:t>
      </w:r>
    </w:p>
    <w:p w14:paraId="2FA45E3F" w14:textId="77777777" w:rsidR="00884A5D" w:rsidRPr="004B3C40" w:rsidRDefault="00884A5D" w:rsidP="00E476E9">
      <w:pPr>
        <w:numPr>
          <w:ilvl w:val="6"/>
          <w:numId w:val="3"/>
        </w:numPr>
        <w:tabs>
          <w:tab w:val="clear" w:pos="284"/>
          <w:tab w:val="num" w:pos="426"/>
        </w:tabs>
        <w:spacing w:before="60" w:after="60"/>
        <w:ind w:left="425" w:hanging="425"/>
        <w:jc w:val="both"/>
        <w:rPr>
          <w:rFonts w:ascii="Verdana" w:hAnsi="Verdana" w:cs="Tahoma"/>
        </w:rPr>
      </w:pPr>
      <w:bookmarkStart w:id="1" w:name="_Hlk164679874"/>
      <w:r w:rsidRPr="004B3C40">
        <w:rPr>
          <w:rFonts w:ascii="Verdana" w:hAnsi="Verdana" w:cs="Tahoma"/>
        </w:rPr>
        <w:t>Wykonawca lub podwykonawca zobowiązany jest do zatrudnienia na podstawie stosunku pracy osób wykonujących czynności</w:t>
      </w:r>
      <w:r w:rsidR="000D1137" w:rsidRPr="000D1137">
        <w:rPr>
          <w:rFonts w:ascii="Verdana" w:hAnsi="Verdana" w:cs="Tahoma"/>
        </w:rPr>
        <w:t xml:space="preserve"> </w:t>
      </w:r>
      <w:r w:rsidR="000D1137" w:rsidRPr="004B3C40">
        <w:rPr>
          <w:rFonts w:ascii="Verdana" w:hAnsi="Verdana" w:cs="Tahoma"/>
        </w:rPr>
        <w:t>w zakresie realizacji zamówienia</w:t>
      </w:r>
      <w:r w:rsidR="000D1137">
        <w:rPr>
          <w:rFonts w:ascii="Verdana" w:hAnsi="Verdana" w:cs="Tahoma"/>
        </w:rPr>
        <w:t>,</w:t>
      </w:r>
      <w:r w:rsidR="004B3C40">
        <w:rPr>
          <w:rFonts w:ascii="Verdana" w:hAnsi="Verdana" w:cs="Tahoma"/>
        </w:rPr>
        <w:t xml:space="preserve"> </w:t>
      </w:r>
      <w:r w:rsidR="004B3C40" w:rsidRPr="004B3C40">
        <w:rPr>
          <w:rFonts w:ascii="Verdana" w:hAnsi="Verdana" w:cs="Tahoma"/>
        </w:rPr>
        <w:t>bezpośrednio związanych z montażem i uruchomieniem dostarczanego sprzętu/urządzeń</w:t>
      </w:r>
      <w:r w:rsidR="00417759" w:rsidRPr="004B3C40">
        <w:rPr>
          <w:rFonts w:ascii="Verdana" w:hAnsi="Verdana" w:cs="Tahoma"/>
        </w:rPr>
        <w:t>.</w:t>
      </w:r>
    </w:p>
    <w:bookmarkEnd w:id="1"/>
    <w:p w14:paraId="4FC06CFB" w14:textId="77777777" w:rsidR="00884A5D" w:rsidRDefault="00884A5D" w:rsidP="00E476E9">
      <w:pPr>
        <w:numPr>
          <w:ilvl w:val="1"/>
          <w:numId w:val="3"/>
        </w:numPr>
        <w:tabs>
          <w:tab w:val="clear" w:pos="284"/>
          <w:tab w:val="num" w:pos="426"/>
        </w:tabs>
        <w:ind w:left="426" w:hanging="426"/>
        <w:jc w:val="both"/>
        <w:rPr>
          <w:rFonts w:ascii="Verdana" w:hAnsi="Verdana" w:cs="Tahoma"/>
        </w:rPr>
      </w:pPr>
      <w:r w:rsidRPr="00884A5D">
        <w:rPr>
          <w:rFonts w:ascii="Verdana" w:hAnsi="Verdana" w:cs="Tahoma"/>
        </w:rPr>
        <w:t xml:space="preserve">W celu weryfikacji zatrudniania, przez wykonawcę lub podwykonawcę, na podstawie umowy o pracę, osób wykonujących wskazane przez zamawiającego czynności </w:t>
      </w:r>
      <w:r w:rsidR="00A940CC">
        <w:rPr>
          <w:rFonts w:ascii="Verdana" w:hAnsi="Verdana" w:cs="Tahoma"/>
        </w:rPr>
        <w:br/>
      </w:r>
      <w:r w:rsidRPr="00884A5D">
        <w:rPr>
          <w:rFonts w:ascii="Verdana" w:hAnsi="Verdana" w:cs="Tahoma"/>
        </w:rPr>
        <w:t>w zakresie realizacji zamówienia, zamawiający może żądać w szczególności:</w:t>
      </w:r>
    </w:p>
    <w:p w14:paraId="2421A7B6" w14:textId="77777777" w:rsidR="00884A5D" w:rsidRPr="00884A5D" w:rsidRDefault="00884A5D" w:rsidP="00E476E9">
      <w:pPr>
        <w:numPr>
          <w:ilvl w:val="0"/>
          <w:numId w:val="13"/>
        </w:numPr>
        <w:tabs>
          <w:tab w:val="left" w:pos="851"/>
        </w:tabs>
        <w:ind w:left="851" w:hanging="425"/>
        <w:jc w:val="both"/>
        <w:rPr>
          <w:rFonts w:ascii="Verdana" w:hAnsi="Verdana" w:cs="Tahoma"/>
        </w:rPr>
      </w:pPr>
      <w:r w:rsidRPr="00884A5D">
        <w:rPr>
          <w:rFonts w:ascii="Verdana" w:hAnsi="Verdana" w:cs="Tahoma"/>
        </w:rPr>
        <w:t>oświadczenia zatrudnionego pracownika,</w:t>
      </w:r>
    </w:p>
    <w:p w14:paraId="3A2BB261" w14:textId="77777777" w:rsidR="00884A5D" w:rsidRPr="00884A5D" w:rsidRDefault="00884A5D" w:rsidP="00E476E9">
      <w:pPr>
        <w:numPr>
          <w:ilvl w:val="0"/>
          <w:numId w:val="13"/>
        </w:numPr>
        <w:tabs>
          <w:tab w:val="left" w:pos="851"/>
        </w:tabs>
        <w:ind w:left="851" w:hanging="425"/>
        <w:jc w:val="both"/>
        <w:rPr>
          <w:rFonts w:ascii="Verdana" w:hAnsi="Verdana" w:cs="Tahoma"/>
        </w:rPr>
      </w:pPr>
      <w:r w:rsidRPr="00884A5D">
        <w:rPr>
          <w:rFonts w:ascii="Verdana" w:hAnsi="Verdana" w:cs="Tahoma"/>
        </w:rPr>
        <w:t>oświadczenia wykonawcy lub podwykonawcy o zatrudnieniu pracownika na podstawie umowy o pracę,</w:t>
      </w:r>
    </w:p>
    <w:p w14:paraId="39671518" w14:textId="77777777" w:rsidR="00884A5D" w:rsidRPr="00884A5D" w:rsidRDefault="00884A5D" w:rsidP="00E476E9">
      <w:pPr>
        <w:numPr>
          <w:ilvl w:val="0"/>
          <w:numId w:val="13"/>
        </w:numPr>
        <w:tabs>
          <w:tab w:val="left" w:pos="851"/>
        </w:tabs>
        <w:ind w:left="851" w:hanging="425"/>
        <w:jc w:val="both"/>
        <w:rPr>
          <w:rFonts w:ascii="Verdana" w:hAnsi="Verdana" w:cs="Tahoma"/>
        </w:rPr>
      </w:pPr>
      <w:r w:rsidRPr="00884A5D">
        <w:rPr>
          <w:rFonts w:ascii="Verdana" w:hAnsi="Verdana" w:cs="Tahoma"/>
        </w:rPr>
        <w:t>poświadczonej za zgodność z oryginałem kopii umowy o pracę zatrudnionego pracownika,</w:t>
      </w:r>
    </w:p>
    <w:p w14:paraId="42A11C1A" w14:textId="77777777" w:rsidR="00884A5D" w:rsidRPr="00884A5D" w:rsidRDefault="00884A5D" w:rsidP="00E476E9">
      <w:pPr>
        <w:numPr>
          <w:ilvl w:val="0"/>
          <w:numId w:val="13"/>
        </w:numPr>
        <w:tabs>
          <w:tab w:val="left" w:pos="851"/>
        </w:tabs>
        <w:ind w:left="851" w:hanging="425"/>
        <w:jc w:val="both"/>
        <w:rPr>
          <w:rFonts w:ascii="Verdana" w:hAnsi="Verdana" w:cs="Tahoma"/>
        </w:rPr>
      </w:pPr>
      <w:r w:rsidRPr="00884A5D">
        <w:rPr>
          <w:rFonts w:ascii="Verdana" w:hAnsi="Verdana" w:cs="Tahoma"/>
        </w:rPr>
        <w:t>innych dokumentów</w:t>
      </w:r>
    </w:p>
    <w:p w14:paraId="39BFD7E1" w14:textId="77777777" w:rsidR="00884A5D" w:rsidRDefault="00884A5D" w:rsidP="009C1A9E">
      <w:pPr>
        <w:ind w:left="425"/>
        <w:jc w:val="both"/>
        <w:rPr>
          <w:rFonts w:ascii="Verdana" w:hAnsi="Verdana" w:cs="Tahoma"/>
        </w:rPr>
      </w:pPr>
      <w:r w:rsidRPr="00884A5D">
        <w:rPr>
          <w:rFonts w:ascii="Verdana" w:hAnsi="Verdana" w:cs="Tahoma"/>
        </w:rPr>
        <w:t xml:space="preserve">- </w:t>
      </w:r>
      <w:bookmarkStart w:id="2" w:name="_Hlk164679953"/>
      <w:r w:rsidRPr="00884A5D">
        <w:rPr>
          <w:rFonts w:ascii="Verdana" w:hAnsi="Verdana" w:cs="Tahoma"/>
        </w:rPr>
        <w:t xml:space="preserve">zawierających informacje, w tym dane osobowe, niezbędne do weryfikacji zatrudnienia na podstawie umowy o pracę, w szczególności imię i nazwisko zatrudnionego pracownika, datę zawarcia umowy o pracę, rodzaj umowy o pracę </w:t>
      </w:r>
      <w:r w:rsidR="00391040">
        <w:rPr>
          <w:rFonts w:ascii="Verdana" w:hAnsi="Verdana" w:cs="Tahoma"/>
        </w:rPr>
        <w:br/>
      </w:r>
      <w:r w:rsidRPr="00884A5D">
        <w:rPr>
          <w:rFonts w:ascii="Verdana" w:hAnsi="Verdana" w:cs="Tahoma"/>
        </w:rPr>
        <w:t>i zakres obowiązków pracownika</w:t>
      </w:r>
      <w:bookmarkEnd w:id="2"/>
      <w:r w:rsidRPr="00884A5D">
        <w:rPr>
          <w:rFonts w:ascii="Verdana" w:hAnsi="Verdana" w:cs="Tahoma"/>
        </w:rPr>
        <w:t>.</w:t>
      </w:r>
    </w:p>
    <w:p w14:paraId="0FC9A2B1" w14:textId="77777777" w:rsidR="003C7FAE" w:rsidRDefault="00CA3ED8" w:rsidP="00E476E9">
      <w:pPr>
        <w:numPr>
          <w:ilvl w:val="1"/>
          <w:numId w:val="3"/>
        </w:numPr>
        <w:tabs>
          <w:tab w:val="clear" w:pos="284"/>
          <w:tab w:val="num" w:pos="426"/>
        </w:tabs>
        <w:spacing w:before="60"/>
        <w:ind w:left="425" w:hanging="425"/>
        <w:jc w:val="both"/>
        <w:rPr>
          <w:rFonts w:ascii="Verdana" w:hAnsi="Verdana" w:cs="Tahoma"/>
        </w:rPr>
      </w:pPr>
      <w:r w:rsidRPr="009C1A9E">
        <w:rPr>
          <w:rFonts w:ascii="Verdana" w:hAnsi="Verdana" w:cs="Tahoma"/>
          <w:b/>
          <w:bCs/>
        </w:rPr>
        <w:t>Zamawiający przewiduje możliwość odbycia wizji lokalnej</w:t>
      </w:r>
      <w:r w:rsidR="003C7FAE">
        <w:rPr>
          <w:rFonts w:ascii="Verdana" w:hAnsi="Verdana" w:cs="Tahoma"/>
        </w:rPr>
        <w:t>.</w:t>
      </w:r>
    </w:p>
    <w:p w14:paraId="45730C82" w14:textId="77777777" w:rsidR="00B3785C" w:rsidRPr="00B3785C" w:rsidRDefault="003C7FAE" w:rsidP="006E66CF">
      <w:pPr>
        <w:spacing w:before="60"/>
        <w:ind w:left="425"/>
        <w:jc w:val="both"/>
        <w:rPr>
          <w:rFonts w:ascii="Verdana" w:hAnsi="Verdana" w:cs="Tahoma"/>
        </w:rPr>
      </w:pPr>
      <w:r>
        <w:rPr>
          <w:rFonts w:ascii="Verdana" w:hAnsi="Verdana" w:cs="Tahoma"/>
        </w:rPr>
        <w:t>O</w:t>
      </w:r>
      <w:r w:rsidR="00CA3ED8" w:rsidRPr="00B3785C">
        <w:rPr>
          <w:rFonts w:ascii="Verdana" w:hAnsi="Verdana" w:cs="Tahoma"/>
        </w:rPr>
        <w:t>ględziny miejsca wykonywania przedmiotu zamówienia</w:t>
      </w:r>
      <w:r w:rsidR="00B3785C">
        <w:rPr>
          <w:rFonts w:ascii="Verdana" w:hAnsi="Verdana" w:cs="Tahoma"/>
        </w:rPr>
        <w:t xml:space="preserve"> </w:t>
      </w:r>
      <w:r>
        <w:rPr>
          <w:rFonts w:ascii="Verdana" w:hAnsi="Verdana" w:cs="Tahoma"/>
        </w:rPr>
        <w:t xml:space="preserve">odbędą się </w:t>
      </w:r>
      <w:r w:rsidR="00B3785C">
        <w:rPr>
          <w:rFonts w:ascii="Verdana" w:hAnsi="Verdana" w:cs="Tahoma"/>
        </w:rPr>
        <w:t>pod adresem:</w:t>
      </w:r>
      <w:r w:rsidR="00B3785C" w:rsidRPr="00B3785C">
        <w:rPr>
          <w:rFonts w:ascii="Verdana" w:hAnsi="Verdana" w:cs="Tahoma"/>
        </w:rPr>
        <w:t xml:space="preserve"> </w:t>
      </w:r>
    </w:p>
    <w:p w14:paraId="69B3B782" w14:textId="77777777" w:rsidR="00B3785C" w:rsidRPr="00B3785C" w:rsidRDefault="00B3785C" w:rsidP="00B3785C">
      <w:pPr>
        <w:ind w:left="425"/>
        <w:jc w:val="both"/>
        <w:rPr>
          <w:rFonts w:ascii="Verdana" w:hAnsi="Verdana" w:cs="Tahoma"/>
        </w:rPr>
      </w:pPr>
      <w:r w:rsidRPr="00B3785C">
        <w:rPr>
          <w:rFonts w:ascii="Verdana" w:hAnsi="Verdana" w:cs="Tahoma"/>
        </w:rPr>
        <w:lastRenderedPageBreak/>
        <w:t>Wojewódzki Szpital Rehabilitacyjny w Górowie Iławeckim</w:t>
      </w:r>
    </w:p>
    <w:p w14:paraId="2E93DFBA" w14:textId="77777777" w:rsidR="00B3785C" w:rsidRPr="00B3785C" w:rsidRDefault="00B3785C" w:rsidP="00B3785C">
      <w:pPr>
        <w:ind w:left="425"/>
        <w:jc w:val="both"/>
        <w:rPr>
          <w:rFonts w:ascii="Verdana" w:hAnsi="Verdana" w:cs="Tahoma"/>
        </w:rPr>
      </w:pPr>
      <w:r w:rsidRPr="00B3785C">
        <w:rPr>
          <w:rFonts w:ascii="Verdana" w:hAnsi="Verdana" w:cs="Tahoma"/>
        </w:rPr>
        <w:t>ul. Armii Krajowej 24</w:t>
      </w:r>
    </w:p>
    <w:p w14:paraId="79FAB2D1" w14:textId="77777777" w:rsidR="00B3785C" w:rsidRDefault="00B3785C" w:rsidP="00B3785C">
      <w:pPr>
        <w:ind w:left="425"/>
        <w:jc w:val="both"/>
        <w:rPr>
          <w:rFonts w:ascii="Verdana" w:hAnsi="Verdana" w:cs="Tahoma"/>
        </w:rPr>
      </w:pPr>
      <w:r w:rsidRPr="00B3785C">
        <w:rPr>
          <w:rFonts w:ascii="Verdana" w:hAnsi="Verdana" w:cs="Tahoma"/>
        </w:rPr>
        <w:t>11-220 Górowo Iławeckie</w:t>
      </w:r>
    </w:p>
    <w:p w14:paraId="21AAEA5F" w14:textId="71E465CA" w:rsidR="00B3785C" w:rsidRPr="001D2BFC" w:rsidRDefault="00B3785C" w:rsidP="00B3785C">
      <w:pPr>
        <w:ind w:left="425"/>
        <w:jc w:val="both"/>
        <w:rPr>
          <w:rFonts w:ascii="Verdana" w:hAnsi="Verdana" w:cs="Tahoma"/>
        </w:rPr>
      </w:pPr>
      <w:r w:rsidRPr="001D2BFC">
        <w:rPr>
          <w:rFonts w:ascii="Verdana" w:hAnsi="Verdana" w:cs="Tahoma"/>
        </w:rPr>
        <w:t xml:space="preserve">Punkt kontaktowy – </w:t>
      </w:r>
      <w:r w:rsidR="001D2BFC" w:rsidRPr="001D2BFC">
        <w:rPr>
          <w:rFonts w:ascii="Verdana" w:hAnsi="Verdana" w:cs="Tahoma"/>
        </w:rPr>
        <w:t xml:space="preserve">Budynek Administracji, </w:t>
      </w:r>
      <w:r w:rsidRPr="001D2BFC">
        <w:rPr>
          <w:rFonts w:ascii="Verdana" w:hAnsi="Verdana" w:cs="Tahoma"/>
        </w:rPr>
        <w:t xml:space="preserve">pok. nr </w:t>
      </w:r>
      <w:r w:rsidR="001D2BFC" w:rsidRPr="001D2BFC">
        <w:rPr>
          <w:rFonts w:ascii="Verdana" w:hAnsi="Verdana" w:cs="Tahoma"/>
        </w:rPr>
        <w:t>4</w:t>
      </w:r>
      <w:r w:rsidRPr="001D2BFC">
        <w:rPr>
          <w:rFonts w:ascii="Verdana" w:hAnsi="Verdana" w:cs="Tahoma"/>
        </w:rPr>
        <w:t xml:space="preserve">, tel. </w:t>
      </w:r>
      <w:r w:rsidR="001D2BFC" w:rsidRPr="001D2BFC">
        <w:rPr>
          <w:rFonts w:ascii="Verdana" w:hAnsi="Verdana" w:cs="Tahoma"/>
        </w:rPr>
        <w:t>660 696 798</w:t>
      </w:r>
    </w:p>
    <w:p w14:paraId="34EE0E76" w14:textId="64D3B3F9" w:rsidR="00B3785C" w:rsidRPr="00B3785C" w:rsidRDefault="00B3785C" w:rsidP="00B3785C">
      <w:pPr>
        <w:ind w:left="425"/>
        <w:jc w:val="both"/>
        <w:rPr>
          <w:rFonts w:ascii="Verdana" w:hAnsi="Verdana" w:cs="Tahoma"/>
          <w:u w:val="single"/>
        </w:rPr>
      </w:pPr>
      <w:r w:rsidRPr="001D2BFC">
        <w:rPr>
          <w:rFonts w:ascii="Verdana" w:hAnsi="Verdana" w:cs="Tahoma"/>
          <w:u w:val="single"/>
        </w:rPr>
        <w:t xml:space="preserve">Termin odbycia wizji lokalnej: </w:t>
      </w:r>
      <w:r w:rsidR="001D2BFC" w:rsidRPr="001D2BFC">
        <w:rPr>
          <w:rFonts w:ascii="Verdana" w:hAnsi="Verdana" w:cs="Tahoma"/>
          <w:b/>
          <w:bCs/>
          <w:u w:val="single"/>
        </w:rPr>
        <w:t>14</w:t>
      </w:r>
      <w:r w:rsidRPr="001D2BFC">
        <w:rPr>
          <w:rFonts w:ascii="Verdana" w:hAnsi="Verdana" w:cs="Tahoma"/>
          <w:b/>
          <w:bCs/>
          <w:u w:val="single"/>
        </w:rPr>
        <w:t>.05.2024 r. godz. 12:00</w:t>
      </w:r>
    </w:p>
    <w:p w14:paraId="2BAD9771" w14:textId="77777777" w:rsidR="004F0507" w:rsidRDefault="004F0507" w:rsidP="00E476E9">
      <w:pPr>
        <w:numPr>
          <w:ilvl w:val="1"/>
          <w:numId w:val="3"/>
        </w:numPr>
        <w:tabs>
          <w:tab w:val="clear" w:pos="284"/>
          <w:tab w:val="num" w:pos="426"/>
        </w:tabs>
        <w:spacing w:before="60"/>
        <w:ind w:left="425" w:hanging="425"/>
        <w:jc w:val="both"/>
        <w:rPr>
          <w:rFonts w:ascii="Verdana" w:hAnsi="Verdana" w:cs="Tahoma"/>
        </w:rPr>
      </w:pPr>
      <w:r w:rsidRPr="00207157">
        <w:rPr>
          <w:rFonts w:ascii="Verdana" w:hAnsi="Verdana" w:cs="Tahoma"/>
        </w:rPr>
        <w:t xml:space="preserve">Celem niniejszego postępowania jest otrzymanie robót budowlanych o określonej </w:t>
      </w:r>
      <w:r w:rsidR="00207157" w:rsidRPr="00207157">
        <w:rPr>
          <w:rFonts w:ascii="Verdana" w:hAnsi="Verdana" w:cs="Tahoma"/>
        </w:rPr>
        <w:br/>
      </w:r>
      <w:r w:rsidRPr="00207157">
        <w:rPr>
          <w:rFonts w:ascii="Verdana" w:hAnsi="Verdana" w:cs="Tahoma"/>
        </w:rPr>
        <w:t>w SWZ jakości. Z tych względów Zamawiający dołożył należytej staranności, aby przedmiot zamówienia nie został opisany przez wskazanie znaków towarowych, patentów lub pochodzenia, źródła lub szczególnego procesu, które mogłoby doprowadzić do uprzywilejowania lub wyeliminowania niektórych wykonawców lub produktów. Jeżeli, pomimo tego, okaże się, że w jakimkolwiek miejscu SWZ oraz w załącznikach do niej występują takie wskazania, nie należy ich traktować jako wymagań odnoszących się do przedmiotu zamówienia, a należy je rozpatrywać wyłącznie w kategoriach wskazań o charakterze informacyjnym (niewiążących dla Wykonawców).</w:t>
      </w:r>
    </w:p>
    <w:p w14:paraId="3D9783F9" w14:textId="77777777" w:rsidR="004B3C40" w:rsidRDefault="004B3C40" w:rsidP="00E476E9">
      <w:pPr>
        <w:numPr>
          <w:ilvl w:val="1"/>
          <w:numId w:val="3"/>
        </w:numPr>
        <w:tabs>
          <w:tab w:val="clear" w:pos="284"/>
          <w:tab w:val="left" w:pos="426"/>
        </w:tabs>
        <w:spacing w:before="60"/>
        <w:ind w:left="425" w:hanging="425"/>
        <w:jc w:val="both"/>
        <w:rPr>
          <w:rFonts w:ascii="Verdana" w:hAnsi="Verdana" w:cs="Tahoma"/>
        </w:rPr>
      </w:pPr>
      <w:r w:rsidRPr="004B3C40">
        <w:rPr>
          <w:rFonts w:ascii="Verdana" w:hAnsi="Verdana" w:cs="Tahoma"/>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równoważne.</w:t>
      </w:r>
    </w:p>
    <w:p w14:paraId="78AEAA97" w14:textId="77777777" w:rsidR="003D1542" w:rsidRDefault="004B3C40" w:rsidP="003D1542">
      <w:pPr>
        <w:tabs>
          <w:tab w:val="left" w:pos="426"/>
        </w:tabs>
        <w:ind w:left="425"/>
        <w:jc w:val="both"/>
        <w:rPr>
          <w:rFonts w:ascii="Verdana" w:hAnsi="Verdana" w:cs="Tahoma"/>
        </w:rPr>
      </w:pPr>
      <w:r w:rsidRPr="004B3C40">
        <w:rPr>
          <w:rFonts w:ascii="Verdana" w:hAnsi="Verdana" w:cs="Tahoma"/>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t>
      </w:r>
      <w:r>
        <w:rPr>
          <w:rFonts w:ascii="Verdana" w:hAnsi="Verdana" w:cs="Tahoma"/>
        </w:rPr>
        <w:br/>
      </w:r>
      <w:r w:rsidRPr="004B3C40">
        <w:rPr>
          <w:rFonts w:ascii="Verdana" w:hAnsi="Verdana" w:cs="Tahoma"/>
        </w:rPr>
        <w:t>w załącznikach do SWZ. Dopuszcza się również wykazanie tej równoważności normami równoważnymi w stosunku do tych wskazanych w OPZ lub powszechnie obowiązujących. Na Wykonawcy spoczywa ciężar wskazania „równoważności”. Przy doborze materiałów równoważnych Wykonawca zobowiązany jest zapewnić również osiągnięcie wskaźników określonych w OPZ.</w:t>
      </w:r>
    </w:p>
    <w:p w14:paraId="5FD35977" w14:textId="77777777" w:rsidR="003D1542" w:rsidRPr="00EE43D1" w:rsidRDefault="003D1542" w:rsidP="00E476E9">
      <w:pPr>
        <w:numPr>
          <w:ilvl w:val="1"/>
          <w:numId w:val="3"/>
        </w:numPr>
        <w:tabs>
          <w:tab w:val="clear" w:pos="284"/>
          <w:tab w:val="num" w:pos="426"/>
        </w:tabs>
        <w:ind w:left="426" w:hanging="426"/>
        <w:jc w:val="both"/>
        <w:rPr>
          <w:rFonts w:ascii="Verdana" w:hAnsi="Verdana" w:cs="Tahoma"/>
        </w:rPr>
      </w:pPr>
      <w:r w:rsidRPr="00EE43D1">
        <w:rPr>
          <w:rFonts w:ascii="Verdana" w:hAnsi="Verdana" w:cs="Tahoma"/>
        </w:rPr>
        <w:t>Projekt jest współfinansowany z RZĄDOWEGO FUNDUSZU POLSKI ŁAD: PROGRAM INWESTYCJI STRATEGICZNYCH.</w:t>
      </w:r>
    </w:p>
    <w:p w14:paraId="4A1C18C0" w14:textId="77777777" w:rsidR="003D1542" w:rsidRPr="003D1542" w:rsidRDefault="003D1542" w:rsidP="00E476E9">
      <w:pPr>
        <w:numPr>
          <w:ilvl w:val="1"/>
          <w:numId w:val="3"/>
        </w:numPr>
        <w:tabs>
          <w:tab w:val="clear" w:pos="284"/>
          <w:tab w:val="num" w:pos="426"/>
        </w:tabs>
        <w:spacing w:after="240"/>
        <w:ind w:left="425" w:hanging="425"/>
        <w:jc w:val="both"/>
        <w:rPr>
          <w:rFonts w:ascii="Verdana" w:hAnsi="Verdana" w:cs="Tahoma"/>
          <w:b/>
          <w:bCs/>
        </w:rPr>
      </w:pPr>
      <w:r w:rsidRPr="003D1542">
        <w:rPr>
          <w:rFonts w:ascii="Verdana" w:hAnsi="Verdana" w:cs="Tahoma"/>
          <w:b/>
          <w:bCs/>
        </w:rPr>
        <w:t xml:space="preserve">Zgodnie z art. 257 ustawy Zamawiający może unieważnić postępowanie </w:t>
      </w:r>
      <w:r>
        <w:rPr>
          <w:rFonts w:ascii="Verdana" w:hAnsi="Verdana" w:cs="Tahoma"/>
          <w:b/>
          <w:bCs/>
        </w:rPr>
        <w:br/>
      </w:r>
      <w:r w:rsidRPr="003D1542">
        <w:rPr>
          <w:rFonts w:ascii="Verdana" w:hAnsi="Verdana" w:cs="Tahoma"/>
          <w:b/>
          <w:bCs/>
        </w:rPr>
        <w:t>o udzielenie zamówienia, jeżeli środki publiczne, które zamawiający zamierzał przeznaczyć na sfinansowanie całości lub części zamówienia, nie zostały mu przyznane.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D43F52" w:rsidRPr="00A54592" w14:paraId="6D03D7EA" w14:textId="77777777" w:rsidTr="00A1148C">
        <w:tc>
          <w:tcPr>
            <w:tcW w:w="9181" w:type="dxa"/>
            <w:shd w:val="clear" w:color="auto" w:fill="F2F2F2"/>
          </w:tcPr>
          <w:p w14:paraId="32EE5485" w14:textId="77777777" w:rsidR="00D43F52" w:rsidRDefault="00D43F52" w:rsidP="00D43F52">
            <w:pPr>
              <w:tabs>
                <w:tab w:val="left" w:pos="851"/>
                <w:tab w:val="left" w:pos="9639"/>
              </w:tabs>
              <w:ind w:left="539" w:hanging="539"/>
              <w:jc w:val="both"/>
              <w:rPr>
                <w:rFonts w:ascii="Verdana" w:hAnsi="Verdana"/>
                <w:b/>
              </w:rPr>
            </w:pPr>
            <w:r>
              <w:rPr>
                <w:rFonts w:ascii="Verdana" w:hAnsi="Verdana"/>
                <w:b/>
              </w:rPr>
              <w:t xml:space="preserve">ROZDZIAŁ </w:t>
            </w:r>
            <w:r w:rsidRPr="00A54592">
              <w:rPr>
                <w:rFonts w:ascii="Verdana" w:hAnsi="Verdana"/>
                <w:b/>
              </w:rPr>
              <w:t>V</w:t>
            </w:r>
          </w:p>
          <w:p w14:paraId="7C2D32D4" w14:textId="77777777" w:rsidR="00D43F52" w:rsidRPr="00A54592" w:rsidRDefault="00D43F52" w:rsidP="00D43F52">
            <w:pPr>
              <w:tabs>
                <w:tab w:val="left" w:pos="851"/>
                <w:tab w:val="left" w:pos="9639"/>
              </w:tabs>
              <w:ind w:left="539" w:hanging="539"/>
              <w:jc w:val="both"/>
              <w:rPr>
                <w:rFonts w:ascii="Verdana" w:hAnsi="Verdana"/>
                <w:b/>
              </w:rPr>
            </w:pPr>
            <w:r>
              <w:rPr>
                <w:rFonts w:ascii="Verdana" w:hAnsi="Verdana"/>
                <w:b/>
              </w:rPr>
              <w:t>TERMIN WYKONANIA ZAMÓWIENIA</w:t>
            </w:r>
          </w:p>
        </w:tc>
      </w:tr>
    </w:tbl>
    <w:p w14:paraId="477F113C" w14:textId="77777777" w:rsidR="00A1148C" w:rsidRPr="00C5601B" w:rsidRDefault="00FD5D25" w:rsidP="006E66CF">
      <w:pPr>
        <w:pStyle w:val="Akapitzlist"/>
        <w:tabs>
          <w:tab w:val="left" w:pos="426"/>
        </w:tabs>
        <w:spacing w:before="240" w:after="240" w:line="240" w:lineRule="auto"/>
        <w:ind w:left="0" w:firstLine="0"/>
        <w:contextualSpacing w:val="0"/>
        <w:jc w:val="both"/>
        <w:rPr>
          <w:rFonts w:ascii="Verdana" w:hAnsi="Verdana" w:cs="Tahoma"/>
          <w:iCs/>
          <w:sz w:val="20"/>
          <w:szCs w:val="20"/>
          <w:lang w:val="pl-PL"/>
        </w:rPr>
      </w:pPr>
      <w:r w:rsidRPr="00C5601B">
        <w:rPr>
          <w:rFonts w:ascii="Verdana" w:hAnsi="Verdana" w:cs="Tahoma"/>
          <w:b/>
          <w:iCs/>
          <w:sz w:val="20"/>
          <w:szCs w:val="20"/>
        </w:rPr>
        <w:t xml:space="preserve">13 </w:t>
      </w:r>
      <w:r w:rsidR="00207157" w:rsidRPr="00C5601B">
        <w:rPr>
          <w:rFonts w:ascii="Verdana" w:hAnsi="Verdana" w:cs="Tahoma"/>
          <w:b/>
          <w:iCs/>
          <w:sz w:val="20"/>
          <w:szCs w:val="20"/>
        </w:rPr>
        <w:t xml:space="preserve">miesięcy </w:t>
      </w:r>
      <w:r w:rsidR="00A1148C" w:rsidRPr="00C5601B">
        <w:rPr>
          <w:rFonts w:ascii="Verdana" w:hAnsi="Verdana" w:cs="Tahoma"/>
          <w:b/>
          <w:iCs/>
          <w:sz w:val="20"/>
          <w:szCs w:val="20"/>
        </w:rPr>
        <w:t xml:space="preserve">od dnia </w:t>
      </w:r>
      <w:r w:rsidR="002145A7">
        <w:rPr>
          <w:rFonts w:ascii="Verdana" w:hAnsi="Verdana" w:cs="Tahoma"/>
          <w:b/>
          <w:iCs/>
          <w:sz w:val="20"/>
          <w:szCs w:val="20"/>
        </w:rPr>
        <w:t>zawarcia</w:t>
      </w:r>
      <w:r w:rsidR="00A1148C" w:rsidRPr="00C5601B">
        <w:rPr>
          <w:rFonts w:ascii="Verdana" w:hAnsi="Verdana" w:cs="Tahoma"/>
          <w:b/>
          <w:iCs/>
          <w:sz w:val="20"/>
          <w:szCs w:val="20"/>
        </w:rPr>
        <w:t xml:space="preserve"> umowy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D43F52" w:rsidRPr="006B1ACD" w14:paraId="59AAE9B3" w14:textId="77777777" w:rsidTr="00FB6683">
        <w:trPr>
          <w:trHeight w:val="698"/>
        </w:trPr>
        <w:tc>
          <w:tcPr>
            <w:tcW w:w="9181" w:type="dxa"/>
            <w:shd w:val="clear" w:color="auto" w:fill="F2F2F2"/>
          </w:tcPr>
          <w:p w14:paraId="70C513EB" w14:textId="77777777" w:rsidR="00D43F52" w:rsidRDefault="00D43F52" w:rsidP="00811EDE">
            <w:pPr>
              <w:overflowPunct/>
              <w:jc w:val="both"/>
              <w:textAlignment w:val="auto"/>
              <w:rPr>
                <w:rFonts w:ascii="Verdana" w:hAnsi="Verdana"/>
                <w:b/>
              </w:rPr>
            </w:pPr>
            <w:r>
              <w:rPr>
                <w:rFonts w:ascii="Verdana" w:hAnsi="Verdana"/>
                <w:b/>
              </w:rPr>
              <w:t>ROZDZ</w:t>
            </w:r>
            <w:r w:rsidR="00D84B39">
              <w:rPr>
                <w:rFonts w:ascii="Verdana" w:hAnsi="Verdana"/>
                <w:b/>
              </w:rPr>
              <w:t>IAŁ VI</w:t>
            </w:r>
          </w:p>
          <w:p w14:paraId="539A1881" w14:textId="77777777" w:rsidR="00D43F52" w:rsidRPr="006B1ACD" w:rsidRDefault="00D43F52" w:rsidP="00811EDE">
            <w:pPr>
              <w:overflowPunct/>
              <w:jc w:val="both"/>
              <w:textAlignment w:val="auto"/>
              <w:rPr>
                <w:rFonts w:ascii="Verdana" w:hAnsi="Verdana"/>
              </w:rPr>
            </w:pPr>
            <w:r>
              <w:rPr>
                <w:rFonts w:ascii="Verdana" w:hAnsi="Verdana"/>
                <w:b/>
              </w:rPr>
              <w:t>PODSTAWY WYKLUCZENIA, O KTÓRYCH MOWA W ART. 108 UST. 1 USTAWY</w:t>
            </w:r>
            <w:r w:rsidRPr="006B1ACD">
              <w:rPr>
                <w:rFonts w:ascii="Verdana" w:hAnsi="Verdana"/>
                <w:b/>
              </w:rPr>
              <w:t xml:space="preserve"> </w:t>
            </w:r>
            <w:r w:rsidRPr="006B1ACD">
              <w:rPr>
                <w:rFonts w:ascii="Verdana" w:hAnsi="Verdana"/>
                <w:b/>
                <w:i/>
              </w:rPr>
              <w:t>(przesłanki obligatoryjne)</w:t>
            </w:r>
          </w:p>
        </w:tc>
      </w:tr>
    </w:tbl>
    <w:p w14:paraId="0CD453E5" w14:textId="77777777" w:rsidR="003D72CC" w:rsidRPr="003D72CC" w:rsidRDefault="003D72CC" w:rsidP="00580106">
      <w:pPr>
        <w:spacing w:before="180"/>
        <w:jc w:val="both"/>
        <w:rPr>
          <w:rFonts w:ascii="Verdana" w:hAnsi="Verdana"/>
        </w:rPr>
      </w:pPr>
      <w:r w:rsidRPr="003D72CC">
        <w:rPr>
          <w:rFonts w:ascii="Verdana" w:hAnsi="Verdana" w:cs="Open Sans"/>
          <w:shd w:val="clear" w:color="auto" w:fill="FFFFFF"/>
        </w:rPr>
        <w:t>Z postępowania o udzielenie zamówienia wyklucza się wykonawcę:</w:t>
      </w:r>
    </w:p>
    <w:p w14:paraId="48A31FD4" w14:textId="77777777" w:rsidR="003D72CC" w:rsidRPr="003D72CC" w:rsidRDefault="003D72CC" w:rsidP="00E476E9">
      <w:pPr>
        <w:numPr>
          <w:ilvl w:val="0"/>
          <w:numId w:val="4"/>
        </w:numPr>
        <w:shd w:val="clear" w:color="auto" w:fill="FFFFFF"/>
        <w:tabs>
          <w:tab w:val="left" w:pos="851"/>
        </w:tabs>
        <w:ind w:left="850" w:hanging="425"/>
        <w:jc w:val="both"/>
        <w:rPr>
          <w:rFonts w:ascii="Verdana" w:hAnsi="Verdana" w:cs="Open Sans"/>
        </w:rPr>
      </w:pPr>
      <w:r w:rsidRPr="003D72CC">
        <w:rPr>
          <w:rFonts w:ascii="Verdana" w:hAnsi="Verdana" w:cs="Open Sans"/>
        </w:rPr>
        <w:t>będącego osobą fizyczną, którego prawomocnie skazano za przestępstwo:</w:t>
      </w:r>
    </w:p>
    <w:p w14:paraId="3508E53A"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udziału w zorganizowanej grupie przestępczej albo związku mającym na celu popełnienie przestępstwa lub przestępstwa skarbowego, o którym mowa </w:t>
      </w:r>
      <w:r w:rsidR="00391040">
        <w:rPr>
          <w:rFonts w:ascii="Verdana" w:hAnsi="Verdana" w:cs="Open Sans"/>
        </w:rPr>
        <w:br/>
      </w:r>
      <w:r w:rsidRPr="003D72CC">
        <w:rPr>
          <w:rFonts w:ascii="Verdana" w:hAnsi="Verdana" w:cs="Open Sans"/>
        </w:rPr>
        <w:t xml:space="preserve">w </w:t>
      </w:r>
      <w:hyperlink r:id="rId10" w:anchor="/document/16798683?unitId=art(258)&amp;cm=DOCUMENT" w:history="1">
        <w:r w:rsidRPr="003D72CC">
          <w:rPr>
            <w:rStyle w:val="Hipercze"/>
            <w:rFonts w:ascii="Verdana" w:hAnsi="Verdana" w:cs="Open Sans"/>
            <w:color w:val="auto"/>
            <w:u w:val="none"/>
          </w:rPr>
          <w:t>art. 258</w:t>
        </w:r>
      </w:hyperlink>
      <w:r w:rsidRPr="003D72CC">
        <w:rPr>
          <w:rFonts w:ascii="Verdana" w:hAnsi="Verdana" w:cs="Open Sans"/>
        </w:rPr>
        <w:t xml:space="preserve"> Kodeksu karnego,</w:t>
      </w:r>
    </w:p>
    <w:p w14:paraId="314EBA69"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handlu ludźmi, o którym mowa w </w:t>
      </w:r>
      <w:hyperlink r:id="rId11" w:anchor="/document/16798683?unitId=art(189(a))&amp;cm=DOCUMENT" w:history="1">
        <w:r w:rsidRPr="003D72CC">
          <w:rPr>
            <w:rStyle w:val="Hipercze"/>
            <w:rFonts w:ascii="Verdana" w:hAnsi="Verdana" w:cs="Open Sans"/>
            <w:color w:val="auto"/>
            <w:u w:val="none"/>
          </w:rPr>
          <w:t>art. 189a</w:t>
        </w:r>
      </w:hyperlink>
      <w:r w:rsidRPr="003D72CC">
        <w:rPr>
          <w:rFonts w:ascii="Verdana" w:hAnsi="Verdana" w:cs="Open Sans"/>
        </w:rPr>
        <w:t xml:space="preserve"> Kodeksu karnego,</w:t>
      </w:r>
    </w:p>
    <w:p w14:paraId="34522DE7"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shd w:val="clear" w:color="auto" w:fill="FFFFFF"/>
        </w:rPr>
        <w:t xml:space="preserve">o którym mowa w </w:t>
      </w:r>
      <w:hyperlink r:id="rId12" w:anchor="/document/16798683?unitId=art(228)&amp;cm=DOCUMENT" w:history="1">
        <w:r w:rsidRPr="003D72CC">
          <w:rPr>
            <w:rStyle w:val="Hipercze"/>
            <w:rFonts w:ascii="Verdana" w:hAnsi="Verdana" w:cs="Open Sans"/>
            <w:color w:val="auto"/>
            <w:u w:val="none"/>
            <w:shd w:val="clear" w:color="auto" w:fill="FFFFFF"/>
          </w:rPr>
          <w:t>art. 228-230a</w:t>
        </w:r>
      </w:hyperlink>
      <w:r w:rsidRPr="003D72CC">
        <w:rPr>
          <w:rFonts w:ascii="Verdana" w:hAnsi="Verdana" w:cs="Open Sans"/>
          <w:shd w:val="clear" w:color="auto" w:fill="FFFFFF"/>
        </w:rPr>
        <w:t xml:space="preserve">, </w:t>
      </w:r>
      <w:hyperlink r:id="rId13" w:anchor="/document/17631344?unitId=art(250(a))&amp;cm=DOCUMENT" w:history="1">
        <w:r w:rsidRPr="003D72CC">
          <w:rPr>
            <w:rStyle w:val="Hipercze"/>
            <w:rFonts w:ascii="Verdana" w:hAnsi="Verdana" w:cs="Open Sans"/>
            <w:color w:val="auto"/>
            <w:u w:val="none"/>
            <w:shd w:val="clear" w:color="auto" w:fill="FFFFFF"/>
          </w:rPr>
          <w:t>art. 250a</w:t>
        </w:r>
      </w:hyperlink>
      <w:r w:rsidRPr="003D72CC">
        <w:rPr>
          <w:rFonts w:ascii="Verdana" w:hAnsi="Verdana" w:cs="Open Sans"/>
          <w:shd w:val="clear" w:color="auto" w:fill="FFFFFF"/>
        </w:rPr>
        <w:t xml:space="preserve"> Kodeksu karnego, w </w:t>
      </w:r>
      <w:hyperlink r:id="rId14" w:anchor="/document/17631344?unitId=art(46)&amp;cm=DOCUMENT" w:history="1">
        <w:r w:rsidRPr="003D72CC">
          <w:rPr>
            <w:rStyle w:val="Hipercze"/>
            <w:rFonts w:ascii="Verdana" w:hAnsi="Verdana" w:cs="Open Sans"/>
            <w:color w:val="auto"/>
            <w:u w:val="none"/>
            <w:shd w:val="clear" w:color="auto" w:fill="FFFFFF"/>
          </w:rPr>
          <w:t>art. 46-48</w:t>
        </w:r>
      </w:hyperlink>
      <w:r w:rsidRPr="003D72CC">
        <w:rPr>
          <w:rFonts w:ascii="Verdana" w:hAnsi="Verdana" w:cs="Open Sans"/>
          <w:shd w:val="clear" w:color="auto" w:fill="FFFFFF"/>
        </w:rPr>
        <w:t xml:space="preserve"> ustawy z dnia 25 czerwca 2010 r. o sporcie (t.</w:t>
      </w:r>
      <w:r w:rsidR="00F832B0">
        <w:rPr>
          <w:rFonts w:ascii="Verdana" w:hAnsi="Verdana" w:cs="Open Sans"/>
          <w:shd w:val="clear" w:color="auto" w:fill="FFFFFF"/>
        </w:rPr>
        <w:t>j. Dz. U. z 2022 r. poz. 1599 i </w:t>
      </w:r>
      <w:r w:rsidRPr="003D72CC">
        <w:rPr>
          <w:rFonts w:ascii="Verdana" w:hAnsi="Verdana" w:cs="Open Sans"/>
          <w:shd w:val="clear" w:color="auto" w:fill="FFFFFF"/>
        </w:rPr>
        <w:t xml:space="preserve">2185) lub w </w:t>
      </w:r>
      <w:hyperlink r:id="rId15" w:anchor="/document/17712396?unitId=art(54)ust(1)&amp;cm=DOCUMENT" w:history="1">
        <w:r w:rsidRPr="003D72CC">
          <w:rPr>
            <w:rStyle w:val="Hipercze"/>
            <w:rFonts w:ascii="Verdana" w:hAnsi="Verdana" w:cs="Open Sans"/>
            <w:color w:val="auto"/>
            <w:u w:val="none"/>
            <w:shd w:val="clear" w:color="auto" w:fill="FFFFFF"/>
          </w:rPr>
          <w:t>art. 54 ust. 1-4</w:t>
        </w:r>
      </w:hyperlink>
      <w:r w:rsidRPr="003D72CC">
        <w:rPr>
          <w:rFonts w:ascii="Verdana" w:hAnsi="Verdana" w:cs="Open Sans"/>
          <w:shd w:val="clear" w:color="auto" w:fill="FFFFFF"/>
        </w:rPr>
        <w:t xml:space="preserve"> ustawy z dnia 12 maja 2011 r. o refundacji </w:t>
      </w:r>
      <w:r w:rsidRPr="003D72CC">
        <w:rPr>
          <w:rFonts w:ascii="Verdana" w:hAnsi="Verdana" w:cs="Open Sans"/>
          <w:shd w:val="clear" w:color="auto" w:fill="FFFFFF"/>
        </w:rPr>
        <w:lastRenderedPageBreak/>
        <w:t>leków, środków spożywczych specjalnego przeznaczenia żywieniowego oraz wyrobów medycznych (t.j. Dz. U. z 2023 r. poz. 826)</w:t>
      </w:r>
      <w:r w:rsidRPr="003D72CC">
        <w:rPr>
          <w:rFonts w:ascii="Verdana" w:hAnsi="Verdana" w:cs="Open Sans"/>
        </w:rPr>
        <w:t>,</w:t>
      </w:r>
    </w:p>
    <w:p w14:paraId="4FB7D600"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finansowania przestępstwa o charakterze terrorystycznym, o którym mowa w </w:t>
      </w:r>
      <w:hyperlink r:id="rId16" w:anchor="/document/16798683?unitId=art(165(a))&amp;cm=DOCUMENT" w:history="1">
        <w:r w:rsidRPr="003D72CC">
          <w:rPr>
            <w:rStyle w:val="Hipercze"/>
            <w:rFonts w:ascii="Verdana" w:hAnsi="Verdana" w:cs="Open Sans"/>
            <w:color w:val="auto"/>
            <w:u w:val="none"/>
          </w:rPr>
          <w:t>art. 165a</w:t>
        </w:r>
      </w:hyperlink>
      <w:r w:rsidRPr="003D72CC">
        <w:rPr>
          <w:rFonts w:ascii="Verdana" w:hAnsi="Verdana" w:cs="Open Sans"/>
        </w:rPr>
        <w:t xml:space="preserve"> Kodeksu karnego, lub przestępstwo udaremniania lub utrudniania stwierdzenia przestępnego pochodzenia pieniędzy lub ukrywania ich pochodzenia, o którym mowa w </w:t>
      </w:r>
      <w:hyperlink r:id="rId17" w:anchor="/document/16798683?unitId=art(299)&amp;cm=DOCUMENT" w:history="1">
        <w:r w:rsidRPr="003D72CC">
          <w:rPr>
            <w:rStyle w:val="Hipercze"/>
            <w:rFonts w:ascii="Verdana" w:hAnsi="Verdana" w:cs="Open Sans"/>
            <w:color w:val="auto"/>
            <w:u w:val="none"/>
          </w:rPr>
          <w:t>art. 299</w:t>
        </w:r>
      </w:hyperlink>
      <w:r w:rsidRPr="003D72CC">
        <w:rPr>
          <w:rFonts w:ascii="Verdana" w:hAnsi="Verdana" w:cs="Open Sans"/>
        </w:rPr>
        <w:t xml:space="preserve"> Kodeksu karnego,</w:t>
      </w:r>
    </w:p>
    <w:p w14:paraId="5A99AB18"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o charakterze terrorystycznym, o którym mowa w </w:t>
      </w:r>
      <w:hyperlink r:id="rId18" w:anchor="/document/16798683?unitId=art(115)par(20)&amp;cm=DOCUMENT" w:history="1">
        <w:r w:rsidRPr="003D72CC">
          <w:rPr>
            <w:rStyle w:val="Hipercze"/>
            <w:rFonts w:ascii="Verdana" w:hAnsi="Verdana" w:cs="Open Sans"/>
            <w:color w:val="auto"/>
            <w:u w:val="none"/>
          </w:rPr>
          <w:t>art. 115 § 20</w:t>
        </w:r>
      </w:hyperlink>
      <w:r w:rsidRPr="003D72CC">
        <w:rPr>
          <w:rFonts w:ascii="Verdana" w:hAnsi="Verdana" w:cs="Open Sans"/>
        </w:rPr>
        <w:t xml:space="preserve"> Kodeksu karnego, lub mające na celu popełnienie tego przestępstwa,</w:t>
      </w:r>
    </w:p>
    <w:p w14:paraId="5445A38A"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powierzenia wykonywania pracy małoletniemu cudzoziemcowi, o którym mowa w </w:t>
      </w:r>
      <w:hyperlink r:id="rId19" w:anchor="/document/17896506?unitId=art(9)ust(2)&amp;cm=DOCUMENT" w:history="1">
        <w:r w:rsidRPr="003D72CC">
          <w:rPr>
            <w:rStyle w:val="Hipercze"/>
            <w:rFonts w:ascii="Verdana" w:hAnsi="Verdana" w:cs="Open Sans"/>
            <w:color w:val="auto"/>
            <w:u w:val="none"/>
          </w:rPr>
          <w:t>art. 9 ust. 2</w:t>
        </w:r>
      </w:hyperlink>
      <w:r w:rsidRPr="003D72CC">
        <w:rPr>
          <w:rFonts w:ascii="Verdana" w:hAnsi="Verdana" w:cs="Open Sans"/>
        </w:rPr>
        <w:t xml:space="preserve"> ustawy z dnia 15 czerwca 2012 r. o skutkach powierzania wykonywania pracy cudzoziemcom przebywającym wbrew przepisom na terytorium Rzeczypospolitej Polskiej (Dz. U. z 2021 r. poz. 1745),</w:t>
      </w:r>
    </w:p>
    <w:p w14:paraId="0E9FCD96"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 xml:space="preserve">przeciwko obrotowi gospodarczemu, o których mowa w </w:t>
      </w:r>
      <w:hyperlink r:id="rId20" w:anchor="/document/16798683?unitId=art(296)&amp;cm=DOCUMENT" w:history="1">
        <w:r w:rsidRPr="003D72CC">
          <w:rPr>
            <w:rStyle w:val="Hipercze"/>
            <w:rFonts w:ascii="Verdana" w:hAnsi="Verdana" w:cs="Open Sans"/>
            <w:color w:val="auto"/>
            <w:u w:val="none"/>
          </w:rPr>
          <w:t>art. 296-307</w:t>
        </w:r>
      </w:hyperlink>
      <w:r w:rsidRPr="003D72CC">
        <w:rPr>
          <w:rFonts w:ascii="Verdana" w:hAnsi="Verdana" w:cs="Open Sans"/>
        </w:rPr>
        <w:t xml:space="preserve"> Kodeksu karnego, przestępstwo oszustwa, o którym mowa w </w:t>
      </w:r>
      <w:hyperlink r:id="rId21" w:anchor="/document/16798683?unitId=art(286)&amp;cm=DOCUMENT" w:history="1">
        <w:r w:rsidRPr="003D72CC">
          <w:rPr>
            <w:rStyle w:val="Hipercze"/>
            <w:rFonts w:ascii="Verdana" w:hAnsi="Verdana" w:cs="Open Sans"/>
            <w:color w:val="auto"/>
            <w:u w:val="none"/>
          </w:rPr>
          <w:t>art. 286</w:t>
        </w:r>
      </w:hyperlink>
      <w:r w:rsidRPr="003D72CC">
        <w:rPr>
          <w:rFonts w:ascii="Verdana" w:hAnsi="Verdana" w:cs="Open Sans"/>
        </w:rPr>
        <w:t xml:space="preserve"> Kodeksu karnego, przestępstwo przeci</w:t>
      </w:r>
      <w:r w:rsidR="00F832B0">
        <w:rPr>
          <w:rFonts w:ascii="Verdana" w:hAnsi="Verdana" w:cs="Open Sans"/>
        </w:rPr>
        <w:t>wko wiarygodności dokumentów, o </w:t>
      </w:r>
      <w:r w:rsidRPr="003D72CC">
        <w:rPr>
          <w:rFonts w:ascii="Verdana" w:hAnsi="Verdana" w:cs="Open Sans"/>
        </w:rPr>
        <w:t xml:space="preserve">których mowa w </w:t>
      </w:r>
      <w:hyperlink r:id="rId22" w:anchor="/document/16798683?unitId=art(270)&amp;cm=DOCUMENT" w:history="1">
        <w:r w:rsidRPr="003D72CC">
          <w:rPr>
            <w:rStyle w:val="Hipercze"/>
            <w:rFonts w:ascii="Verdana" w:hAnsi="Verdana" w:cs="Open Sans"/>
            <w:color w:val="auto"/>
            <w:u w:val="none"/>
          </w:rPr>
          <w:t>art. 270-277d</w:t>
        </w:r>
      </w:hyperlink>
      <w:r w:rsidRPr="003D72CC">
        <w:rPr>
          <w:rFonts w:ascii="Verdana" w:hAnsi="Verdana" w:cs="Open Sans"/>
        </w:rPr>
        <w:t xml:space="preserve"> Kodeksu karnego, lub przestępstwo skarbowe,</w:t>
      </w:r>
    </w:p>
    <w:p w14:paraId="239EAEEA" w14:textId="77777777" w:rsidR="003D72CC" w:rsidRPr="003D72CC" w:rsidRDefault="003D72CC" w:rsidP="00E476E9">
      <w:pPr>
        <w:numPr>
          <w:ilvl w:val="0"/>
          <w:numId w:val="5"/>
        </w:numPr>
        <w:shd w:val="clear" w:color="auto" w:fill="FFFFFF"/>
        <w:ind w:left="1276" w:hanging="425"/>
        <w:jc w:val="both"/>
        <w:rPr>
          <w:rFonts w:ascii="Verdana" w:hAnsi="Verdana" w:cs="Open Sans"/>
        </w:rPr>
      </w:pPr>
      <w:r w:rsidRPr="003D72CC">
        <w:rPr>
          <w:rFonts w:ascii="Verdana" w:hAnsi="Verdana" w:cs="Open Sans"/>
        </w:rPr>
        <w:t>o którym mowa w art. 9 ust. 1 i 3 lub art. 1</w:t>
      </w:r>
      <w:r w:rsidR="00F832B0">
        <w:rPr>
          <w:rFonts w:ascii="Verdana" w:hAnsi="Verdana" w:cs="Open Sans"/>
        </w:rPr>
        <w:t>0 ustawy z dnia 15 czerwca 2012</w:t>
      </w:r>
      <w:r w:rsidRPr="003D72CC">
        <w:rPr>
          <w:rFonts w:ascii="Verdana" w:hAnsi="Verdana" w:cs="Open Sans"/>
        </w:rPr>
        <w:t>r. o skutkach powierzania wykonywania pracy cudzoziemcom przebywającym wbrew przepisom na terytorium Rzeczypospolitej Polskiej</w:t>
      </w:r>
    </w:p>
    <w:p w14:paraId="19A8FC0F" w14:textId="77777777" w:rsidR="003D72CC" w:rsidRPr="003D72CC" w:rsidRDefault="003D72CC" w:rsidP="0012386D">
      <w:pPr>
        <w:pStyle w:val="text-justify"/>
        <w:shd w:val="clear" w:color="auto" w:fill="FFFFFF"/>
        <w:spacing w:before="60" w:beforeAutospacing="0" w:after="60" w:afterAutospacing="0"/>
        <w:ind w:left="851"/>
        <w:jc w:val="both"/>
        <w:rPr>
          <w:rFonts w:ascii="Verdana" w:hAnsi="Verdana" w:cs="Open Sans"/>
          <w:sz w:val="20"/>
          <w:szCs w:val="20"/>
        </w:rPr>
      </w:pPr>
      <w:r w:rsidRPr="003D72CC">
        <w:rPr>
          <w:rFonts w:ascii="Verdana" w:hAnsi="Verdana" w:cs="Open Sans"/>
          <w:sz w:val="20"/>
          <w:szCs w:val="20"/>
        </w:rPr>
        <w:t>- lub za odpowiedni czyn zabroniony określony w przepisach prawa obcego;</w:t>
      </w:r>
    </w:p>
    <w:p w14:paraId="02DA9602" w14:textId="77777777" w:rsidR="003D72CC" w:rsidRDefault="003D72CC" w:rsidP="00E476E9">
      <w:pPr>
        <w:numPr>
          <w:ilvl w:val="0"/>
          <w:numId w:val="4"/>
        </w:numPr>
        <w:shd w:val="clear" w:color="auto" w:fill="FFFFFF"/>
        <w:tabs>
          <w:tab w:val="left" w:pos="851"/>
        </w:tabs>
        <w:spacing w:before="40"/>
        <w:ind w:left="851" w:hanging="425"/>
        <w:jc w:val="both"/>
        <w:rPr>
          <w:rFonts w:ascii="Verdana" w:hAnsi="Verdana" w:cs="Open Sans"/>
        </w:rPr>
      </w:pPr>
      <w:r w:rsidRPr="003D72CC">
        <w:rPr>
          <w:rFonts w:ascii="Verdana" w:hAnsi="Verdana" w:cs="Open Sans"/>
        </w:rPr>
        <w:t xml:space="preserve">jeżeli urzędującego członka jego organu zarządzającego lub nadzorczego, wspólnika spółki w spółce jawnej lub partnerskiej albo komplementariusza </w:t>
      </w:r>
      <w:r w:rsidR="00391040">
        <w:rPr>
          <w:rFonts w:ascii="Verdana" w:hAnsi="Verdana" w:cs="Open Sans"/>
        </w:rPr>
        <w:br/>
      </w:r>
      <w:r w:rsidRPr="003D72CC">
        <w:rPr>
          <w:rFonts w:ascii="Verdana" w:hAnsi="Verdana" w:cs="Open Sans"/>
        </w:rPr>
        <w:t>w spółce komandytowej lub komandytowo-akcyjnej lub prokurenta prawomocnie skazano za przestępstwo, o którym mowa w pkt 1;</w:t>
      </w:r>
    </w:p>
    <w:p w14:paraId="16B973F1" w14:textId="77777777" w:rsidR="003D72CC" w:rsidRPr="003D72CC" w:rsidRDefault="003D72CC" w:rsidP="00E476E9">
      <w:pPr>
        <w:numPr>
          <w:ilvl w:val="0"/>
          <w:numId w:val="4"/>
        </w:numPr>
        <w:shd w:val="clear" w:color="auto" w:fill="FFFFFF"/>
        <w:tabs>
          <w:tab w:val="left" w:pos="851"/>
        </w:tabs>
        <w:spacing w:before="40"/>
        <w:ind w:left="850" w:hanging="425"/>
        <w:jc w:val="both"/>
        <w:rPr>
          <w:rFonts w:ascii="Verdana" w:hAnsi="Verdana" w:cs="Open Sans"/>
        </w:rPr>
      </w:pPr>
      <w:r w:rsidRPr="003D72CC">
        <w:rPr>
          <w:rFonts w:ascii="Verdana" w:hAnsi="Verdana" w:cs="Open Sans"/>
        </w:rPr>
        <w:t>wobec którego wydano prawomocny wyrok sądu lub ostateczną decyzję administracyjną o zaleganiu z uiszczeniem podatków, opłat lub składek na ubezpieczenie społeczne lub zdrowotne, chyba że wykonawca odpowiednio przed upływem terminu do składania wnios</w:t>
      </w:r>
      <w:r w:rsidR="00F832B0">
        <w:rPr>
          <w:rFonts w:ascii="Verdana" w:hAnsi="Verdana" w:cs="Open Sans"/>
        </w:rPr>
        <w:t>ków o dopuszczenie do udziału w </w:t>
      </w:r>
      <w:r w:rsidRPr="003D72CC">
        <w:rPr>
          <w:rFonts w:ascii="Verdana" w:hAnsi="Verdana" w:cs="Open Sans"/>
        </w:rPr>
        <w:t xml:space="preserve">postępowaniu albo przed upływem terminu składania ofert dokonał płatności należnych podatków, opłat lub składek na ubezpieczenie społeczne lub zdrowotne wraz z odsetkami lub grzywnami lub zawarł wiążące porozumienie </w:t>
      </w:r>
      <w:r w:rsidR="00391040">
        <w:rPr>
          <w:rFonts w:ascii="Verdana" w:hAnsi="Verdana" w:cs="Open Sans"/>
        </w:rPr>
        <w:br/>
      </w:r>
      <w:r w:rsidRPr="003D72CC">
        <w:rPr>
          <w:rFonts w:ascii="Verdana" w:hAnsi="Verdana" w:cs="Open Sans"/>
        </w:rPr>
        <w:t>w sprawie spłaty tych należności;</w:t>
      </w:r>
    </w:p>
    <w:p w14:paraId="63A19448" w14:textId="77777777" w:rsidR="003D72CC" w:rsidRPr="003D72CC" w:rsidRDefault="003D72CC" w:rsidP="00E476E9">
      <w:pPr>
        <w:numPr>
          <w:ilvl w:val="0"/>
          <w:numId w:val="4"/>
        </w:numPr>
        <w:shd w:val="clear" w:color="auto" w:fill="FFFFFF"/>
        <w:tabs>
          <w:tab w:val="left" w:pos="851"/>
        </w:tabs>
        <w:spacing w:before="40"/>
        <w:ind w:left="850" w:hanging="425"/>
        <w:jc w:val="both"/>
        <w:rPr>
          <w:rFonts w:ascii="Verdana" w:hAnsi="Verdana" w:cs="Open Sans"/>
        </w:rPr>
      </w:pPr>
      <w:r w:rsidRPr="003D72CC">
        <w:rPr>
          <w:rFonts w:ascii="Verdana" w:hAnsi="Verdana" w:cs="Open Sans"/>
        </w:rPr>
        <w:t>wobec którego prawomocnie orzeczono zakaz ubiegania się o zamówienia publiczne;</w:t>
      </w:r>
    </w:p>
    <w:p w14:paraId="48C273AF" w14:textId="77777777" w:rsidR="003D72CC" w:rsidRPr="003D72CC" w:rsidRDefault="003D72CC" w:rsidP="00E476E9">
      <w:pPr>
        <w:numPr>
          <w:ilvl w:val="0"/>
          <w:numId w:val="4"/>
        </w:numPr>
        <w:shd w:val="clear" w:color="auto" w:fill="FFFFFF"/>
        <w:tabs>
          <w:tab w:val="left" w:pos="851"/>
        </w:tabs>
        <w:spacing w:before="40"/>
        <w:ind w:left="850" w:hanging="425"/>
        <w:jc w:val="both"/>
        <w:rPr>
          <w:rFonts w:ascii="Verdana" w:hAnsi="Verdana" w:cs="Open Sans"/>
        </w:rPr>
      </w:pPr>
      <w:r w:rsidRPr="003D72CC">
        <w:rPr>
          <w:rFonts w:ascii="Verdana" w:hAnsi="Verdana" w:cs="Open Sans"/>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history="1">
        <w:r w:rsidRPr="003D72CC">
          <w:rPr>
            <w:rStyle w:val="Hipercze"/>
            <w:rFonts w:ascii="Verdana" w:hAnsi="Verdana" w:cs="Open Sans"/>
            <w:color w:val="auto"/>
            <w:u w:val="none"/>
          </w:rPr>
          <w:t>ustawy</w:t>
        </w:r>
      </w:hyperlink>
      <w:r w:rsidRPr="003D72CC">
        <w:rPr>
          <w:rFonts w:ascii="Verdana" w:hAnsi="Verdana" w:cs="Open Sans"/>
        </w:rPr>
        <w:t xml:space="preserve"> z dnia 16 lutego 2007 r. o ochronie konkurencji i konsumentów, złożyli odrębne oferty,</w:t>
      </w:r>
      <w:r w:rsidR="00F832B0">
        <w:rPr>
          <w:rFonts w:ascii="Verdana" w:hAnsi="Verdana" w:cs="Open Sans"/>
        </w:rPr>
        <w:t xml:space="preserve"> oferty częściowe lub wnioski o </w:t>
      </w:r>
      <w:r w:rsidRPr="003D72CC">
        <w:rPr>
          <w:rFonts w:ascii="Verdana" w:hAnsi="Verdana" w:cs="Open Sans"/>
        </w:rPr>
        <w:t>dopuszczenie do udziału w postępowaniu, chyba że wykażą, że przygotowali te oferty lub wnioski niezależnie od siebie;</w:t>
      </w:r>
    </w:p>
    <w:p w14:paraId="66DCDF22" w14:textId="77777777" w:rsidR="003D72CC" w:rsidRPr="00F832B0" w:rsidRDefault="003D72CC" w:rsidP="00E476E9">
      <w:pPr>
        <w:numPr>
          <w:ilvl w:val="0"/>
          <w:numId w:val="4"/>
        </w:numPr>
        <w:shd w:val="clear" w:color="auto" w:fill="FFFFFF"/>
        <w:tabs>
          <w:tab w:val="left" w:pos="851"/>
        </w:tabs>
        <w:spacing w:before="40" w:after="240"/>
        <w:ind w:left="850" w:hanging="425"/>
        <w:jc w:val="both"/>
        <w:rPr>
          <w:rFonts w:ascii="Verdana" w:hAnsi="Verdana" w:cs="Open Sans"/>
        </w:rPr>
      </w:pPr>
      <w:r w:rsidRPr="003D72CC">
        <w:rPr>
          <w:rFonts w:ascii="Verdana" w:hAnsi="Verdana" w:cs="Open Sans"/>
        </w:rPr>
        <w:t>jeżeli, w przypadkach, o których mowa w art. 85 ust. 1, doszło do zakłócenia konkurencji wynikającego z wcześniejszego zaangażowania tego wykonawcy lub podmiotu, który należy z wykonawcą d</w:t>
      </w:r>
      <w:r w:rsidR="00F832B0">
        <w:rPr>
          <w:rFonts w:ascii="Verdana" w:hAnsi="Verdana" w:cs="Open Sans"/>
        </w:rPr>
        <w:t>o tej samej grupy kapitałowej w </w:t>
      </w:r>
      <w:r w:rsidRPr="003D72CC">
        <w:rPr>
          <w:rFonts w:ascii="Verdana" w:hAnsi="Verdana" w:cs="Open Sans"/>
        </w:rPr>
        <w:t xml:space="preserve">rozumieniu </w:t>
      </w:r>
      <w:hyperlink r:id="rId24" w:anchor="/document/17337528?cm=DOCUMENT" w:history="1">
        <w:r w:rsidRPr="003D72CC">
          <w:rPr>
            <w:rStyle w:val="Hipercze"/>
            <w:rFonts w:ascii="Verdana" w:hAnsi="Verdana" w:cs="Open Sans"/>
            <w:color w:val="auto"/>
            <w:u w:val="none"/>
          </w:rPr>
          <w:t>ustawy</w:t>
        </w:r>
      </w:hyperlink>
      <w:r w:rsidRPr="003D72CC">
        <w:rPr>
          <w:rFonts w:ascii="Verdana" w:hAnsi="Verdana" w:cs="Open Sans"/>
        </w:rPr>
        <w:t xml:space="preserve"> z dnia 16 lutego 2</w:t>
      </w:r>
      <w:r w:rsidR="00F832B0">
        <w:rPr>
          <w:rFonts w:ascii="Verdana" w:hAnsi="Verdana" w:cs="Open Sans"/>
        </w:rPr>
        <w:t>007 r. o ochronie konkurencji i </w:t>
      </w:r>
      <w:r w:rsidRPr="003D72CC">
        <w:rPr>
          <w:rFonts w:ascii="Verdana" w:hAnsi="Verdana" w:cs="Open Sans"/>
        </w:rPr>
        <w:t>konsumentów, chyba że spowodowane tym zakłócenie konkurencji może być wyeliminowane w inny sposób niż przez wy</w:t>
      </w:r>
      <w:r w:rsidR="00F832B0">
        <w:rPr>
          <w:rFonts w:ascii="Verdana" w:hAnsi="Verdana" w:cs="Open Sans"/>
        </w:rPr>
        <w:t>kluczenie wykonawcy z udziału w </w:t>
      </w:r>
      <w:r w:rsidRPr="003D72CC">
        <w:rPr>
          <w:rFonts w:ascii="Verdana" w:hAnsi="Verdana" w:cs="Open Sans"/>
        </w:rPr>
        <w:t>postępowaniu o udzielenie zamówienia.</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27"/>
      </w:tblGrid>
      <w:tr w:rsidR="00C760E9" w:rsidRPr="00757566" w14:paraId="30460C72" w14:textId="77777777" w:rsidTr="008C6BDD">
        <w:tc>
          <w:tcPr>
            <w:tcW w:w="9327" w:type="dxa"/>
            <w:shd w:val="clear" w:color="auto" w:fill="F2F2F2"/>
          </w:tcPr>
          <w:p w14:paraId="4268FE08" w14:textId="77777777" w:rsidR="00C760E9" w:rsidRPr="00757566" w:rsidRDefault="00C760E9" w:rsidP="005B67D3">
            <w:pPr>
              <w:overflowPunct/>
              <w:jc w:val="both"/>
              <w:textAlignment w:val="auto"/>
              <w:rPr>
                <w:rFonts w:ascii="Verdana" w:hAnsi="Verdana"/>
                <w:b/>
              </w:rPr>
            </w:pPr>
            <w:r w:rsidRPr="00757566">
              <w:rPr>
                <w:rFonts w:ascii="Verdana" w:hAnsi="Verdana"/>
                <w:b/>
              </w:rPr>
              <w:t>ROZDZIAŁ VI</w:t>
            </w:r>
            <w:r>
              <w:rPr>
                <w:rFonts w:ascii="Verdana" w:hAnsi="Verdana"/>
                <w:b/>
              </w:rPr>
              <w:t xml:space="preserve"> A</w:t>
            </w:r>
          </w:p>
          <w:p w14:paraId="50E65B36" w14:textId="77777777" w:rsidR="00C760E9" w:rsidRPr="00757566" w:rsidRDefault="00C760E9" w:rsidP="005B67D3">
            <w:pPr>
              <w:overflowPunct/>
              <w:jc w:val="both"/>
              <w:textAlignment w:val="auto"/>
              <w:rPr>
                <w:rFonts w:ascii="Verdana" w:hAnsi="Verdana"/>
              </w:rPr>
            </w:pPr>
            <w:r>
              <w:rPr>
                <w:rFonts w:ascii="Verdana" w:hAnsi="Verdana"/>
                <w:b/>
              </w:rPr>
              <w:t>INNE OBLIGATORYJNE PODSTAWY WYKLUCZENIA</w:t>
            </w:r>
          </w:p>
        </w:tc>
      </w:tr>
    </w:tbl>
    <w:p w14:paraId="0A58457D" w14:textId="77777777" w:rsidR="00DF2B82" w:rsidRPr="00DF2B82" w:rsidRDefault="00DF2B82" w:rsidP="00DF2B82">
      <w:pPr>
        <w:shd w:val="clear" w:color="auto" w:fill="FFFFFF"/>
        <w:tabs>
          <w:tab w:val="left" w:pos="709"/>
        </w:tabs>
        <w:spacing w:before="180" w:after="60"/>
        <w:jc w:val="both"/>
        <w:rPr>
          <w:rFonts w:ascii="Verdana" w:hAnsi="Verdana" w:cs="Open Sans"/>
        </w:rPr>
      </w:pPr>
      <w:r w:rsidRPr="00DF2B82">
        <w:rPr>
          <w:rFonts w:ascii="Verdana" w:hAnsi="Verdana" w:cs="Open Sans"/>
        </w:rPr>
        <w:t>Z postępowania o udzielenie zamówienia wyklucza się wykonawcę na podstawie przesłanek, o których mowa w:</w:t>
      </w:r>
    </w:p>
    <w:p w14:paraId="776E783D" w14:textId="77777777" w:rsidR="00DF2B82" w:rsidRPr="00DF2B82" w:rsidRDefault="00DF2B82" w:rsidP="00E476E9">
      <w:pPr>
        <w:pStyle w:val="Akapitzlist"/>
        <w:numPr>
          <w:ilvl w:val="2"/>
          <w:numId w:val="3"/>
        </w:numPr>
        <w:shd w:val="clear" w:color="auto" w:fill="FFFFFF"/>
        <w:tabs>
          <w:tab w:val="clear" w:pos="567"/>
          <w:tab w:val="num" w:pos="709"/>
        </w:tabs>
        <w:overflowPunct w:val="0"/>
        <w:autoSpaceDE w:val="0"/>
        <w:autoSpaceDN w:val="0"/>
        <w:adjustRightInd w:val="0"/>
        <w:spacing w:before="0" w:after="180" w:line="240" w:lineRule="auto"/>
        <w:ind w:left="709" w:hanging="425"/>
        <w:jc w:val="both"/>
        <w:textAlignment w:val="baseline"/>
        <w:rPr>
          <w:rFonts w:ascii="Verdana" w:hAnsi="Verdana" w:cs="Open Sans"/>
          <w:sz w:val="20"/>
          <w:szCs w:val="20"/>
        </w:rPr>
      </w:pPr>
      <w:r w:rsidRPr="00DF2B82">
        <w:rPr>
          <w:rFonts w:ascii="Verdana" w:hAnsi="Verdana" w:cs="Open Sans"/>
          <w:sz w:val="20"/>
          <w:szCs w:val="20"/>
        </w:rPr>
        <w:lastRenderedPageBreak/>
        <w:t>art. 7 ust. 1 pkt 1-3 ustawy z dnia 13 kwietnia 2022 r. o szczególnych rozwiązaniach w zakresie przeciwdziałania wspieraniu agresji na Ukrainę oraz służących ochronie bezpieczeństwa narodowego:</w:t>
      </w:r>
    </w:p>
    <w:p w14:paraId="6407C653" w14:textId="77777777" w:rsidR="00DF2B82" w:rsidRPr="00DF2B82" w:rsidRDefault="00DF2B82" w:rsidP="00E476E9">
      <w:pPr>
        <w:pStyle w:val="Akapitzlist"/>
        <w:numPr>
          <w:ilvl w:val="3"/>
          <w:numId w:val="3"/>
        </w:numPr>
        <w:shd w:val="clear" w:color="auto" w:fill="FFFFFF"/>
        <w:tabs>
          <w:tab w:val="clear" w:pos="851"/>
          <w:tab w:val="left" w:pos="1134"/>
        </w:tabs>
        <w:overflowPunct w:val="0"/>
        <w:autoSpaceDE w:val="0"/>
        <w:autoSpaceDN w:val="0"/>
        <w:adjustRightInd w:val="0"/>
        <w:spacing w:before="240" w:after="180" w:line="240" w:lineRule="auto"/>
        <w:ind w:left="1134" w:hanging="425"/>
        <w:jc w:val="both"/>
        <w:textAlignment w:val="baseline"/>
        <w:rPr>
          <w:rFonts w:ascii="Verdana" w:hAnsi="Verdana" w:cs="Open Sans"/>
          <w:sz w:val="20"/>
          <w:szCs w:val="20"/>
        </w:rPr>
      </w:pPr>
      <w:r w:rsidRPr="00DF2B82">
        <w:rPr>
          <w:rFonts w:ascii="Verdana" w:hAnsi="Verdana" w:cs="Open Sans"/>
          <w:sz w:val="20"/>
          <w:szCs w:val="20"/>
          <w:shd w:val="clear" w:color="auto" w:fill="FFFFFF"/>
        </w:rPr>
        <w:t xml:space="preserve">wykonawcę oraz uczestnika konkursu wymienionego w wykazach określonych w rozporządzeniu 765/2006 i rozporządzeniu 269/2014 albo wpisanego na listę na podstawie decyzji w sprawie wpisu na listę rozstrzygającej </w:t>
      </w:r>
      <w:r>
        <w:rPr>
          <w:rFonts w:ascii="Verdana" w:hAnsi="Verdana" w:cs="Open Sans"/>
          <w:sz w:val="20"/>
          <w:szCs w:val="20"/>
          <w:shd w:val="clear" w:color="auto" w:fill="FFFFFF"/>
        </w:rPr>
        <w:br/>
      </w:r>
      <w:r w:rsidRPr="00DF2B82">
        <w:rPr>
          <w:rFonts w:ascii="Verdana" w:hAnsi="Verdana" w:cs="Open Sans"/>
          <w:sz w:val="20"/>
          <w:szCs w:val="20"/>
          <w:shd w:val="clear" w:color="auto" w:fill="FFFFFF"/>
        </w:rPr>
        <w:t>o zastosowaniu środka, o którym mowa w art. 1 pkt 3 ustawy</w:t>
      </w:r>
      <w:r w:rsidRPr="00DF2B82">
        <w:rPr>
          <w:rFonts w:ascii="Verdana" w:hAnsi="Verdana"/>
          <w:sz w:val="20"/>
          <w:szCs w:val="20"/>
        </w:rPr>
        <w:t>;</w:t>
      </w:r>
    </w:p>
    <w:p w14:paraId="19505C42" w14:textId="77777777" w:rsidR="00DF2B82" w:rsidRPr="00DF2B82" w:rsidRDefault="00DF2B82" w:rsidP="00E476E9">
      <w:pPr>
        <w:pStyle w:val="Akapitzlist"/>
        <w:numPr>
          <w:ilvl w:val="3"/>
          <w:numId w:val="3"/>
        </w:numPr>
        <w:shd w:val="clear" w:color="auto" w:fill="FFFFFF"/>
        <w:tabs>
          <w:tab w:val="clear" w:pos="851"/>
          <w:tab w:val="left" w:pos="1134"/>
        </w:tabs>
        <w:overflowPunct w:val="0"/>
        <w:autoSpaceDE w:val="0"/>
        <w:autoSpaceDN w:val="0"/>
        <w:adjustRightInd w:val="0"/>
        <w:spacing w:before="0" w:after="180" w:line="240" w:lineRule="auto"/>
        <w:ind w:left="1134" w:hanging="425"/>
        <w:jc w:val="both"/>
        <w:textAlignment w:val="baseline"/>
        <w:rPr>
          <w:rFonts w:ascii="Verdana" w:hAnsi="Verdana" w:cs="Open Sans"/>
          <w:sz w:val="20"/>
          <w:szCs w:val="20"/>
        </w:rPr>
      </w:pPr>
      <w:r w:rsidRPr="00DF2B82">
        <w:rPr>
          <w:rFonts w:ascii="Verdana" w:hAnsi="Verdana" w:cs="Open Sans"/>
          <w:sz w:val="20"/>
          <w:szCs w:val="20"/>
          <w:shd w:val="clear" w:color="auto" w:fill="FFFFFF"/>
        </w:rPr>
        <w:t xml:space="preserve">wykonawcę oraz uczestnika konkursu, którego beneficjentem rzeczywistym w rozumieniu ustawy z dnia 1 marca 2018 r. o przeciwdziałaniu praniu pieniędzy oraz finansowaniu terroryzmu (Dz. U. z 2023 r. poz. 1124) jest osoba wymieniona w wykazach określonych w rozporządzeniu 765/2006 </w:t>
      </w:r>
      <w:r>
        <w:rPr>
          <w:rFonts w:ascii="Verdana" w:hAnsi="Verdana" w:cs="Open Sans"/>
          <w:sz w:val="20"/>
          <w:szCs w:val="20"/>
          <w:shd w:val="clear" w:color="auto" w:fill="FFFFFF"/>
        </w:rPr>
        <w:br/>
      </w:r>
      <w:r w:rsidRPr="00DF2B82">
        <w:rPr>
          <w:rFonts w:ascii="Verdana" w:hAnsi="Verdana" w:cs="Open Sans"/>
          <w:sz w:val="20"/>
          <w:szCs w:val="20"/>
          <w:shd w:val="clear" w:color="auto" w:fill="FFFFFF"/>
        </w:rPr>
        <w:t xml:space="preserve">i rozporządzeniu 269/2014 albo wpisana na listę lub będąca takim beneficjentem rzeczywistym od dnia 24 lutego 2022 r., o ile została wpisana na listę na podstawie decyzji w sprawie wpisu na listę rozstrzygającej </w:t>
      </w:r>
      <w:r w:rsidR="00A2445D">
        <w:rPr>
          <w:rFonts w:ascii="Verdana" w:hAnsi="Verdana" w:cs="Open Sans"/>
          <w:sz w:val="20"/>
          <w:szCs w:val="20"/>
          <w:shd w:val="clear" w:color="auto" w:fill="FFFFFF"/>
        </w:rPr>
        <w:br/>
      </w:r>
      <w:r w:rsidRPr="00DF2B82">
        <w:rPr>
          <w:rFonts w:ascii="Verdana" w:hAnsi="Verdana" w:cs="Open Sans"/>
          <w:sz w:val="20"/>
          <w:szCs w:val="20"/>
          <w:shd w:val="clear" w:color="auto" w:fill="FFFFFF"/>
        </w:rPr>
        <w:t>o zastosowaniu środka, o którym mowa w art. 1 pkt 3 ustawy</w:t>
      </w:r>
      <w:r w:rsidRPr="00DF2B82">
        <w:rPr>
          <w:rFonts w:ascii="Verdana" w:hAnsi="Verdana"/>
          <w:sz w:val="20"/>
          <w:szCs w:val="20"/>
        </w:rPr>
        <w:t>;</w:t>
      </w:r>
    </w:p>
    <w:p w14:paraId="3AF01E5A" w14:textId="77777777" w:rsidR="00DF2B82" w:rsidRPr="00DF2B82" w:rsidRDefault="00DF2B82" w:rsidP="00E476E9">
      <w:pPr>
        <w:pStyle w:val="Akapitzlist"/>
        <w:numPr>
          <w:ilvl w:val="3"/>
          <w:numId w:val="3"/>
        </w:numPr>
        <w:shd w:val="clear" w:color="auto" w:fill="FFFFFF"/>
        <w:tabs>
          <w:tab w:val="clear" w:pos="851"/>
          <w:tab w:val="left" w:pos="1134"/>
        </w:tabs>
        <w:overflowPunct w:val="0"/>
        <w:autoSpaceDE w:val="0"/>
        <w:autoSpaceDN w:val="0"/>
        <w:adjustRightInd w:val="0"/>
        <w:spacing w:before="0" w:after="60" w:line="240" w:lineRule="auto"/>
        <w:ind w:left="1134" w:hanging="425"/>
        <w:contextualSpacing w:val="0"/>
        <w:jc w:val="both"/>
        <w:textAlignment w:val="baseline"/>
        <w:rPr>
          <w:rFonts w:ascii="Verdana" w:hAnsi="Verdana" w:cs="Open Sans"/>
          <w:sz w:val="20"/>
          <w:szCs w:val="20"/>
        </w:rPr>
      </w:pPr>
      <w:r w:rsidRPr="00DF2B82">
        <w:rPr>
          <w:rFonts w:ascii="Verdana" w:hAnsi="Verdana" w:cs="Open Sans"/>
          <w:sz w:val="20"/>
          <w:szCs w:val="20"/>
          <w:shd w:val="clear" w:color="auto" w:fill="FFFFFF"/>
        </w:rPr>
        <w:t xml:space="preserve">wykonawcę oraz uczestnika konkursu, którego jednostką dominującą </w:t>
      </w:r>
      <w:r w:rsidR="00A2445D">
        <w:rPr>
          <w:rFonts w:ascii="Verdana" w:hAnsi="Verdana" w:cs="Open Sans"/>
          <w:sz w:val="20"/>
          <w:szCs w:val="20"/>
          <w:shd w:val="clear" w:color="auto" w:fill="FFFFFF"/>
        </w:rPr>
        <w:br/>
      </w:r>
      <w:r w:rsidRPr="00DF2B82">
        <w:rPr>
          <w:rFonts w:ascii="Verdana" w:hAnsi="Verdana" w:cs="Open Sans"/>
          <w:sz w:val="20"/>
          <w:szCs w:val="20"/>
          <w:shd w:val="clear" w:color="auto" w:fill="FFFFFF"/>
        </w:rPr>
        <w:t xml:space="preserve">w rozumieniu art. 3 ust. 1 pkt 37 ustawy z dnia 29 września 1994 r. </w:t>
      </w:r>
      <w:r w:rsidR="00A2445D">
        <w:rPr>
          <w:rFonts w:ascii="Verdana" w:hAnsi="Verdana" w:cs="Open Sans"/>
          <w:sz w:val="20"/>
          <w:szCs w:val="20"/>
          <w:shd w:val="clear" w:color="auto" w:fill="FFFFFF"/>
        </w:rPr>
        <w:br/>
      </w:r>
      <w:r w:rsidRPr="00DF2B82">
        <w:rPr>
          <w:rFonts w:ascii="Verdana" w:hAnsi="Verdana" w:cs="Open Sans"/>
          <w:sz w:val="20"/>
          <w:szCs w:val="20"/>
          <w:shd w:val="clear" w:color="auto" w:fill="FFFFFF"/>
        </w:rPr>
        <w:t xml:space="preserve">o rachunkowości (Dz. U. z 2023 r. poz. 120), jest podmiot wymieniony </w:t>
      </w:r>
      <w:r w:rsidR="00A2445D">
        <w:rPr>
          <w:rFonts w:ascii="Verdana" w:hAnsi="Verdana" w:cs="Open Sans"/>
          <w:sz w:val="20"/>
          <w:szCs w:val="20"/>
          <w:shd w:val="clear" w:color="auto" w:fill="FFFFFF"/>
        </w:rPr>
        <w:br/>
      </w:r>
      <w:r w:rsidRPr="00DF2B82">
        <w:rPr>
          <w:rFonts w:ascii="Verdana" w:hAnsi="Verdana" w:cs="Open Sans"/>
          <w:sz w:val="20"/>
          <w:szCs w:val="20"/>
          <w:shd w:val="clear" w:color="auto" w:fill="FFFFFF"/>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DF2B82">
        <w:rPr>
          <w:rFonts w:ascii="Verdana" w:hAnsi="Verdana"/>
          <w:sz w:val="20"/>
          <w:szCs w:val="20"/>
        </w:rPr>
        <w:t>;</w:t>
      </w:r>
    </w:p>
    <w:p w14:paraId="28C93C63" w14:textId="77777777" w:rsidR="00DF2B82" w:rsidRPr="00DF2B82" w:rsidRDefault="00DF2B82" w:rsidP="00E476E9">
      <w:pPr>
        <w:pStyle w:val="Akapitzlist"/>
        <w:numPr>
          <w:ilvl w:val="2"/>
          <w:numId w:val="3"/>
        </w:numPr>
        <w:shd w:val="clear" w:color="auto" w:fill="FFFFFF"/>
        <w:tabs>
          <w:tab w:val="clear" w:pos="567"/>
          <w:tab w:val="num" w:pos="709"/>
        </w:tabs>
        <w:overflowPunct w:val="0"/>
        <w:autoSpaceDE w:val="0"/>
        <w:autoSpaceDN w:val="0"/>
        <w:adjustRightInd w:val="0"/>
        <w:spacing w:before="120" w:after="180" w:line="240" w:lineRule="auto"/>
        <w:ind w:left="709" w:hanging="425"/>
        <w:jc w:val="both"/>
        <w:textAlignment w:val="baseline"/>
        <w:rPr>
          <w:rFonts w:ascii="Verdana" w:hAnsi="Verdana" w:cs="Open Sans"/>
          <w:i/>
          <w:sz w:val="20"/>
          <w:szCs w:val="20"/>
        </w:rPr>
      </w:pPr>
      <w:r w:rsidRPr="00DF2B82">
        <w:rPr>
          <w:rFonts w:ascii="Verdana" w:hAnsi="Verdana" w:cs="Open Sans"/>
          <w:sz w:val="20"/>
          <w:szCs w:val="20"/>
        </w:rPr>
        <w:t xml:space="preserve">art. 5k rozporządzenia 833/2014 dotyczącego środków ograniczających w związku </w:t>
      </w:r>
      <w:r w:rsidRPr="00DF2B82">
        <w:rPr>
          <w:rFonts w:ascii="Verdana" w:hAnsi="Verdana" w:cs="Open Sans"/>
          <w:sz w:val="20"/>
          <w:szCs w:val="20"/>
        </w:rPr>
        <w:br/>
        <w:t xml:space="preserve">z działaniami Rosji destabilizującymi sytuację na Ukrainie, w brzmieniu nadanym rozporządzeniem 2022/576 z dnia 8 kwietnia 2022 r., t.j.: </w:t>
      </w:r>
      <w:r w:rsidRPr="00DF2B82">
        <w:rPr>
          <w:rFonts w:ascii="Verdana" w:hAnsi="Verdana"/>
          <w:i/>
          <w:sz w:val="20"/>
          <w:szCs w:val="20"/>
        </w:rPr>
        <w:t xml:space="preserve">Zakazuje się udzielania lub dalszego wykonywania wszelkich zamówień publicznych (…) na rzecz lub </w:t>
      </w:r>
      <w:r w:rsidRPr="00DF2B82">
        <w:rPr>
          <w:rFonts w:ascii="Verdana" w:hAnsi="Verdana"/>
          <w:i/>
          <w:sz w:val="20"/>
          <w:szCs w:val="20"/>
        </w:rPr>
        <w:br/>
        <w:t>z udziałem:</w:t>
      </w:r>
    </w:p>
    <w:p w14:paraId="4B1E65B3" w14:textId="77777777" w:rsidR="00DF2B82" w:rsidRPr="00DF2B82" w:rsidRDefault="00DF2B82" w:rsidP="00E476E9">
      <w:pPr>
        <w:pStyle w:val="Akapitzlist"/>
        <w:numPr>
          <w:ilvl w:val="4"/>
          <w:numId w:val="37"/>
        </w:numPr>
        <w:shd w:val="clear" w:color="auto" w:fill="FFFFFF"/>
        <w:tabs>
          <w:tab w:val="left" w:pos="709"/>
        </w:tabs>
        <w:overflowPunct w:val="0"/>
        <w:autoSpaceDE w:val="0"/>
        <w:autoSpaceDN w:val="0"/>
        <w:adjustRightInd w:val="0"/>
        <w:spacing w:before="0" w:after="180" w:line="240" w:lineRule="auto"/>
        <w:ind w:hanging="482"/>
        <w:jc w:val="both"/>
        <w:textAlignment w:val="baseline"/>
        <w:rPr>
          <w:rFonts w:ascii="Verdana" w:hAnsi="Verdana" w:cs="Open Sans"/>
          <w:sz w:val="20"/>
          <w:szCs w:val="20"/>
        </w:rPr>
      </w:pPr>
      <w:r w:rsidRPr="00DF2B82">
        <w:rPr>
          <w:rFonts w:ascii="Verdana" w:hAnsi="Verdana"/>
          <w:sz w:val="20"/>
          <w:szCs w:val="20"/>
        </w:rPr>
        <w:t>obywateli rosyjskich lub osób fizycznych lub prawnych, podmiotów lub organów z siedzibą w Rosji;</w:t>
      </w:r>
    </w:p>
    <w:p w14:paraId="683065A8" w14:textId="77777777" w:rsidR="00DF2B82" w:rsidRPr="00DF2B82" w:rsidRDefault="00DF2B82" w:rsidP="00E476E9">
      <w:pPr>
        <w:pStyle w:val="Akapitzlist"/>
        <w:numPr>
          <w:ilvl w:val="4"/>
          <w:numId w:val="37"/>
        </w:numPr>
        <w:shd w:val="clear" w:color="auto" w:fill="FFFFFF"/>
        <w:tabs>
          <w:tab w:val="left" w:pos="709"/>
        </w:tabs>
        <w:overflowPunct w:val="0"/>
        <w:autoSpaceDE w:val="0"/>
        <w:autoSpaceDN w:val="0"/>
        <w:adjustRightInd w:val="0"/>
        <w:spacing w:before="0" w:after="180" w:line="240" w:lineRule="auto"/>
        <w:ind w:hanging="482"/>
        <w:jc w:val="both"/>
        <w:textAlignment w:val="baseline"/>
        <w:rPr>
          <w:rFonts w:ascii="Verdana" w:hAnsi="Verdana" w:cs="Open Sans"/>
          <w:sz w:val="20"/>
          <w:szCs w:val="20"/>
        </w:rPr>
      </w:pPr>
      <w:r w:rsidRPr="00DF2B82">
        <w:rPr>
          <w:rFonts w:ascii="Verdana" w:hAnsi="Verdana"/>
          <w:sz w:val="20"/>
          <w:szCs w:val="20"/>
        </w:rPr>
        <w:t>osób prawnych, podmiotów lub organów, do których prawa własności bezpośrednio lub pośrednio w ponad 50 % należą do podmiotu, o którym mowa w lit. a) niniejszego ustępu; lub</w:t>
      </w:r>
    </w:p>
    <w:p w14:paraId="23B8D1DF" w14:textId="77777777" w:rsidR="00DF2B82" w:rsidRPr="00DF2B82" w:rsidRDefault="00DF2B82" w:rsidP="00E476E9">
      <w:pPr>
        <w:pStyle w:val="Akapitzlist"/>
        <w:numPr>
          <w:ilvl w:val="4"/>
          <w:numId w:val="37"/>
        </w:numPr>
        <w:shd w:val="clear" w:color="auto" w:fill="FFFFFF"/>
        <w:tabs>
          <w:tab w:val="left" w:pos="709"/>
        </w:tabs>
        <w:overflowPunct w:val="0"/>
        <w:autoSpaceDE w:val="0"/>
        <w:autoSpaceDN w:val="0"/>
        <w:adjustRightInd w:val="0"/>
        <w:spacing w:before="0" w:after="180" w:line="240" w:lineRule="auto"/>
        <w:ind w:hanging="482"/>
        <w:jc w:val="both"/>
        <w:textAlignment w:val="baseline"/>
        <w:rPr>
          <w:rFonts w:ascii="Verdana" w:hAnsi="Verdana" w:cs="Open Sans"/>
          <w:sz w:val="20"/>
          <w:szCs w:val="20"/>
        </w:rPr>
      </w:pPr>
      <w:r w:rsidRPr="00DF2B82">
        <w:rPr>
          <w:rFonts w:ascii="Verdana" w:hAnsi="Verdana"/>
          <w:sz w:val="20"/>
          <w:szCs w:val="20"/>
        </w:rPr>
        <w:t xml:space="preserve">osób fizycznych lub prawnych, podmiotów lub organów działających w imieniu lub pod kierunkiem podmiotu, o którym mowa w lit. a) lub b) niniejszego ustępu, </w:t>
      </w:r>
    </w:p>
    <w:p w14:paraId="04582AD0" w14:textId="77777777" w:rsidR="003D72CC" w:rsidRPr="00A2445D" w:rsidRDefault="00A2445D" w:rsidP="009A128E">
      <w:pPr>
        <w:pStyle w:val="Akapitzlist"/>
        <w:shd w:val="clear" w:color="auto" w:fill="FFFFFF"/>
        <w:tabs>
          <w:tab w:val="left" w:pos="709"/>
        </w:tabs>
        <w:spacing w:after="240" w:line="240" w:lineRule="auto"/>
        <w:ind w:left="709"/>
        <w:contextualSpacing w:val="0"/>
        <w:jc w:val="both"/>
        <w:rPr>
          <w:rFonts w:ascii="Verdana" w:hAnsi="Verdana"/>
          <w:sz w:val="20"/>
          <w:szCs w:val="20"/>
        </w:rPr>
      </w:pPr>
      <w:r>
        <w:rPr>
          <w:rFonts w:ascii="Verdana" w:hAnsi="Verdana"/>
          <w:sz w:val="20"/>
          <w:szCs w:val="20"/>
        </w:rPr>
        <w:tab/>
      </w:r>
      <w:r w:rsidR="00DF2B82" w:rsidRPr="00DF2B82">
        <w:rPr>
          <w:rFonts w:ascii="Verdana" w:hAnsi="Verdana"/>
          <w:sz w:val="20"/>
          <w:szCs w:val="20"/>
        </w:rPr>
        <w:t>w tym podwykonawców, dostawców lub podmiotów, na których zdolności polega się w rozumieniu dyrektyw w sprawie zamówień publicznych, w przypadku gdy przypada na nich ponad 10 % wartości zamówienia.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D43F52" w:rsidRPr="00811EDE" w14:paraId="6B8111CC" w14:textId="77777777" w:rsidTr="00B50745">
        <w:tc>
          <w:tcPr>
            <w:tcW w:w="9181" w:type="dxa"/>
            <w:shd w:val="clear" w:color="auto" w:fill="F2F2F2"/>
          </w:tcPr>
          <w:p w14:paraId="456F1606" w14:textId="77777777" w:rsidR="00D43F52" w:rsidRPr="00811EDE" w:rsidRDefault="00D84B39" w:rsidP="00811EDE">
            <w:pPr>
              <w:rPr>
                <w:rFonts w:ascii="Verdana" w:hAnsi="Verdana"/>
                <w:b/>
              </w:rPr>
            </w:pPr>
            <w:r w:rsidRPr="00811EDE">
              <w:rPr>
                <w:rFonts w:ascii="Verdana" w:hAnsi="Verdana"/>
                <w:b/>
              </w:rPr>
              <w:t>ROZDZIAŁ VII</w:t>
            </w:r>
          </w:p>
          <w:p w14:paraId="51ACC151" w14:textId="77777777" w:rsidR="00D43F52" w:rsidRPr="00811EDE" w:rsidRDefault="00D43F52" w:rsidP="00811EDE">
            <w:pPr>
              <w:jc w:val="both"/>
              <w:rPr>
                <w:rFonts w:ascii="Verdana" w:hAnsi="Verdana"/>
                <w:b/>
              </w:rPr>
            </w:pPr>
            <w:r w:rsidRPr="00811EDE">
              <w:rPr>
                <w:rFonts w:ascii="Verdana" w:hAnsi="Verdana"/>
                <w:b/>
              </w:rPr>
              <w:t>PODSTAWY WYKLUCZENIA, O KTÓRYCH MOWA W ART. 109 UST. 1 USTAWY (przesłanki fakultatywne)</w:t>
            </w:r>
          </w:p>
        </w:tc>
      </w:tr>
    </w:tbl>
    <w:p w14:paraId="5194A2FD" w14:textId="77777777" w:rsidR="009B0669" w:rsidRDefault="00295C3B" w:rsidP="0009131B">
      <w:pPr>
        <w:shd w:val="clear" w:color="auto" w:fill="FFFFFF"/>
        <w:tabs>
          <w:tab w:val="left" w:pos="851"/>
        </w:tabs>
        <w:overflowPunct/>
        <w:autoSpaceDE/>
        <w:autoSpaceDN/>
        <w:adjustRightInd/>
        <w:spacing w:before="120" w:after="120"/>
        <w:jc w:val="both"/>
        <w:textAlignment w:val="auto"/>
        <w:rPr>
          <w:rFonts w:ascii="Verdana" w:hAnsi="Verdana" w:cs="Open Sans"/>
          <w:shd w:val="clear" w:color="auto" w:fill="FFFFFF"/>
        </w:rPr>
      </w:pPr>
      <w:r>
        <w:rPr>
          <w:rFonts w:ascii="Verdana" w:hAnsi="Verdana" w:cs="Open Sans"/>
          <w:shd w:val="clear" w:color="auto" w:fill="FFFFFF"/>
        </w:rPr>
        <w:t>Nie dotyczy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AF57D9" w:rsidRPr="000F06DD" w14:paraId="22137569" w14:textId="77777777" w:rsidTr="008C6BDD">
        <w:tc>
          <w:tcPr>
            <w:tcW w:w="9181" w:type="dxa"/>
            <w:shd w:val="clear" w:color="auto" w:fill="F2F2F2"/>
          </w:tcPr>
          <w:p w14:paraId="4E3DA2B2" w14:textId="77777777" w:rsidR="00AF57D9" w:rsidRPr="000F06DD" w:rsidRDefault="00AF57D9" w:rsidP="00C019BF">
            <w:pPr>
              <w:pStyle w:val="Tekstpodstawowy2"/>
              <w:overflowPunct/>
              <w:autoSpaceDE/>
              <w:autoSpaceDN/>
              <w:adjustRightInd/>
              <w:spacing w:after="0" w:line="240" w:lineRule="auto"/>
              <w:jc w:val="both"/>
              <w:textAlignment w:val="auto"/>
              <w:rPr>
                <w:rFonts w:ascii="Verdana" w:hAnsi="Verdana" w:cs="Tahoma"/>
                <w:b/>
              </w:rPr>
            </w:pPr>
            <w:r w:rsidRPr="000F06DD">
              <w:rPr>
                <w:rFonts w:ascii="Verdana" w:hAnsi="Verdana" w:cs="Tahoma"/>
                <w:b/>
              </w:rPr>
              <w:t>ROZDZIAŁ VIII</w:t>
            </w:r>
          </w:p>
          <w:p w14:paraId="2D9757E3" w14:textId="77777777" w:rsidR="00AF57D9" w:rsidRPr="000F06DD" w:rsidRDefault="00AF57D9" w:rsidP="00C019BF">
            <w:pPr>
              <w:pStyle w:val="Tekstpodstawowy2"/>
              <w:overflowPunct/>
              <w:autoSpaceDE/>
              <w:autoSpaceDN/>
              <w:adjustRightInd/>
              <w:spacing w:after="0" w:line="240" w:lineRule="auto"/>
              <w:jc w:val="both"/>
              <w:textAlignment w:val="auto"/>
              <w:rPr>
                <w:rFonts w:ascii="Verdana" w:hAnsi="Verdana" w:cs="Tahoma"/>
              </w:rPr>
            </w:pPr>
            <w:r w:rsidRPr="000F06DD">
              <w:rPr>
                <w:rFonts w:ascii="Verdana" w:hAnsi="Verdana" w:cs="Tahoma"/>
                <w:b/>
              </w:rPr>
              <w:t>INFORMACJA O WARUNKACH UDZIAŁU W POSTĘPOWANIU</w:t>
            </w:r>
          </w:p>
        </w:tc>
      </w:tr>
    </w:tbl>
    <w:p w14:paraId="5F8BFDBB" w14:textId="77777777" w:rsidR="000C4BD1" w:rsidRPr="00805130" w:rsidRDefault="000C4BD1" w:rsidP="00E476E9">
      <w:pPr>
        <w:numPr>
          <w:ilvl w:val="1"/>
          <w:numId w:val="17"/>
        </w:numPr>
        <w:tabs>
          <w:tab w:val="clear" w:pos="284"/>
          <w:tab w:val="num" w:pos="426"/>
        </w:tabs>
        <w:spacing w:before="180"/>
        <w:ind w:left="425" w:hanging="425"/>
        <w:jc w:val="both"/>
        <w:rPr>
          <w:rFonts w:ascii="Verdana" w:hAnsi="Verdana" w:cs="Tahoma"/>
        </w:rPr>
      </w:pPr>
      <w:r w:rsidRPr="00805130">
        <w:rPr>
          <w:rFonts w:ascii="Verdana" w:hAnsi="Verdana" w:cs="Tahoma"/>
        </w:rPr>
        <w:t xml:space="preserve">O udzielenie zamówienia mogą ubiegać się wykonawcy, którzy spełniają warunki udziału w postępowaniu dotyczące </w:t>
      </w:r>
      <w:r w:rsidRPr="00805130">
        <w:rPr>
          <w:rFonts w:ascii="Verdana" w:hAnsi="Verdana" w:cs="Tahoma"/>
          <w:b/>
        </w:rPr>
        <w:t>zdolności technicznej lub zawodowej.</w:t>
      </w:r>
    </w:p>
    <w:p w14:paraId="1891DECE" w14:textId="77777777" w:rsidR="0098008B" w:rsidRPr="00FC7DFC" w:rsidRDefault="000C4BD1" w:rsidP="001B5505">
      <w:pPr>
        <w:pStyle w:val="FR2"/>
        <w:tabs>
          <w:tab w:val="left" w:pos="284"/>
        </w:tabs>
        <w:spacing w:before="120" w:line="240" w:lineRule="auto"/>
        <w:ind w:left="426" w:firstLine="0"/>
        <w:jc w:val="both"/>
        <w:rPr>
          <w:rFonts w:ascii="Verdana" w:hAnsi="Verdana" w:cs="Tahoma"/>
          <w:sz w:val="20"/>
          <w:u w:val="single"/>
        </w:rPr>
      </w:pPr>
      <w:bookmarkStart w:id="3" w:name="_Hlk164771601"/>
      <w:r w:rsidRPr="00FC7DFC">
        <w:rPr>
          <w:rFonts w:ascii="Verdana" w:hAnsi="Verdana" w:cs="Tahoma"/>
          <w:sz w:val="20"/>
          <w:u w:val="single"/>
        </w:rPr>
        <w:t>W tym zakresie zamawiający wymaga, aby wykonawca</w:t>
      </w:r>
      <w:r w:rsidR="00432A69" w:rsidRPr="00FC7DFC">
        <w:rPr>
          <w:rFonts w:ascii="Verdana" w:hAnsi="Verdana" w:cs="Tahoma"/>
          <w:sz w:val="20"/>
          <w:u w:val="single"/>
        </w:rPr>
        <w:t xml:space="preserve"> wykazał, że</w:t>
      </w:r>
      <w:r w:rsidR="0098008B" w:rsidRPr="00FC7DFC">
        <w:rPr>
          <w:rFonts w:ascii="Verdana" w:hAnsi="Verdana" w:cs="Tahoma"/>
          <w:sz w:val="20"/>
          <w:u w:val="single"/>
        </w:rPr>
        <w:t>:</w:t>
      </w:r>
    </w:p>
    <w:p w14:paraId="2F1D3F95" w14:textId="77777777" w:rsidR="0098008B" w:rsidRPr="0098008B" w:rsidRDefault="000C4BD1" w:rsidP="00E476E9">
      <w:pPr>
        <w:pStyle w:val="FR2"/>
        <w:numPr>
          <w:ilvl w:val="0"/>
          <w:numId w:val="30"/>
        </w:numPr>
        <w:tabs>
          <w:tab w:val="left" w:pos="284"/>
          <w:tab w:val="left" w:pos="851"/>
        </w:tabs>
        <w:spacing w:before="120" w:line="240" w:lineRule="auto"/>
        <w:ind w:left="851" w:hanging="425"/>
        <w:jc w:val="both"/>
        <w:rPr>
          <w:rFonts w:ascii="Verdana" w:hAnsi="Verdana" w:cs="Tahoma"/>
          <w:bCs/>
          <w:sz w:val="20"/>
        </w:rPr>
      </w:pPr>
      <w:r w:rsidRPr="0098008B">
        <w:rPr>
          <w:rFonts w:ascii="Verdana" w:hAnsi="Verdana" w:cs="Tahoma"/>
          <w:bCs/>
          <w:sz w:val="20"/>
        </w:rPr>
        <w:t>w okresie ostatnich pięciu lat przed upływem terminu składania ofert, a jeżeli okres prowadzenia działalności jest krótszy – w tym okresie</w:t>
      </w:r>
      <w:r w:rsidR="001B5505" w:rsidRPr="0098008B">
        <w:rPr>
          <w:rFonts w:ascii="Verdana" w:hAnsi="Verdana" w:cs="Tahoma"/>
          <w:bCs/>
          <w:sz w:val="20"/>
        </w:rPr>
        <w:t>,</w:t>
      </w:r>
      <w:r w:rsidRPr="0098008B">
        <w:rPr>
          <w:rFonts w:ascii="Verdana" w:hAnsi="Verdana" w:cs="Tahoma"/>
          <w:bCs/>
          <w:sz w:val="20"/>
        </w:rPr>
        <w:t xml:space="preserve"> wykonał</w:t>
      </w:r>
      <w:r w:rsidR="0098008B" w:rsidRPr="0098008B">
        <w:rPr>
          <w:rFonts w:ascii="Verdana" w:hAnsi="Verdana" w:cs="Tahoma"/>
          <w:bCs/>
          <w:sz w:val="20"/>
        </w:rPr>
        <w:t>:</w:t>
      </w:r>
    </w:p>
    <w:p w14:paraId="101CFA31" w14:textId="77777777" w:rsidR="0098008B" w:rsidRDefault="001773B9" w:rsidP="00E476E9">
      <w:pPr>
        <w:pStyle w:val="FR2"/>
        <w:numPr>
          <w:ilvl w:val="0"/>
          <w:numId w:val="31"/>
        </w:numPr>
        <w:tabs>
          <w:tab w:val="left" w:pos="426"/>
          <w:tab w:val="left" w:pos="1276"/>
        </w:tabs>
        <w:spacing w:before="60" w:line="240" w:lineRule="auto"/>
        <w:ind w:left="1276" w:hanging="425"/>
        <w:jc w:val="both"/>
        <w:rPr>
          <w:rFonts w:ascii="Verdana" w:hAnsi="Verdana" w:cs="Tahoma"/>
          <w:bCs/>
          <w:sz w:val="20"/>
        </w:rPr>
      </w:pPr>
      <w:r>
        <w:rPr>
          <w:rFonts w:ascii="Verdana" w:hAnsi="Verdana" w:cs="Tahoma"/>
          <w:bCs/>
          <w:sz w:val="20"/>
        </w:rPr>
        <w:t xml:space="preserve">co najmniej jedną </w:t>
      </w:r>
      <w:r w:rsidR="0098008B" w:rsidRPr="0098008B">
        <w:rPr>
          <w:rFonts w:ascii="Verdana" w:hAnsi="Verdana" w:cs="Tahoma"/>
          <w:bCs/>
          <w:sz w:val="20"/>
        </w:rPr>
        <w:t>dostaw</w:t>
      </w:r>
      <w:r>
        <w:rPr>
          <w:rFonts w:ascii="Verdana" w:hAnsi="Verdana" w:cs="Tahoma"/>
          <w:bCs/>
          <w:sz w:val="20"/>
        </w:rPr>
        <w:t>ę</w:t>
      </w:r>
      <w:r w:rsidR="0098008B" w:rsidRPr="0098008B">
        <w:rPr>
          <w:rFonts w:ascii="Verdana" w:hAnsi="Verdana" w:cs="Tahoma"/>
          <w:bCs/>
          <w:sz w:val="20"/>
        </w:rPr>
        <w:t xml:space="preserve"> związan</w:t>
      </w:r>
      <w:r>
        <w:rPr>
          <w:rFonts w:ascii="Verdana" w:hAnsi="Verdana" w:cs="Tahoma"/>
          <w:bCs/>
          <w:sz w:val="20"/>
        </w:rPr>
        <w:t>ą</w:t>
      </w:r>
      <w:r w:rsidR="0098008B" w:rsidRPr="0098008B">
        <w:rPr>
          <w:rFonts w:ascii="Verdana" w:hAnsi="Verdana" w:cs="Tahoma"/>
          <w:bCs/>
          <w:sz w:val="20"/>
        </w:rPr>
        <w:t xml:space="preserve"> z montażem instalacji wykorzystujących odnawialne źródła energii, tj. instalacji fotowoltaicznych albo rob</w:t>
      </w:r>
      <w:r>
        <w:rPr>
          <w:rFonts w:ascii="Verdana" w:hAnsi="Verdana" w:cs="Tahoma"/>
          <w:bCs/>
          <w:sz w:val="20"/>
        </w:rPr>
        <w:t>otę</w:t>
      </w:r>
      <w:r w:rsidR="0098008B" w:rsidRPr="0098008B">
        <w:rPr>
          <w:rFonts w:ascii="Verdana" w:hAnsi="Verdana" w:cs="Tahoma"/>
          <w:bCs/>
          <w:sz w:val="20"/>
        </w:rPr>
        <w:t xml:space="preserve"> budowlan</w:t>
      </w:r>
      <w:r>
        <w:rPr>
          <w:rFonts w:ascii="Verdana" w:hAnsi="Verdana" w:cs="Tahoma"/>
          <w:bCs/>
          <w:sz w:val="20"/>
        </w:rPr>
        <w:t>ą</w:t>
      </w:r>
      <w:r w:rsidR="0098008B" w:rsidRPr="0098008B">
        <w:rPr>
          <w:rFonts w:ascii="Verdana" w:hAnsi="Verdana" w:cs="Tahoma"/>
          <w:bCs/>
          <w:sz w:val="20"/>
        </w:rPr>
        <w:t xml:space="preserve"> lub usług</w:t>
      </w:r>
      <w:r>
        <w:rPr>
          <w:rFonts w:ascii="Verdana" w:hAnsi="Verdana" w:cs="Tahoma"/>
          <w:bCs/>
          <w:sz w:val="20"/>
        </w:rPr>
        <w:t>ę</w:t>
      </w:r>
      <w:r w:rsidR="0098008B" w:rsidRPr="0098008B">
        <w:rPr>
          <w:rFonts w:ascii="Verdana" w:hAnsi="Verdana" w:cs="Tahoma"/>
          <w:bCs/>
          <w:sz w:val="20"/>
        </w:rPr>
        <w:t xml:space="preserve">, której zakresem była modernizacja lub </w:t>
      </w:r>
      <w:r w:rsidR="0098008B" w:rsidRPr="0098008B">
        <w:rPr>
          <w:rFonts w:ascii="Verdana" w:hAnsi="Verdana" w:cs="Tahoma"/>
          <w:bCs/>
          <w:sz w:val="20"/>
        </w:rPr>
        <w:lastRenderedPageBreak/>
        <w:t>przebudowa lub budowa instalacji wykorzystujących odnawialne źródła energii, tj. instalacji fotowoltaicznych,</w:t>
      </w:r>
      <w:r w:rsidRPr="001773B9">
        <w:rPr>
          <w:rFonts w:ascii="Verdana" w:hAnsi="Verdana" w:cs="Tahoma"/>
          <w:bCs/>
          <w:sz w:val="20"/>
        </w:rPr>
        <w:t xml:space="preserve"> </w:t>
      </w:r>
      <w:r>
        <w:rPr>
          <w:rFonts w:ascii="Verdana" w:hAnsi="Verdana" w:cs="Tahoma"/>
          <w:bCs/>
          <w:sz w:val="20"/>
        </w:rPr>
        <w:t xml:space="preserve">zrealizowaną </w:t>
      </w:r>
      <w:r w:rsidRPr="0098008B">
        <w:rPr>
          <w:rFonts w:ascii="Verdana" w:hAnsi="Verdana" w:cs="Tahoma"/>
          <w:bCs/>
          <w:sz w:val="20"/>
        </w:rPr>
        <w:t>w ramach jednej lub wielu umów/kontraktów</w:t>
      </w:r>
      <w:r w:rsidR="0098008B" w:rsidRPr="0098008B">
        <w:rPr>
          <w:rFonts w:ascii="Verdana" w:hAnsi="Verdana" w:cs="Tahoma"/>
          <w:bCs/>
          <w:sz w:val="20"/>
        </w:rPr>
        <w:t xml:space="preserve"> </w:t>
      </w:r>
      <w:bookmarkStart w:id="4" w:name="_Hlk164682939"/>
      <w:r>
        <w:rPr>
          <w:rFonts w:ascii="Verdana" w:hAnsi="Verdana" w:cs="Tahoma"/>
          <w:bCs/>
          <w:sz w:val="20"/>
        </w:rPr>
        <w:t xml:space="preserve">o łącznej wartości min. </w:t>
      </w:r>
      <w:r w:rsidR="005C40D6">
        <w:rPr>
          <w:rFonts w:ascii="Verdana" w:hAnsi="Verdana" w:cs="Tahoma"/>
          <w:bCs/>
          <w:sz w:val="20"/>
        </w:rPr>
        <w:t>3</w:t>
      </w:r>
      <w:r>
        <w:rPr>
          <w:rFonts w:ascii="Verdana" w:hAnsi="Verdana" w:cs="Tahoma"/>
          <w:bCs/>
          <w:sz w:val="20"/>
        </w:rPr>
        <w:t>00 000 zł brutto</w:t>
      </w:r>
      <w:bookmarkEnd w:id="4"/>
      <w:r>
        <w:rPr>
          <w:rFonts w:ascii="Verdana" w:hAnsi="Verdana" w:cs="Tahoma"/>
          <w:bCs/>
          <w:sz w:val="20"/>
        </w:rPr>
        <w:t>,</w:t>
      </w:r>
    </w:p>
    <w:p w14:paraId="42B6F315" w14:textId="77777777" w:rsidR="0098008B" w:rsidRPr="0098008B" w:rsidRDefault="001773B9" w:rsidP="00E476E9">
      <w:pPr>
        <w:pStyle w:val="FR2"/>
        <w:numPr>
          <w:ilvl w:val="0"/>
          <w:numId w:val="31"/>
        </w:numPr>
        <w:tabs>
          <w:tab w:val="left" w:pos="426"/>
          <w:tab w:val="left" w:pos="1276"/>
        </w:tabs>
        <w:spacing w:line="240" w:lineRule="auto"/>
        <w:ind w:left="1276" w:hanging="425"/>
        <w:jc w:val="both"/>
        <w:rPr>
          <w:rFonts w:ascii="Verdana" w:hAnsi="Verdana" w:cs="Tahoma"/>
          <w:bCs/>
          <w:sz w:val="20"/>
        </w:rPr>
      </w:pPr>
      <w:r>
        <w:rPr>
          <w:rFonts w:ascii="Verdana" w:hAnsi="Verdana" w:cs="Tahoma"/>
          <w:bCs/>
          <w:sz w:val="20"/>
        </w:rPr>
        <w:t xml:space="preserve">co najmniej jedną </w:t>
      </w:r>
      <w:r w:rsidR="0098008B" w:rsidRPr="0098008B">
        <w:rPr>
          <w:rFonts w:ascii="Verdana" w:hAnsi="Verdana" w:cs="Tahoma"/>
          <w:bCs/>
          <w:sz w:val="20"/>
        </w:rPr>
        <w:t>dostaw</w:t>
      </w:r>
      <w:r>
        <w:rPr>
          <w:rFonts w:ascii="Verdana" w:hAnsi="Verdana" w:cs="Tahoma"/>
          <w:bCs/>
          <w:sz w:val="20"/>
        </w:rPr>
        <w:t>ę</w:t>
      </w:r>
      <w:r w:rsidR="0098008B" w:rsidRPr="0098008B">
        <w:rPr>
          <w:rFonts w:ascii="Verdana" w:hAnsi="Verdana" w:cs="Tahoma"/>
          <w:bCs/>
          <w:sz w:val="20"/>
        </w:rPr>
        <w:t xml:space="preserve"> związan</w:t>
      </w:r>
      <w:r>
        <w:rPr>
          <w:rFonts w:ascii="Verdana" w:hAnsi="Verdana" w:cs="Tahoma"/>
          <w:bCs/>
          <w:sz w:val="20"/>
        </w:rPr>
        <w:t>ą</w:t>
      </w:r>
      <w:r w:rsidR="0098008B" w:rsidRPr="0098008B">
        <w:rPr>
          <w:rFonts w:ascii="Verdana" w:hAnsi="Verdana" w:cs="Tahoma"/>
          <w:bCs/>
          <w:sz w:val="20"/>
        </w:rPr>
        <w:t xml:space="preserve"> z montażem kotłów na biomasę</w:t>
      </w:r>
      <w:r w:rsidR="00FC7DFC">
        <w:rPr>
          <w:rFonts w:ascii="Verdana" w:hAnsi="Verdana" w:cs="Tahoma"/>
          <w:bCs/>
          <w:sz w:val="20"/>
        </w:rPr>
        <w:t>, gazowego oraz</w:t>
      </w:r>
      <w:r w:rsidR="0098008B" w:rsidRPr="0098008B">
        <w:rPr>
          <w:rFonts w:ascii="Verdana" w:hAnsi="Verdana" w:cs="Tahoma"/>
          <w:bCs/>
          <w:sz w:val="20"/>
        </w:rPr>
        <w:t xml:space="preserve"> instalacji pomp ciepła</w:t>
      </w:r>
      <w:r>
        <w:rPr>
          <w:rFonts w:ascii="Verdana" w:hAnsi="Verdana" w:cs="Tahoma"/>
          <w:bCs/>
          <w:sz w:val="20"/>
        </w:rPr>
        <w:t xml:space="preserve"> albo</w:t>
      </w:r>
      <w:r w:rsidR="0098008B" w:rsidRPr="0098008B">
        <w:rPr>
          <w:rFonts w:ascii="Verdana" w:hAnsi="Verdana" w:cs="Tahoma"/>
          <w:bCs/>
          <w:sz w:val="20"/>
        </w:rPr>
        <w:t xml:space="preserve"> rob</w:t>
      </w:r>
      <w:r>
        <w:rPr>
          <w:rFonts w:ascii="Verdana" w:hAnsi="Verdana" w:cs="Tahoma"/>
          <w:bCs/>
          <w:sz w:val="20"/>
        </w:rPr>
        <w:t>otę</w:t>
      </w:r>
      <w:r w:rsidR="0098008B" w:rsidRPr="0098008B">
        <w:rPr>
          <w:rFonts w:ascii="Verdana" w:hAnsi="Verdana" w:cs="Tahoma"/>
          <w:bCs/>
          <w:sz w:val="20"/>
        </w:rPr>
        <w:t xml:space="preserve"> budowlan</w:t>
      </w:r>
      <w:r>
        <w:rPr>
          <w:rFonts w:ascii="Verdana" w:hAnsi="Verdana" w:cs="Tahoma"/>
          <w:bCs/>
          <w:sz w:val="20"/>
        </w:rPr>
        <w:t>ą</w:t>
      </w:r>
      <w:r w:rsidR="0098008B" w:rsidRPr="0098008B">
        <w:rPr>
          <w:rFonts w:ascii="Verdana" w:hAnsi="Verdana" w:cs="Tahoma"/>
          <w:bCs/>
          <w:sz w:val="20"/>
        </w:rPr>
        <w:t xml:space="preserve"> lub usłu</w:t>
      </w:r>
      <w:r>
        <w:rPr>
          <w:rFonts w:ascii="Verdana" w:hAnsi="Verdana" w:cs="Tahoma"/>
          <w:bCs/>
          <w:sz w:val="20"/>
        </w:rPr>
        <w:t>gę,</w:t>
      </w:r>
      <w:r w:rsidR="0098008B" w:rsidRPr="0098008B">
        <w:rPr>
          <w:rFonts w:ascii="Verdana" w:hAnsi="Verdana" w:cs="Tahoma"/>
          <w:bCs/>
          <w:sz w:val="20"/>
        </w:rPr>
        <w:t xml:space="preserve"> której zakres obejmował dostawę i montaż kotłów na biomasę</w:t>
      </w:r>
      <w:r w:rsidR="00FC7DFC">
        <w:rPr>
          <w:rFonts w:ascii="Verdana" w:hAnsi="Verdana" w:cs="Tahoma"/>
          <w:bCs/>
          <w:sz w:val="20"/>
        </w:rPr>
        <w:t>, gazowego</w:t>
      </w:r>
      <w:r w:rsidR="0098008B" w:rsidRPr="0098008B">
        <w:rPr>
          <w:rFonts w:ascii="Verdana" w:hAnsi="Verdana" w:cs="Tahoma"/>
          <w:bCs/>
          <w:sz w:val="20"/>
        </w:rPr>
        <w:t xml:space="preserve"> oraz instalacji pomp ciepła</w:t>
      </w:r>
      <w:r>
        <w:rPr>
          <w:rFonts w:ascii="Verdana" w:hAnsi="Verdana" w:cs="Tahoma"/>
          <w:bCs/>
          <w:sz w:val="20"/>
        </w:rPr>
        <w:t>,</w:t>
      </w:r>
      <w:r w:rsidR="0098008B" w:rsidRPr="0098008B">
        <w:rPr>
          <w:rFonts w:ascii="Verdana" w:hAnsi="Verdana" w:cs="Tahoma"/>
          <w:bCs/>
          <w:sz w:val="20"/>
        </w:rPr>
        <w:t xml:space="preserve"> zrealizowaną </w:t>
      </w:r>
      <w:bookmarkStart w:id="5" w:name="_Hlk164683200"/>
      <w:r w:rsidR="0098008B" w:rsidRPr="0098008B">
        <w:rPr>
          <w:rFonts w:ascii="Verdana" w:hAnsi="Verdana" w:cs="Tahoma"/>
          <w:bCs/>
          <w:sz w:val="20"/>
        </w:rPr>
        <w:t>w ramach jednej lub wielu umów/kontraktów</w:t>
      </w:r>
      <w:bookmarkEnd w:id="5"/>
      <w:r>
        <w:rPr>
          <w:rFonts w:ascii="Verdana" w:hAnsi="Verdana" w:cs="Tahoma"/>
          <w:bCs/>
          <w:sz w:val="20"/>
        </w:rPr>
        <w:t xml:space="preserve"> </w:t>
      </w:r>
      <w:r w:rsidRPr="001773B9">
        <w:rPr>
          <w:rFonts w:ascii="Verdana" w:hAnsi="Verdana" w:cs="Tahoma"/>
          <w:bCs/>
          <w:sz w:val="20"/>
        </w:rPr>
        <w:t xml:space="preserve">o łącznej wartości min. </w:t>
      </w:r>
      <w:r w:rsidR="005C40D6">
        <w:rPr>
          <w:rFonts w:ascii="Verdana" w:hAnsi="Verdana" w:cs="Tahoma"/>
          <w:bCs/>
          <w:sz w:val="20"/>
        </w:rPr>
        <w:t>5</w:t>
      </w:r>
      <w:r w:rsidRPr="001773B9">
        <w:rPr>
          <w:rFonts w:ascii="Verdana" w:hAnsi="Verdana" w:cs="Tahoma"/>
          <w:bCs/>
          <w:sz w:val="20"/>
        </w:rPr>
        <w:t>00 000 zł brutto</w:t>
      </w:r>
      <w:r>
        <w:rPr>
          <w:rFonts w:ascii="Verdana" w:hAnsi="Verdana" w:cs="Tahoma"/>
          <w:bCs/>
          <w:sz w:val="20"/>
        </w:rPr>
        <w:t>,</w:t>
      </w:r>
    </w:p>
    <w:p w14:paraId="7F9838D4" w14:textId="77777777" w:rsidR="0098008B" w:rsidRPr="0098008B" w:rsidRDefault="0098008B" w:rsidP="00E476E9">
      <w:pPr>
        <w:pStyle w:val="FR2"/>
        <w:numPr>
          <w:ilvl w:val="0"/>
          <w:numId w:val="30"/>
        </w:numPr>
        <w:tabs>
          <w:tab w:val="left" w:pos="284"/>
          <w:tab w:val="left" w:pos="851"/>
        </w:tabs>
        <w:spacing w:before="60" w:line="259" w:lineRule="auto"/>
        <w:ind w:left="850" w:hanging="425"/>
        <w:jc w:val="both"/>
        <w:rPr>
          <w:rFonts w:ascii="Verdana" w:hAnsi="Verdana" w:cs="Tahoma"/>
          <w:bCs/>
          <w:sz w:val="20"/>
        </w:rPr>
      </w:pPr>
      <w:r w:rsidRPr="0098008B">
        <w:rPr>
          <w:rFonts w:ascii="Verdana" w:hAnsi="Verdana" w:cs="Tahoma"/>
          <w:bCs/>
          <w:sz w:val="20"/>
        </w:rPr>
        <w:t>dyspon</w:t>
      </w:r>
      <w:r w:rsidR="00A15F64">
        <w:rPr>
          <w:rFonts w:ascii="Verdana" w:hAnsi="Verdana" w:cs="Tahoma"/>
          <w:bCs/>
          <w:sz w:val="20"/>
        </w:rPr>
        <w:t>uje</w:t>
      </w:r>
      <w:r w:rsidRPr="0098008B">
        <w:rPr>
          <w:rFonts w:ascii="Verdana" w:hAnsi="Verdana" w:cs="Tahoma"/>
          <w:bCs/>
          <w:sz w:val="20"/>
        </w:rPr>
        <w:t xml:space="preserve"> osobami, które będą uczestniczyć w wykonywaniu zamówienia publicznego</w:t>
      </w:r>
      <w:r w:rsidR="00A15F64">
        <w:rPr>
          <w:rFonts w:ascii="Verdana" w:hAnsi="Verdana" w:cs="Tahoma"/>
          <w:bCs/>
          <w:sz w:val="20"/>
        </w:rPr>
        <w:t>, tj.</w:t>
      </w:r>
      <w:r w:rsidRPr="0098008B">
        <w:rPr>
          <w:rFonts w:ascii="Verdana" w:hAnsi="Verdana" w:cs="Tahoma"/>
          <w:bCs/>
          <w:sz w:val="20"/>
        </w:rPr>
        <w:t>:</w:t>
      </w:r>
    </w:p>
    <w:p w14:paraId="0DC912CE" w14:textId="77777777" w:rsidR="0098008B" w:rsidRDefault="00A15F64" w:rsidP="00E476E9">
      <w:pPr>
        <w:pStyle w:val="FR2"/>
        <w:numPr>
          <w:ilvl w:val="0"/>
          <w:numId w:val="32"/>
        </w:numPr>
        <w:tabs>
          <w:tab w:val="left" w:pos="284"/>
          <w:tab w:val="left" w:pos="851"/>
        </w:tabs>
        <w:ind w:left="1276" w:hanging="425"/>
        <w:jc w:val="both"/>
        <w:rPr>
          <w:rFonts w:ascii="Verdana" w:hAnsi="Verdana" w:cs="Tahoma"/>
          <w:bCs/>
          <w:sz w:val="20"/>
        </w:rPr>
      </w:pPr>
      <w:r>
        <w:rPr>
          <w:rFonts w:ascii="Verdana" w:hAnsi="Verdana" w:cs="Tahoma"/>
          <w:bCs/>
          <w:sz w:val="20"/>
        </w:rPr>
        <w:t>p</w:t>
      </w:r>
      <w:r w:rsidR="0098008B" w:rsidRPr="0098008B">
        <w:rPr>
          <w:rFonts w:ascii="Verdana" w:hAnsi="Verdana" w:cs="Tahoma"/>
          <w:bCs/>
          <w:sz w:val="20"/>
        </w:rPr>
        <w:t xml:space="preserve">rojektantem posiadającym uprawnienia budowlane do projektowania </w:t>
      </w:r>
      <w:r>
        <w:rPr>
          <w:rFonts w:ascii="Verdana" w:hAnsi="Verdana" w:cs="Tahoma"/>
          <w:bCs/>
          <w:sz w:val="20"/>
        </w:rPr>
        <w:br/>
      </w:r>
      <w:r w:rsidR="0098008B" w:rsidRPr="0098008B">
        <w:rPr>
          <w:rFonts w:ascii="Verdana" w:hAnsi="Verdana" w:cs="Tahoma"/>
          <w:bCs/>
          <w:sz w:val="20"/>
        </w:rPr>
        <w:t>w specjalności instalacyjnej w zakresie sieci, instalacji i urządzeń elektrycznych i elektroenergetycznych</w:t>
      </w:r>
      <w:r w:rsidR="00DC0621">
        <w:rPr>
          <w:rFonts w:ascii="Verdana" w:hAnsi="Verdana" w:cs="Tahoma"/>
          <w:bCs/>
          <w:sz w:val="20"/>
        </w:rPr>
        <w:t>,</w:t>
      </w:r>
    </w:p>
    <w:p w14:paraId="75E330FD" w14:textId="77777777" w:rsidR="007B0FA8" w:rsidRDefault="00A15F64" w:rsidP="00E476E9">
      <w:pPr>
        <w:pStyle w:val="FR2"/>
        <w:numPr>
          <w:ilvl w:val="0"/>
          <w:numId w:val="32"/>
        </w:numPr>
        <w:tabs>
          <w:tab w:val="left" w:pos="284"/>
          <w:tab w:val="left" w:pos="851"/>
        </w:tabs>
        <w:ind w:left="1276" w:hanging="425"/>
        <w:jc w:val="both"/>
        <w:rPr>
          <w:rFonts w:ascii="Verdana" w:hAnsi="Verdana" w:cs="Tahoma"/>
          <w:bCs/>
          <w:sz w:val="20"/>
        </w:rPr>
      </w:pPr>
      <w:r w:rsidRPr="007B0FA8">
        <w:rPr>
          <w:rFonts w:ascii="Verdana" w:hAnsi="Verdana" w:cs="Tahoma"/>
          <w:bCs/>
          <w:sz w:val="20"/>
        </w:rPr>
        <w:t>k</w:t>
      </w:r>
      <w:r w:rsidR="0098008B" w:rsidRPr="007B0FA8">
        <w:rPr>
          <w:rFonts w:ascii="Verdana" w:hAnsi="Verdana" w:cs="Tahoma"/>
          <w:bCs/>
          <w:sz w:val="20"/>
        </w:rPr>
        <w:t xml:space="preserve">ierownikiem robót posiadającym uprawnienia budowlane do kierowania robotami budowlanymi w specjalności instalacyjnej w zakresie sieci, instalacji i urządzeń elektrycznych i elektroenergetycznych, </w:t>
      </w:r>
    </w:p>
    <w:p w14:paraId="27DB570B" w14:textId="77777777" w:rsidR="007B0FA8" w:rsidRPr="007B0FA8" w:rsidRDefault="007B0FA8" w:rsidP="00E476E9">
      <w:pPr>
        <w:pStyle w:val="FR2"/>
        <w:numPr>
          <w:ilvl w:val="0"/>
          <w:numId w:val="32"/>
        </w:numPr>
        <w:tabs>
          <w:tab w:val="left" w:pos="284"/>
          <w:tab w:val="left" w:pos="851"/>
        </w:tabs>
        <w:ind w:left="1276" w:hanging="425"/>
        <w:jc w:val="both"/>
        <w:rPr>
          <w:rFonts w:ascii="Verdana" w:hAnsi="Verdana" w:cs="Tahoma"/>
          <w:bCs/>
          <w:sz w:val="20"/>
        </w:rPr>
      </w:pPr>
      <w:r w:rsidRPr="007B0FA8">
        <w:rPr>
          <w:rFonts w:ascii="Verdana" w:hAnsi="Verdana" w:cs="Tahoma"/>
          <w:bCs/>
          <w:sz w:val="20"/>
        </w:rPr>
        <w:t xml:space="preserve">projektantem posiadającym uprawnienia budowlane do projektowania </w:t>
      </w:r>
      <w:r w:rsidRPr="007B0FA8">
        <w:rPr>
          <w:rFonts w:ascii="Verdana" w:hAnsi="Verdana" w:cs="Tahoma"/>
          <w:bCs/>
          <w:sz w:val="20"/>
        </w:rPr>
        <w:br/>
        <w:t>w specjalności instalacyjnej w zakresie sieci, instalacji i urządzeń cieplnych, wentylacyjnych, gazowych, wodociągowych i kanalizacyjnych,</w:t>
      </w:r>
    </w:p>
    <w:p w14:paraId="24A701A9" w14:textId="77777777" w:rsidR="0098008B" w:rsidRPr="00A15F64" w:rsidRDefault="00A15F64" w:rsidP="00E476E9">
      <w:pPr>
        <w:pStyle w:val="FR2"/>
        <w:numPr>
          <w:ilvl w:val="0"/>
          <w:numId w:val="32"/>
        </w:numPr>
        <w:tabs>
          <w:tab w:val="left" w:pos="1276"/>
        </w:tabs>
        <w:ind w:left="1276" w:hanging="425"/>
        <w:jc w:val="both"/>
        <w:rPr>
          <w:rFonts w:ascii="Verdana" w:hAnsi="Verdana" w:cs="Tahoma"/>
          <w:bCs/>
          <w:sz w:val="20"/>
        </w:rPr>
      </w:pPr>
      <w:r w:rsidRPr="00A15F64">
        <w:rPr>
          <w:rFonts w:ascii="Verdana" w:hAnsi="Verdana" w:cs="Tahoma"/>
          <w:bCs/>
          <w:sz w:val="20"/>
        </w:rPr>
        <w:t>k</w:t>
      </w:r>
      <w:r w:rsidR="0098008B" w:rsidRPr="00A15F64">
        <w:rPr>
          <w:rFonts w:ascii="Verdana" w:hAnsi="Verdana" w:cs="Tahoma"/>
          <w:bCs/>
          <w:sz w:val="20"/>
        </w:rPr>
        <w:t xml:space="preserve">ierownikiem robót, posiadającym uprawnienia budowlane do kierowania robotami budowlanymi w specjalności instalacyjnej w zakresie sieci, instalacji i urządzeń cieplnych, wentylacyjnych, gazowych, wodociągowych </w:t>
      </w:r>
      <w:r w:rsidR="00FC7DFC">
        <w:rPr>
          <w:rFonts w:ascii="Verdana" w:hAnsi="Verdana" w:cs="Tahoma"/>
          <w:bCs/>
          <w:sz w:val="20"/>
        </w:rPr>
        <w:br/>
      </w:r>
      <w:r w:rsidR="0098008B" w:rsidRPr="00A15F64">
        <w:rPr>
          <w:rFonts w:ascii="Verdana" w:hAnsi="Verdana" w:cs="Tahoma"/>
          <w:bCs/>
          <w:sz w:val="20"/>
        </w:rPr>
        <w:t>i kanalizacyjnych</w:t>
      </w:r>
      <w:r w:rsidR="00FC7DFC">
        <w:rPr>
          <w:rFonts w:ascii="Verdana" w:hAnsi="Verdana" w:cs="Tahoma"/>
          <w:bCs/>
          <w:sz w:val="20"/>
        </w:rPr>
        <w:t>.</w:t>
      </w:r>
    </w:p>
    <w:p w14:paraId="35F780DE" w14:textId="77777777" w:rsidR="0098008B" w:rsidRPr="0098008B" w:rsidRDefault="0098008B" w:rsidP="00A15F64">
      <w:pPr>
        <w:pStyle w:val="FR2"/>
        <w:tabs>
          <w:tab w:val="left" w:pos="284"/>
          <w:tab w:val="left" w:pos="851"/>
        </w:tabs>
        <w:spacing w:before="60" w:line="259" w:lineRule="auto"/>
        <w:ind w:left="851" w:firstLine="0"/>
        <w:jc w:val="both"/>
        <w:rPr>
          <w:rFonts w:ascii="Verdana" w:hAnsi="Verdana" w:cs="Tahoma"/>
          <w:bCs/>
          <w:sz w:val="20"/>
        </w:rPr>
      </w:pPr>
      <w:r w:rsidRPr="0098008B">
        <w:rPr>
          <w:rFonts w:ascii="Verdana" w:hAnsi="Verdana" w:cs="Tahoma"/>
          <w:bCs/>
          <w:sz w:val="20"/>
        </w:rPr>
        <w:t>Zamawiający dopuszcza łączenie funkcji Projektanta oraz Kierownika robót przez jedną osobę w przypadku posiadania wymaganych kwalifikacji.</w:t>
      </w:r>
    </w:p>
    <w:bookmarkEnd w:id="3"/>
    <w:p w14:paraId="7317A1A2" w14:textId="77777777" w:rsidR="0098008B" w:rsidRPr="0098008B" w:rsidRDefault="0098008B" w:rsidP="00A15F64">
      <w:pPr>
        <w:pStyle w:val="FR2"/>
        <w:tabs>
          <w:tab w:val="left" w:pos="284"/>
          <w:tab w:val="left" w:pos="851"/>
        </w:tabs>
        <w:spacing w:before="60" w:line="240" w:lineRule="auto"/>
        <w:ind w:left="851" w:firstLine="0"/>
        <w:jc w:val="both"/>
        <w:rPr>
          <w:rFonts w:ascii="Verdana" w:hAnsi="Verdana" w:cs="Tahoma"/>
          <w:bCs/>
          <w:sz w:val="20"/>
        </w:rPr>
      </w:pPr>
      <w:r w:rsidRPr="0098008B">
        <w:rPr>
          <w:rFonts w:ascii="Verdana" w:hAnsi="Verdana" w:cs="Tahoma"/>
          <w:bCs/>
          <w:sz w:val="20"/>
        </w:rPr>
        <w:t xml:space="preserve">Zgodnie z art. 12a Prawa budowlanego który to odsyła do ustawy z dnia 22 grudnia 2015 r. o zasadach uznawania kwalifikacji zawodowych nabytych </w:t>
      </w:r>
      <w:r w:rsidR="00A15F64">
        <w:rPr>
          <w:rFonts w:ascii="Verdana" w:hAnsi="Verdana" w:cs="Tahoma"/>
          <w:bCs/>
          <w:sz w:val="20"/>
        </w:rPr>
        <w:br/>
      </w:r>
      <w:r w:rsidRPr="0098008B">
        <w:rPr>
          <w:rFonts w:ascii="Verdana" w:hAnsi="Verdana" w:cs="Tahoma"/>
          <w:bCs/>
          <w:sz w:val="20"/>
        </w:rPr>
        <w:t>w państwach członkowskich Unii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6CA0ADA6" w14:textId="77777777" w:rsidR="000C4BD1" w:rsidRPr="00805130" w:rsidRDefault="000C4BD1" w:rsidP="00E476E9">
      <w:pPr>
        <w:numPr>
          <w:ilvl w:val="1"/>
          <w:numId w:val="17"/>
        </w:numPr>
        <w:shd w:val="clear" w:color="auto" w:fill="FFFFFF"/>
        <w:tabs>
          <w:tab w:val="clear" w:pos="284"/>
          <w:tab w:val="num" w:pos="426"/>
        </w:tabs>
        <w:overflowPunct/>
        <w:autoSpaceDE/>
        <w:autoSpaceDN/>
        <w:adjustRightInd/>
        <w:spacing w:before="60"/>
        <w:ind w:left="425" w:hanging="425"/>
        <w:jc w:val="both"/>
        <w:textAlignment w:val="auto"/>
        <w:rPr>
          <w:rFonts w:ascii="Verdana" w:hAnsi="Verdana" w:cs="Open Sans"/>
        </w:rPr>
      </w:pPr>
      <w:r w:rsidRPr="00805130">
        <w:rPr>
          <w:rFonts w:ascii="Verdana" w:hAnsi="Verdana" w:cs="Open Sans"/>
        </w:rPr>
        <w:t>W odniesieniu do warunków dotyczących doświadczenia</w:t>
      </w:r>
      <w:r w:rsidR="00C61A1E">
        <w:rPr>
          <w:rFonts w:ascii="Verdana" w:hAnsi="Verdana" w:cs="Open Sans"/>
        </w:rPr>
        <w:t>,</w:t>
      </w:r>
      <w:r w:rsidRPr="00805130">
        <w:rPr>
          <w:rFonts w:ascii="Verdana" w:hAnsi="Verdana" w:cs="Open Sans"/>
        </w:rPr>
        <w:t xml:space="preserve"> wykonawcy wspólnie ubiegający się o udzielenie zamówienia mogą polegać na zdolnościach tych </w:t>
      </w:r>
      <w:r w:rsidR="00C61A1E">
        <w:rPr>
          <w:rFonts w:ascii="Verdana" w:hAnsi="Verdana" w:cs="Open Sans"/>
        </w:rPr>
        <w:br/>
      </w:r>
      <w:r w:rsidRPr="00805130">
        <w:rPr>
          <w:rFonts w:ascii="Verdana" w:hAnsi="Verdana" w:cs="Open Sans"/>
        </w:rPr>
        <w:t>z wykonawców, którzy wykonają roboty budowlane lub usługi, do realizacji których te zdolności są wymagane.</w:t>
      </w:r>
    </w:p>
    <w:p w14:paraId="6B32A56D" w14:textId="77777777" w:rsidR="000C4BD1" w:rsidRPr="00805130" w:rsidRDefault="000C4BD1" w:rsidP="00E476E9">
      <w:pPr>
        <w:numPr>
          <w:ilvl w:val="1"/>
          <w:numId w:val="17"/>
        </w:numPr>
        <w:shd w:val="clear" w:color="auto" w:fill="FFFFFF"/>
        <w:tabs>
          <w:tab w:val="clear" w:pos="284"/>
          <w:tab w:val="num" w:pos="426"/>
        </w:tabs>
        <w:overflowPunct/>
        <w:autoSpaceDE/>
        <w:autoSpaceDN/>
        <w:adjustRightInd/>
        <w:spacing w:before="60"/>
        <w:ind w:left="425" w:hanging="425"/>
        <w:jc w:val="both"/>
        <w:textAlignment w:val="auto"/>
        <w:rPr>
          <w:rFonts w:ascii="Verdana" w:hAnsi="Verdana" w:cs="Open Sans"/>
        </w:rPr>
      </w:pPr>
      <w:r w:rsidRPr="00805130">
        <w:rPr>
          <w:rFonts w:ascii="Verdana" w:hAnsi="Verdana" w:cs="Open Sans"/>
        </w:rPr>
        <w:t xml:space="preserve">W przypadku, o którym mowa w ust. 2, wykonawcy wspólnie ubiegający się </w:t>
      </w:r>
      <w:r w:rsidRPr="00805130">
        <w:rPr>
          <w:rFonts w:ascii="Verdana" w:hAnsi="Verdana" w:cs="Open Sans"/>
        </w:rPr>
        <w:br/>
        <w:t>o udzielenie zamówienia dołączają do oferty oświadczenie, z którego wyn</w:t>
      </w:r>
      <w:r>
        <w:rPr>
          <w:rFonts w:ascii="Verdana" w:hAnsi="Verdana" w:cs="Open Sans"/>
        </w:rPr>
        <w:t>ika, które roboty budowlane</w:t>
      </w:r>
      <w:r w:rsidRPr="00805130">
        <w:rPr>
          <w:rFonts w:ascii="Verdana" w:hAnsi="Verdana" w:cs="Open Sans"/>
        </w:rPr>
        <w:t xml:space="preserve"> lub usługi wykonają poszczególni wykonawcy.</w:t>
      </w:r>
    </w:p>
    <w:p w14:paraId="110124A3" w14:textId="77777777" w:rsidR="000C4BD1" w:rsidRDefault="000C4BD1" w:rsidP="00E476E9">
      <w:pPr>
        <w:numPr>
          <w:ilvl w:val="1"/>
          <w:numId w:val="17"/>
        </w:numPr>
        <w:shd w:val="clear" w:color="auto" w:fill="FFFFFF"/>
        <w:tabs>
          <w:tab w:val="clear" w:pos="284"/>
          <w:tab w:val="num" w:pos="426"/>
        </w:tabs>
        <w:overflowPunct/>
        <w:autoSpaceDE/>
        <w:autoSpaceDN/>
        <w:adjustRightInd/>
        <w:spacing w:before="60"/>
        <w:ind w:left="425" w:hanging="425"/>
        <w:jc w:val="both"/>
        <w:textAlignment w:val="auto"/>
        <w:rPr>
          <w:rFonts w:ascii="Verdana" w:hAnsi="Verdana" w:cs="Open Sans"/>
        </w:rPr>
      </w:pPr>
      <w:r w:rsidRPr="00805130">
        <w:rPr>
          <w:rFonts w:ascii="Verdana" w:hAnsi="Verdana" w:cs="Open Sans"/>
        </w:rPr>
        <w:t xml:space="preserve">Wykonawca może w celu potwierdzenia spełniania warunków udziału w postępowaniu </w:t>
      </w:r>
      <w:r w:rsidRPr="00805130">
        <w:rPr>
          <w:rFonts w:ascii="Verdana" w:hAnsi="Verdana" w:cs="Open Sans"/>
        </w:rPr>
        <w:br/>
        <w:t>polegać na zdolnościach technicznych lub zawodowych podmiotów udostępniających zasoby, niezależnie od charakteru prawnego łączących go z nimi stosunków prawnych.</w:t>
      </w:r>
    </w:p>
    <w:p w14:paraId="73E73330" w14:textId="77777777" w:rsidR="005C40D6" w:rsidRPr="005C40D6" w:rsidRDefault="005C40D6" w:rsidP="00E476E9">
      <w:pPr>
        <w:numPr>
          <w:ilvl w:val="1"/>
          <w:numId w:val="17"/>
        </w:numPr>
        <w:shd w:val="clear" w:color="auto" w:fill="FFFFFF"/>
        <w:tabs>
          <w:tab w:val="clear" w:pos="284"/>
          <w:tab w:val="num" w:pos="426"/>
        </w:tabs>
        <w:overflowPunct/>
        <w:autoSpaceDE/>
        <w:autoSpaceDN/>
        <w:adjustRightInd/>
        <w:spacing w:before="60"/>
        <w:ind w:left="425" w:hanging="425"/>
        <w:jc w:val="both"/>
        <w:textAlignment w:val="auto"/>
        <w:rPr>
          <w:rFonts w:ascii="Verdana" w:hAnsi="Verdana" w:cs="Open Sans"/>
          <w:color w:val="000000"/>
        </w:rPr>
      </w:pPr>
      <w:r w:rsidRPr="005C40D6">
        <w:rPr>
          <w:rFonts w:ascii="Verdana" w:hAnsi="Verdana" w:cs="Open Sans"/>
          <w:b/>
          <w:color w:val="000000"/>
        </w:rPr>
        <w:t xml:space="preserve">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r w:rsidRPr="005C40D6">
        <w:rPr>
          <w:rFonts w:ascii="Verdana" w:hAnsi="Verdana" w:cs="Open Sans"/>
          <w:b/>
          <w:i/>
          <w:color w:val="000000"/>
        </w:rPr>
        <w:t>(</w:t>
      </w:r>
      <w:r w:rsidRPr="002C1237">
        <w:rPr>
          <w:rFonts w:ascii="Verdana" w:hAnsi="Verdana" w:cs="Open Sans"/>
          <w:b/>
          <w:i/>
        </w:rPr>
        <w:t>Załącznik nr 6 do SWZ</w:t>
      </w:r>
      <w:r w:rsidRPr="005C40D6">
        <w:rPr>
          <w:rFonts w:ascii="Verdana" w:hAnsi="Verdana" w:cs="Open Sans"/>
          <w:b/>
          <w:i/>
          <w:color w:val="000000"/>
        </w:rPr>
        <w:t xml:space="preserve">). </w:t>
      </w:r>
      <w:r w:rsidRPr="005C40D6">
        <w:rPr>
          <w:rFonts w:ascii="Verdana" w:hAnsi="Verdana" w:cs="Open Sans"/>
          <w:color w:val="000000"/>
          <w:u w:val="single"/>
        </w:rPr>
        <w:t>Zobowiązanie lub inny podmiotowy środek dowodowy powinien być złożony (podpisany) przez osobę uprawnioną. Na potwierdzenie posiadanego uprawnienia należy załączyć odpowiednio dokument potwierdzający umocowanie do reprezentowania lub pełnomocnictwo</w:t>
      </w:r>
      <w:r w:rsidRPr="005C40D6">
        <w:rPr>
          <w:rFonts w:ascii="Verdana" w:hAnsi="Verdana" w:cs="Open Sans"/>
          <w:color w:val="000000"/>
        </w:rPr>
        <w:t>.</w:t>
      </w:r>
    </w:p>
    <w:p w14:paraId="07A3BE90" w14:textId="77777777" w:rsidR="005C40D6" w:rsidRPr="005C40D6" w:rsidRDefault="005C40D6" w:rsidP="00E476E9">
      <w:pPr>
        <w:numPr>
          <w:ilvl w:val="1"/>
          <w:numId w:val="17"/>
        </w:numPr>
        <w:shd w:val="clear" w:color="auto" w:fill="FFFFFF"/>
        <w:tabs>
          <w:tab w:val="clear" w:pos="284"/>
          <w:tab w:val="num" w:pos="426"/>
        </w:tabs>
        <w:overflowPunct/>
        <w:autoSpaceDE/>
        <w:autoSpaceDN/>
        <w:adjustRightInd/>
        <w:spacing w:before="60"/>
        <w:ind w:left="425" w:hanging="425"/>
        <w:jc w:val="both"/>
        <w:textAlignment w:val="auto"/>
        <w:rPr>
          <w:rFonts w:ascii="Verdana" w:hAnsi="Verdana" w:cs="Open Sans"/>
          <w:color w:val="000000"/>
        </w:rPr>
      </w:pPr>
      <w:r w:rsidRPr="005C40D6">
        <w:rPr>
          <w:rFonts w:ascii="Verdana" w:hAnsi="Verdana" w:cs="Open Sans"/>
          <w:color w:val="000000"/>
        </w:rPr>
        <w:lastRenderedPageBreak/>
        <w:t xml:space="preserve">Zobowiązanie podmiotu udostępniającego zasoby, o którym mowa w ust. </w:t>
      </w:r>
      <w:r>
        <w:rPr>
          <w:rFonts w:ascii="Verdana" w:hAnsi="Verdana" w:cs="Open Sans"/>
          <w:color w:val="000000"/>
        </w:rPr>
        <w:t>5</w:t>
      </w:r>
      <w:r w:rsidRPr="005C40D6">
        <w:rPr>
          <w:rFonts w:ascii="Verdana" w:hAnsi="Verdana" w:cs="Open Sans"/>
          <w:color w:val="000000"/>
        </w:rPr>
        <w:t>, potwierdza, że stosunek łączący wykonawcę z podmiotami udostępniającymi zasoby gwarantuje rzeczywisty dostęp do tych zasobów oraz określa w szczególności:</w:t>
      </w:r>
    </w:p>
    <w:p w14:paraId="2FD2532F" w14:textId="77777777" w:rsidR="005C40D6" w:rsidRPr="005C40D6" w:rsidRDefault="005C40D6" w:rsidP="00E476E9">
      <w:pPr>
        <w:numPr>
          <w:ilvl w:val="0"/>
          <w:numId w:val="18"/>
        </w:numPr>
        <w:shd w:val="clear" w:color="auto" w:fill="FFFFFF"/>
        <w:tabs>
          <w:tab w:val="left" w:pos="851"/>
        </w:tabs>
        <w:overflowPunct/>
        <w:autoSpaceDE/>
        <w:autoSpaceDN/>
        <w:adjustRightInd/>
        <w:ind w:left="851" w:hanging="425"/>
        <w:jc w:val="both"/>
        <w:textAlignment w:val="auto"/>
        <w:rPr>
          <w:rFonts w:ascii="Verdana" w:hAnsi="Verdana" w:cs="Open Sans"/>
          <w:color w:val="000000"/>
        </w:rPr>
      </w:pPr>
      <w:r w:rsidRPr="005C40D6">
        <w:rPr>
          <w:rFonts w:ascii="Verdana" w:hAnsi="Verdana" w:cs="Open Sans"/>
          <w:color w:val="000000"/>
        </w:rPr>
        <w:t>zakres dostępnych wykonawcy zasobów podmiotu udostępniającego zasoby;</w:t>
      </w:r>
    </w:p>
    <w:p w14:paraId="32CE06BF" w14:textId="77777777" w:rsidR="005C40D6" w:rsidRPr="005C40D6" w:rsidRDefault="005C40D6" w:rsidP="00E476E9">
      <w:pPr>
        <w:numPr>
          <w:ilvl w:val="0"/>
          <w:numId w:val="18"/>
        </w:numPr>
        <w:shd w:val="clear" w:color="auto" w:fill="FFFFFF"/>
        <w:tabs>
          <w:tab w:val="left" w:pos="851"/>
        </w:tabs>
        <w:overflowPunct/>
        <w:autoSpaceDE/>
        <w:autoSpaceDN/>
        <w:adjustRightInd/>
        <w:ind w:left="851" w:hanging="425"/>
        <w:jc w:val="both"/>
        <w:textAlignment w:val="auto"/>
        <w:rPr>
          <w:rFonts w:ascii="Verdana" w:hAnsi="Verdana" w:cs="Open Sans"/>
          <w:color w:val="000000"/>
        </w:rPr>
      </w:pPr>
      <w:r w:rsidRPr="005C40D6">
        <w:rPr>
          <w:rFonts w:ascii="Verdana" w:hAnsi="Verdana" w:cs="Open Sans"/>
          <w:color w:val="000000"/>
        </w:rPr>
        <w:t>sposób i okres udostępnienia wykonawcy i wykorzystania przez niego zasobów podmiotu udostępniającego te zasoby przy wykonywaniu zamówienia;</w:t>
      </w:r>
    </w:p>
    <w:p w14:paraId="24E58A9B" w14:textId="77777777" w:rsidR="005C40D6" w:rsidRDefault="005C40D6" w:rsidP="0009131B">
      <w:pPr>
        <w:numPr>
          <w:ilvl w:val="0"/>
          <w:numId w:val="18"/>
        </w:numPr>
        <w:shd w:val="clear" w:color="auto" w:fill="FFFFFF"/>
        <w:tabs>
          <w:tab w:val="left" w:pos="851"/>
        </w:tabs>
        <w:overflowPunct/>
        <w:autoSpaceDE/>
        <w:autoSpaceDN/>
        <w:adjustRightInd/>
        <w:ind w:left="850" w:hanging="425"/>
        <w:jc w:val="both"/>
        <w:textAlignment w:val="auto"/>
        <w:rPr>
          <w:rFonts w:ascii="Verdana" w:hAnsi="Verdana" w:cs="Open Sans"/>
          <w:color w:val="000000"/>
        </w:rPr>
      </w:pPr>
      <w:r w:rsidRPr="005C40D6">
        <w:rPr>
          <w:rFonts w:ascii="Verdana" w:hAnsi="Verdana" w:cs="Open Sans"/>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5031F26" w14:textId="77777777" w:rsidR="00B638DF" w:rsidRDefault="00A64813" w:rsidP="00E476E9">
      <w:pPr>
        <w:numPr>
          <w:ilvl w:val="1"/>
          <w:numId w:val="17"/>
        </w:numPr>
        <w:tabs>
          <w:tab w:val="clear" w:pos="284"/>
          <w:tab w:val="num" w:pos="426"/>
        </w:tabs>
        <w:autoSpaceDE/>
        <w:spacing w:before="60"/>
        <w:ind w:left="426" w:hanging="426"/>
        <w:jc w:val="both"/>
        <w:rPr>
          <w:rFonts w:ascii="Verdana" w:hAnsi="Verdana" w:cs="Tahoma"/>
        </w:rPr>
      </w:pPr>
      <w:r w:rsidRPr="00805130">
        <w:rPr>
          <w:rFonts w:ascii="Verdana" w:hAnsi="Verdana" w:cs="Open Sans"/>
          <w:shd w:val="clear" w:color="auto" w:fill="FFFFFF"/>
        </w:rPr>
        <w:t xml:space="preserve">Zamawiający ocenia, czy udostępniane wykonawcy przez podmioty udostępniające zasoby zdolności techniczne lub zawodowe, pozwalają na wykazanie przez wykonawcę spełniania warunków udziału w postępowaniu, o których mowa </w:t>
      </w:r>
      <w:r>
        <w:rPr>
          <w:rFonts w:ascii="Verdana" w:hAnsi="Verdana" w:cs="Open Sans"/>
          <w:shd w:val="clear" w:color="auto" w:fill="FFFFFF"/>
        </w:rPr>
        <w:br/>
      </w:r>
      <w:r w:rsidRPr="00805130">
        <w:rPr>
          <w:rFonts w:ascii="Verdana" w:hAnsi="Verdana" w:cs="Open Sans"/>
          <w:shd w:val="clear" w:color="auto" w:fill="FFFFFF"/>
        </w:rPr>
        <w:t>w ust. 1, a także bada, czy nie zachodzą wobec tego podmiotu podstawy wykluczenia, które zostały przewidziane względem wykonawcy.</w:t>
      </w:r>
    </w:p>
    <w:p w14:paraId="33CEA92E" w14:textId="77777777" w:rsidR="00B638DF" w:rsidRDefault="00A64813" w:rsidP="00E476E9">
      <w:pPr>
        <w:numPr>
          <w:ilvl w:val="1"/>
          <w:numId w:val="17"/>
        </w:numPr>
        <w:tabs>
          <w:tab w:val="clear" w:pos="284"/>
          <w:tab w:val="num" w:pos="426"/>
        </w:tabs>
        <w:autoSpaceDE/>
        <w:spacing w:before="60"/>
        <w:ind w:left="426" w:hanging="426"/>
        <w:jc w:val="both"/>
        <w:rPr>
          <w:rFonts w:ascii="Verdana" w:hAnsi="Verdana" w:cs="Tahoma"/>
        </w:rPr>
      </w:pPr>
      <w:r w:rsidRPr="00B638DF">
        <w:rPr>
          <w:rFonts w:ascii="Verdana" w:hAnsi="Verdana" w:cs="Open Sans"/>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B638DF">
        <w:rPr>
          <w:rFonts w:ascii="Verdana" w:hAnsi="Verdana" w:cs="Open Sans"/>
        </w:rPr>
        <w:br/>
      </w:r>
      <w:r w:rsidRPr="00B638DF">
        <w:rPr>
          <w:rFonts w:ascii="Verdana" w:hAnsi="Verdana" w:cs="Open Sans"/>
        </w:rPr>
        <w:t>w postępowaniu.</w:t>
      </w:r>
    </w:p>
    <w:p w14:paraId="1A3D2247" w14:textId="77777777" w:rsidR="00A64813" w:rsidRPr="00B638DF" w:rsidRDefault="00A64813" w:rsidP="00E476E9">
      <w:pPr>
        <w:numPr>
          <w:ilvl w:val="1"/>
          <w:numId w:val="17"/>
        </w:numPr>
        <w:tabs>
          <w:tab w:val="clear" w:pos="284"/>
          <w:tab w:val="num" w:pos="426"/>
        </w:tabs>
        <w:autoSpaceDE/>
        <w:spacing w:before="60" w:after="240"/>
        <w:ind w:left="425" w:hanging="425"/>
        <w:jc w:val="both"/>
        <w:rPr>
          <w:rFonts w:ascii="Verdana" w:hAnsi="Verdana" w:cs="Tahoma"/>
        </w:rPr>
      </w:pPr>
      <w:r w:rsidRPr="00B638DF">
        <w:rPr>
          <w:rFonts w:ascii="Verdana" w:hAnsi="Verdana" w:cs="Open San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D43F52" w:rsidRPr="00811EDE" w14:paraId="4E4AC1E8" w14:textId="77777777" w:rsidTr="00C61A1E">
        <w:tc>
          <w:tcPr>
            <w:tcW w:w="9181" w:type="dxa"/>
            <w:shd w:val="clear" w:color="auto" w:fill="F2F2F2"/>
          </w:tcPr>
          <w:p w14:paraId="3658CC18" w14:textId="77777777" w:rsidR="00D43F52" w:rsidRPr="00811EDE" w:rsidRDefault="00D43F52" w:rsidP="00811EDE">
            <w:pPr>
              <w:rPr>
                <w:rFonts w:ascii="Verdana" w:hAnsi="Verdana"/>
                <w:b/>
              </w:rPr>
            </w:pPr>
            <w:r w:rsidRPr="00811EDE">
              <w:rPr>
                <w:rFonts w:ascii="Verdana" w:hAnsi="Verdana"/>
                <w:b/>
              </w:rPr>
              <w:t xml:space="preserve">ROZDZIAŁ </w:t>
            </w:r>
            <w:r w:rsidR="007E6CF3" w:rsidRPr="00811EDE">
              <w:rPr>
                <w:rFonts w:ascii="Verdana" w:hAnsi="Verdana"/>
                <w:b/>
              </w:rPr>
              <w:t>IX</w:t>
            </w:r>
          </w:p>
          <w:p w14:paraId="079A8771" w14:textId="77777777" w:rsidR="00D43F52" w:rsidRPr="00811EDE" w:rsidRDefault="005C40D6" w:rsidP="00811EDE">
            <w:pPr>
              <w:rPr>
                <w:rFonts w:ascii="Verdana" w:hAnsi="Verdana"/>
                <w:b/>
              </w:rPr>
            </w:pPr>
            <w:r>
              <w:rPr>
                <w:rFonts w:ascii="Verdana" w:hAnsi="Verdana"/>
                <w:b/>
              </w:rPr>
              <w:t>JEDZ I WYKAZ PODMIOTOWYCH ŚRODKÓW</w:t>
            </w:r>
            <w:r w:rsidRPr="00757566">
              <w:rPr>
                <w:rFonts w:ascii="Verdana" w:hAnsi="Verdana"/>
                <w:b/>
              </w:rPr>
              <w:t xml:space="preserve"> DOWODOWYCH</w:t>
            </w:r>
          </w:p>
        </w:tc>
      </w:tr>
    </w:tbl>
    <w:p w14:paraId="24FDC28A" w14:textId="77777777" w:rsidR="005C40D6" w:rsidRPr="005C40D6" w:rsidRDefault="005C40D6" w:rsidP="00E476E9">
      <w:pPr>
        <w:pStyle w:val="Akapitzlist"/>
        <w:numPr>
          <w:ilvl w:val="0"/>
          <w:numId w:val="42"/>
        </w:numPr>
        <w:shd w:val="clear" w:color="auto" w:fill="FFFFFF"/>
        <w:overflowPunct w:val="0"/>
        <w:autoSpaceDE w:val="0"/>
        <w:autoSpaceDN w:val="0"/>
        <w:adjustRightInd w:val="0"/>
        <w:spacing w:before="240" w:after="120" w:line="240" w:lineRule="auto"/>
        <w:ind w:left="425" w:hanging="425"/>
        <w:contextualSpacing w:val="0"/>
        <w:jc w:val="both"/>
        <w:textAlignment w:val="baseline"/>
        <w:rPr>
          <w:rFonts w:ascii="Verdana" w:hAnsi="Verdana" w:cs="Open Sans"/>
          <w:sz w:val="20"/>
          <w:szCs w:val="20"/>
        </w:rPr>
      </w:pPr>
      <w:r w:rsidRPr="005C40D6">
        <w:rPr>
          <w:rFonts w:ascii="Verdana" w:hAnsi="Verdana" w:cs="Open Sans"/>
          <w:sz w:val="20"/>
          <w:szCs w:val="20"/>
        </w:rPr>
        <w:t xml:space="preserve">Zamawiający przed wyborem najkorzystniejszej oferty wezwie wykonawcę, którego oferta została najwyżej oceniona, z zastrzeżeniem art. 127 ustawy, do złożenia </w:t>
      </w:r>
      <w:r w:rsidRPr="005C40D6">
        <w:rPr>
          <w:rFonts w:ascii="Verdana" w:hAnsi="Verdana" w:cs="Open Sans"/>
          <w:sz w:val="20"/>
          <w:szCs w:val="20"/>
        </w:rPr>
        <w:br/>
        <w:t>w wyznaczonym terminie, nie krótszym niż 10 dni:</w:t>
      </w:r>
    </w:p>
    <w:p w14:paraId="361CF922" w14:textId="77777777" w:rsidR="005C40D6" w:rsidRPr="005C40D6" w:rsidRDefault="00A64813" w:rsidP="00E476E9">
      <w:pPr>
        <w:pStyle w:val="Akapitzlist"/>
        <w:numPr>
          <w:ilvl w:val="0"/>
          <w:numId w:val="43"/>
        </w:numPr>
        <w:shd w:val="clear" w:color="auto" w:fill="FFFFFF"/>
        <w:overflowPunct w:val="0"/>
        <w:autoSpaceDE w:val="0"/>
        <w:autoSpaceDN w:val="0"/>
        <w:adjustRightInd w:val="0"/>
        <w:spacing w:before="0" w:after="0" w:line="240" w:lineRule="auto"/>
        <w:ind w:left="850" w:hanging="425"/>
        <w:contextualSpacing w:val="0"/>
        <w:jc w:val="both"/>
        <w:textAlignment w:val="baseline"/>
        <w:rPr>
          <w:rFonts w:ascii="Verdana" w:hAnsi="Verdana" w:cs="Open Sans"/>
          <w:sz w:val="20"/>
          <w:szCs w:val="20"/>
        </w:rPr>
      </w:pPr>
      <w:r>
        <w:rPr>
          <w:rFonts w:ascii="Verdana" w:hAnsi="Verdana" w:cs="Open Sans"/>
          <w:b/>
          <w:sz w:val="20"/>
          <w:szCs w:val="20"/>
        </w:rPr>
        <w:t xml:space="preserve">  </w:t>
      </w:r>
      <w:r w:rsidR="005C40D6" w:rsidRPr="005C40D6">
        <w:rPr>
          <w:rFonts w:ascii="Verdana" w:hAnsi="Verdana" w:cs="Open Sans"/>
          <w:b/>
          <w:sz w:val="20"/>
          <w:szCs w:val="20"/>
        </w:rPr>
        <w:t xml:space="preserve">Oświadczenia z art. 125 ust. 1 ustawy, na formularzu Jednolitego Europejskiego Dokumentu Zamówienia, zwanego dalej „JEDZ” </w:t>
      </w:r>
      <w:r w:rsidR="005C40D6" w:rsidRPr="005C40D6">
        <w:rPr>
          <w:rFonts w:ascii="Verdana" w:hAnsi="Verdana" w:cs="Open Sans"/>
          <w:b/>
          <w:i/>
          <w:sz w:val="20"/>
          <w:szCs w:val="20"/>
        </w:rPr>
        <w:t>(Załącznik nr 2 do SWZ)</w:t>
      </w:r>
      <w:r w:rsidR="005C40D6" w:rsidRPr="005C40D6">
        <w:rPr>
          <w:rFonts w:ascii="Verdana" w:hAnsi="Verdana" w:cs="Open Sans"/>
          <w:sz w:val="20"/>
          <w:szCs w:val="20"/>
        </w:rPr>
        <w:t xml:space="preserve">, sporządzonego zgodnie ze wzorem standardowego formularza określonego w rozporządzeniu wykonawczym Komisji (UE) 2016/7 </w:t>
      </w:r>
      <w:r>
        <w:rPr>
          <w:rFonts w:ascii="Verdana" w:hAnsi="Verdana" w:cs="Open Sans"/>
          <w:sz w:val="20"/>
          <w:szCs w:val="20"/>
        </w:rPr>
        <w:br/>
      </w:r>
      <w:r w:rsidR="005C40D6" w:rsidRPr="005C40D6">
        <w:rPr>
          <w:rFonts w:ascii="Verdana" w:hAnsi="Verdana" w:cs="Open Sans"/>
          <w:sz w:val="20"/>
          <w:szCs w:val="20"/>
        </w:rPr>
        <w:t>z dnia 5 stycznia 2016 r. ustanawiającym standardowy formularz jednolitego europejskiego dokumentu zamówienia, na poniższych zasadach:</w:t>
      </w:r>
    </w:p>
    <w:p w14:paraId="108E4E64" w14:textId="77777777" w:rsidR="005C40D6" w:rsidRPr="005C40D6" w:rsidRDefault="005C40D6" w:rsidP="00E476E9">
      <w:pPr>
        <w:pStyle w:val="Akapitzlist"/>
        <w:numPr>
          <w:ilvl w:val="0"/>
          <w:numId w:val="44"/>
        </w:numPr>
        <w:shd w:val="clear" w:color="auto" w:fill="FFFFFF"/>
        <w:overflowPunct w:val="0"/>
        <w:autoSpaceDE w:val="0"/>
        <w:autoSpaceDN w:val="0"/>
        <w:adjustRightInd w:val="0"/>
        <w:spacing w:before="0" w:after="0" w:line="240" w:lineRule="auto"/>
        <w:ind w:left="1276" w:hanging="425"/>
        <w:jc w:val="both"/>
        <w:textAlignment w:val="baseline"/>
        <w:rPr>
          <w:rFonts w:ascii="Verdana" w:hAnsi="Verdana" w:cs="Open Sans"/>
          <w:sz w:val="20"/>
          <w:szCs w:val="20"/>
        </w:rPr>
      </w:pPr>
      <w:r w:rsidRPr="005C40D6">
        <w:rPr>
          <w:rFonts w:ascii="Verdana" w:hAnsi="Verdana" w:cs="Open Sans"/>
          <w:sz w:val="20"/>
          <w:szCs w:val="20"/>
        </w:rPr>
        <w:t xml:space="preserve">w zakresie III części JEDZ wykonawca składa oświadczenie dotyczące podstaw wykluczenia w zakresie wskazanym przez zamawiającego w SWZ, </w:t>
      </w:r>
      <w:r w:rsidR="00A64813">
        <w:rPr>
          <w:rFonts w:ascii="Verdana" w:hAnsi="Verdana" w:cs="Open Sans"/>
          <w:sz w:val="20"/>
          <w:szCs w:val="20"/>
        </w:rPr>
        <w:br/>
      </w:r>
      <w:r w:rsidRPr="005C40D6">
        <w:rPr>
          <w:rFonts w:ascii="Verdana" w:hAnsi="Verdana" w:cs="Open Sans"/>
          <w:sz w:val="20"/>
          <w:szCs w:val="20"/>
        </w:rPr>
        <w:t xml:space="preserve">w tym w zakresie podstaw wykluczenia określonych w art. 7 ust. 1 ustawy </w:t>
      </w:r>
      <w:r w:rsidR="00A64813">
        <w:rPr>
          <w:rFonts w:ascii="Verdana" w:hAnsi="Verdana" w:cs="Open Sans"/>
          <w:sz w:val="20"/>
          <w:szCs w:val="20"/>
        </w:rPr>
        <w:br/>
      </w:r>
      <w:r w:rsidRPr="005C40D6">
        <w:rPr>
          <w:rFonts w:ascii="Verdana" w:hAnsi="Verdana" w:cs="Open Sans"/>
          <w:sz w:val="20"/>
          <w:szCs w:val="20"/>
        </w:rPr>
        <w:t>z dnia 13 kwietnia 2022 r. o szczególnych rozwiązaniach w zakresie przeciwdziałania wspieraniu agresji na Ukrainę oraz służących ochronie bezpieczeństwa narodowego (Dz. U. z 2023 r. poz. 1497),</w:t>
      </w:r>
    </w:p>
    <w:p w14:paraId="3E621F48" w14:textId="3CD512F2" w:rsidR="005C40D6" w:rsidRPr="005C40D6" w:rsidRDefault="005C40D6" w:rsidP="00E476E9">
      <w:pPr>
        <w:pStyle w:val="Akapitzlist"/>
        <w:numPr>
          <w:ilvl w:val="0"/>
          <w:numId w:val="44"/>
        </w:numPr>
        <w:shd w:val="clear" w:color="auto" w:fill="FFFFFF"/>
        <w:overflowPunct w:val="0"/>
        <w:autoSpaceDE w:val="0"/>
        <w:autoSpaceDN w:val="0"/>
        <w:adjustRightInd w:val="0"/>
        <w:spacing w:before="0" w:after="0" w:line="240" w:lineRule="auto"/>
        <w:ind w:left="1276" w:hanging="425"/>
        <w:jc w:val="both"/>
        <w:textAlignment w:val="baseline"/>
        <w:rPr>
          <w:rFonts w:ascii="Verdana" w:hAnsi="Verdana" w:cs="Open Sans"/>
          <w:sz w:val="20"/>
          <w:szCs w:val="20"/>
        </w:rPr>
      </w:pPr>
      <w:r w:rsidRPr="005C40D6">
        <w:rPr>
          <w:rFonts w:ascii="Verdana" w:hAnsi="Verdana" w:cs="Open Sans"/>
          <w:sz w:val="20"/>
          <w:szCs w:val="20"/>
        </w:rPr>
        <w:t xml:space="preserve">w zakresie IV części JEDZ wykonawca </w:t>
      </w:r>
      <w:r w:rsidR="008D58C2">
        <w:rPr>
          <w:rFonts w:ascii="Verdana" w:hAnsi="Verdana" w:cs="Open Sans"/>
          <w:sz w:val="20"/>
          <w:szCs w:val="20"/>
        </w:rPr>
        <w:t>składa</w:t>
      </w:r>
      <w:r w:rsidRPr="005C40D6">
        <w:rPr>
          <w:rFonts w:ascii="Verdana" w:hAnsi="Verdana" w:cs="Open Sans"/>
          <w:sz w:val="20"/>
          <w:szCs w:val="20"/>
        </w:rPr>
        <w:t xml:space="preserve"> ogólne oświadczenie potwierdzające spełnianie kryteriów kwalifikacji – warunków udziału </w:t>
      </w:r>
      <w:r w:rsidRPr="005C40D6">
        <w:rPr>
          <w:rFonts w:ascii="Verdana" w:hAnsi="Verdana" w:cs="Open Sans"/>
          <w:sz w:val="20"/>
          <w:szCs w:val="20"/>
        </w:rPr>
        <w:br/>
        <w:t xml:space="preserve">w postępowaniu (sekcja </w:t>
      </w:r>
      <w:r w:rsidRPr="005C40D6">
        <w:rPr>
          <w:rFonts w:ascii="Verdana" w:hAnsi="Verdana" w:cs="Open Sans"/>
          <w:sz w:val="20"/>
          <w:szCs w:val="20"/>
        </w:rPr>
        <w:sym w:font="Symbol" w:char="F061"/>
      </w:r>
      <w:r w:rsidRPr="005C40D6">
        <w:rPr>
          <w:rFonts w:ascii="Verdana" w:hAnsi="Verdana" w:cs="Open Sans"/>
          <w:sz w:val="20"/>
          <w:szCs w:val="20"/>
        </w:rPr>
        <w:t>),</w:t>
      </w:r>
    </w:p>
    <w:p w14:paraId="5556D589" w14:textId="77777777" w:rsidR="005C40D6" w:rsidRPr="005C40D6" w:rsidRDefault="005C40D6" w:rsidP="00E476E9">
      <w:pPr>
        <w:pStyle w:val="Akapitzlist"/>
        <w:numPr>
          <w:ilvl w:val="0"/>
          <w:numId w:val="44"/>
        </w:numPr>
        <w:shd w:val="clear" w:color="auto" w:fill="FFFFFF"/>
        <w:overflowPunct w:val="0"/>
        <w:autoSpaceDE w:val="0"/>
        <w:autoSpaceDN w:val="0"/>
        <w:adjustRightInd w:val="0"/>
        <w:spacing w:before="0" w:after="0" w:line="240" w:lineRule="auto"/>
        <w:ind w:left="1276" w:hanging="425"/>
        <w:jc w:val="both"/>
        <w:textAlignment w:val="baseline"/>
        <w:rPr>
          <w:rFonts w:ascii="Verdana" w:hAnsi="Verdana" w:cs="Open Sans"/>
          <w:sz w:val="20"/>
          <w:szCs w:val="20"/>
        </w:rPr>
      </w:pPr>
      <w:r w:rsidRPr="005C40D6">
        <w:rPr>
          <w:rFonts w:ascii="Verdana" w:hAnsi="Verdana" w:cs="Open Sans"/>
          <w:sz w:val="20"/>
          <w:szCs w:val="20"/>
        </w:rPr>
        <w:t>w przypadku wspólnego ubiegania się o zamówienie przez wykonawców, JEDZ składa każdy z wykonawców. Oświadczenia te potwierdzają brak podstaw wykluczenia z postępowania (pkt „a” stosuje się) oraz spełnianie warunków udziału w postępowaniu (kryteria kwalifikacji) w zakresie, w jakim każdy z wykonawców wykazuje spełnianie warunków udziału w postępowaniu (pkt „b” stosuje się”),</w:t>
      </w:r>
    </w:p>
    <w:p w14:paraId="7F4AD470" w14:textId="77777777" w:rsidR="005C40D6" w:rsidRPr="005C40D6" w:rsidRDefault="005C40D6" w:rsidP="00E476E9">
      <w:pPr>
        <w:pStyle w:val="Akapitzlist"/>
        <w:numPr>
          <w:ilvl w:val="0"/>
          <w:numId w:val="44"/>
        </w:numPr>
        <w:shd w:val="clear" w:color="auto" w:fill="FFFFFF"/>
        <w:overflowPunct w:val="0"/>
        <w:autoSpaceDE w:val="0"/>
        <w:autoSpaceDN w:val="0"/>
        <w:adjustRightInd w:val="0"/>
        <w:spacing w:before="0" w:after="0" w:line="240" w:lineRule="auto"/>
        <w:ind w:left="1276" w:hanging="425"/>
        <w:jc w:val="both"/>
        <w:textAlignment w:val="baseline"/>
        <w:rPr>
          <w:rFonts w:ascii="Verdana" w:hAnsi="Verdana" w:cs="Open Sans"/>
          <w:sz w:val="20"/>
          <w:szCs w:val="20"/>
        </w:rPr>
      </w:pPr>
      <w:r w:rsidRPr="005C40D6">
        <w:rPr>
          <w:rFonts w:ascii="Verdana" w:hAnsi="Verdana" w:cs="Open Sans"/>
          <w:sz w:val="20"/>
          <w:szCs w:val="20"/>
        </w:rPr>
        <w:t xml:space="preserve">w przypadku polegania na zdolnościach podmiotów udostępniających zasoby, wykonawca przedstawi JEDZ podmiotu udostępniającego zasoby, potwierdzający brak podstaw wykluczenia tego podmiotu (pkt „a” stosuje </w:t>
      </w:r>
      <w:r w:rsidRPr="005C40D6">
        <w:rPr>
          <w:rFonts w:ascii="Verdana" w:hAnsi="Verdana" w:cs="Open Sans"/>
          <w:sz w:val="20"/>
          <w:szCs w:val="20"/>
        </w:rPr>
        <w:lastRenderedPageBreak/>
        <w:t xml:space="preserve">się) oraz odpowiednio spełnianie warunków udziału w postępowaniu (kryteria kwalifikacji), w zakresie w jakim wykonawca powołuje się na zasoby tego podmiotu (pkt „b” stosuje się”), </w:t>
      </w:r>
    </w:p>
    <w:p w14:paraId="74C4CD90" w14:textId="77777777" w:rsidR="005C40D6" w:rsidRPr="005C40D6" w:rsidRDefault="005C40D6" w:rsidP="00E476E9">
      <w:pPr>
        <w:pStyle w:val="Akapitzlist"/>
        <w:numPr>
          <w:ilvl w:val="0"/>
          <w:numId w:val="43"/>
        </w:numPr>
        <w:tabs>
          <w:tab w:val="left" w:pos="851"/>
        </w:tabs>
        <w:overflowPunct w:val="0"/>
        <w:autoSpaceDE w:val="0"/>
        <w:autoSpaceDN w:val="0"/>
        <w:adjustRightInd w:val="0"/>
        <w:spacing w:after="0" w:line="240" w:lineRule="auto"/>
        <w:ind w:left="850" w:hanging="425"/>
        <w:contextualSpacing w:val="0"/>
        <w:jc w:val="both"/>
        <w:textAlignment w:val="baseline"/>
        <w:rPr>
          <w:rFonts w:ascii="Verdana" w:hAnsi="Verdana" w:cs="Arial"/>
          <w:sz w:val="20"/>
          <w:szCs w:val="20"/>
        </w:rPr>
      </w:pPr>
      <w:r w:rsidRPr="005C40D6">
        <w:rPr>
          <w:rFonts w:ascii="Verdana" w:hAnsi="Verdana" w:cs="Arial"/>
          <w:b/>
          <w:sz w:val="20"/>
          <w:szCs w:val="20"/>
        </w:rPr>
        <w:t>Oświadczenia</w:t>
      </w:r>
      <w:r w:rsidRPr="005C40D6">
        <w:rPr>
          <w:rFonts w:ascii="Verdana" w:hAnsi="Verdana" w:cs="Arial"/>
          <w:sz w:val="20"/>
          <w:szCs w:val="20"/>
        </w:rPr>
        <w:t>, że 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C40D6">
        <w:rPr>
          <w:rStyle w:val="Odwoanieprzypisudolnego"/>
          <w:rFonts w:ascii="Verdana" w:hAnsi="Verdana" w:cs="Arial"/>
          <w:sz w:val="20"/>
          <w:szCs w:val="20"/>
        </w:rPr>
        <w:footnoteReference w:id="1"/>
      </w:r>
      <w:r w:rsidRPr="005C40D6">
        <w:rPr>
          <w:rFonts w:ascii="Verdana" w:hAnsi="Verdana" w:cs="Arial"/>
          <w:sz w:val="20"/>
          <w:szCs w:val="20"/>
        </w:rPr>
        <w:t xml:space="preserve"> (dotyczy również podmiotów udostępniających zasoby oraz wykonawców wspólnie ubiegających się o zamówienia</w:t>
      </w:r>
      <w:r w:rsidR="00A64813">
        <w:rPr>
          <w:rFonts w:ascii="Verdana" w:hAnsi="Verdana" w:cs="Arial"/>
          <w:sz w:val="20"/>
          <w:szCs w:val="20"/>
        </w:rPr>
        <w:t>)</w:t>
      </w:r>
      <w:r w:rsidR="00CF55CD" w:rsidRPr="00CF55CD">
        <w:rPr>
          <w:rFonts w:ascii="Verdana" w:hAnsi="Verdana" w:cs="Arial"/>
          <w:b/>
          <w:i/>
          <w:sz w:val="20"/>
          <w:szCs w:val="20"/>
        </w:rPr>
        <w:t xml:space="preserve"> </w:t>
      </w:r>
      <w:r w:rsidR="00CF55CD" w:rsidRPr="005C40D6">
        <w:rPr>
          <w:rFonts w:ascii="Verdana" w:hAnsi="Verdana" w:cs="Arial"/>
          <w:b/>
          <w:i/>
          <w:sz w:val="20"/>
          <w:szCs w:val="20"/>
        </w:rPr>
        <w:t>(Załącznik nr 3 do SWZ)</w:t>
      </w:r>
      <w:r w:rsidR="00A64813">
        <w:rPr>
          <w:rFonts w:ascii="Verdana" w:hAnsi="Verdana" w:cs="Arial"/>
          <w:sz w:val="20"/>
          <w:szCs w:val="20"/>
        </w:rPr>
        <w:t>,</w:t>
      </w:r>
    </w:p>
    <w:p w14:paraId="3D0EF756" w14:textId="77777777" w:rsidR="005C40D6" w:rsidRPr="005C40D6" w:rsidRDefault="005C40D6" w:rsidP="00E476E9">
      <w:pPr>
        <w:pStyle w:val="Akapitzlist"/>
        <w:numPr>
          <w:ilvl w:val="0"/>
          <w:numId w:val="43"/>
        </w:numPr>
        <w:shd w:val="clear" w:color="auto" w:fill="FFFFFF"/>
        <w:tabs>
          <w:tab w:val="left" w:pos="851"/>
        </w:tabs>
        <w:overflowPunct w:val="0"/>
        <w:autoSpaceDE w:val="0"/>
        <w:autoSpaceDN w:val="0"/>
        <w:adjustRightInd w:val="0"/>
        <w:spacing w:after="0" w:line="240" w:lineRule="auto"/>
        <w:ind w:left="851" w:hanging="426"/>
        <w:contextualSpacing w:val="0"/>
        <w:jc w:val="both"/>
        <w:textAlignment w:val="baseline"/>
        <w:rPr>
          <w:rFonts w:ascii="Verdana" w:hAnsi="Verdana" w:cs="Open Sans"/>
          <w:b/>
          <w:sz w:val="20"/>
          <w:szCs w:val="20"/>
        </w:rPr>
      </w:pPr>
      <w:r w:rsidRPr="005C40D6">
        <w:rPr>
          <w:rFonts w:ascii="Verdana" w:hAnsi="Verdana" w:cs="Open Sans"/>
          <w:b/>
          <w:sz w:val="20"/>
          <w:szCs w:val="20"/>
        </w:rPr>
        <w:t>aktualnych na dzień złożenia podmiotowych środków dowodowych:</w:t>
      </w:r>
    </w:p>
    <w:p w14:paraId="023378FC" w14:textId="77777777" w:rsidR="005C40D6" w:rsidRPr="00A64813" w:rsidRDefault="005C40D6" w:rsidP="003148AC">
      <w:pPr>
        <w:pStyle w:val="Akapitzlist"/>
        <w:tabs>
          <w:tab w:val="left" w:pos="426"/>
          <w:tab w:val="center" w:pos="4536"/>
          <w:tab w:val="right" w:pos="9072"/>
        </w:tabs>
        <w:spacing w:after="120" w:line="240" w:lineRule="auto"/>
        <w:ind w:left="1418" w:hanging="567"/>
        <w:contextualSpacing w:val="0"/>
        <w:jc w:val="both"/>
        <w:rPr>
          <w:rFonts w:ascii="Verdana" w:hAnsi="Verdana" w:cs="Tahoma"/>
          <w:color w:val="000000"/>
          <w:sz w:val="20"/>
          <w:szCs w:val="20"/>
          <w:u w:val="single"/>
        </w:rPr>
      </w:pPr>
      <w:r w:rsidRPr="00A64813">
        <w:rPr>
          <w:rFonts w:ascii="Verdana" w:hAnsi="Verdana" w:cs="Tahoma"/>
          <w:bCs/>
          <w:sz w:val="20"/>
          <w:szCs w:val="20"/>
          <w:u w:val="single"/>
        </w:rPr>
        <w:t xml:space="preserve">3.1) </w:t>
      </w:r>
      <w:r w:rsidRPr="00A64813">
        <w:rPr>
          <w:rFonts w:ascii="Verdana" w:hAnsi="Verdana" w:cs="Tahoma"/>
          <w:bCs/>
          <w:sz w:val="20"/>
          <w:szCs w:val="20"/>
          <w:u w:val="single"/>
        </w:rPr>
        <w:tab/>
        <w:t>potwierdzających spełnianie warunków udziału w postępowaniu</w:t>
      </w:r>
      <w:r w:rsidRPr="00A64813">
        <w:rPr>
          <w:rFonts w:ascii="Verdana" w:hAnsi="Verdana" w:cs="Tahoma"/>
          <w:color w:val="000000"/>
          <w:sz w:val="20"/>
          <w:szCs w:val="20"/>
          <w:u w:val="single"/>
        </w:rPr>
        <w:t>:</w:t>
      </w:r>
    </w:p>
    <w:p w14:paraId="0BB50DC1" w14:textId="77777777" w:rsidR="005C40D6" w:rsidRPr="005C40D6" w:rsidRDefault="00A64813" w:rsidP="00E476E9">
      <w:pPr>
        <w:numPr>
          <w:ilvl w:val="0"/>
          <w:numId w:val="41"/>
        </w:numPr>
        <w:tabs>
          <w:tab w:val="left" w:pos="1418"/>
        </w:tabs>
        <w:overflowPunct/>
        <w:spacing w:before="60"/>
        <w:ind w:left="1418" w:hanging="284"/>
        <w:jc w:val="both"/>
        <w:textAlignment w:val="auto"/>
        <w:rPr>
          <w:rFonts w:ascii="Verdana" w:eastAsia="Calibri" w:hAnsi="Verdana" w:cs="Tahoma"/>
          <w:b/>
          <w:color w:val="000000"/>
        </w:rPr>
      </w:pPr>
      <w:r w:rsidRPr="00A64813">
        <w:rPr>
          <w:rFonts w:ascii="Verdana" w:hAnsi="Verdana" w:cs="TimesNewRomanPSMT"/>
          <w:b/>
          <w:color w:val="000000"/>
        </w:rPr>
        <w:t>wykaz dostaw</w:t>
      </w:r>
      <w:r w:rsidRPr="00A64813">
        <w:rPr>
          <w:rFonts w:ascii="Verdana" w:hAnsi="Verdana" w:cs="TimesNewRomanPSMT"/>
          <w:bCs/>
          <w:color w:val="000000"/>
        </w:rPr>
        <w:t xml:space="preserve"> w okresie ostatnich </w:t>
      </w:r>
      <w:r>
        <w:rPr>
          <w:rFonts w:ascii="Verdana" w:hAnsi="Verdana" w:cs="TimesNewRomanPSMT"/>
          <w:bCs/>
          <w:color w:val="000000"/>
        </w:rPr>
        <w:t>5</w:t>
      </w:r>
      <w:r w:rsidRPr="00A64813">
        <w:rPr>
          <w:rFonts w:ascii="Verdana" w:hAnsi="Verdana" w:cs="TimesNewRomanPSMT"/>
          <w:bCs/>
          <w:color w:val="000000"/>
        </w:rPr>
        <w:t xml:space="preserve">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t>
      </w:r>
      <w:r w:rsidR="005C40D6" w:rsidRPr="005C40D6">
        <w:rPr>
          <w:rFonts w:ascii="Verdana" w:hAnsi="Verdana" w:cs="TimesNewRomanPSMT"/>
          <w:b/>
          <w:i/>
          <w:color w:val="000000"/>
        </w:rPr>
        <w:t>(</w:t>
      </w:r>
      <w:r w:rsidR="005C40D6" w:rsidRPr="005C40D6">
        <w:rPr>
          <w:rFonts w:ascii="Verdana" w:hAnsi="Verdana" w:cs="TimesNewRomanPSMT"/>
          <w:b/>
          <w:i/>
        </w:rPr>
        <w:t>Załącznik nr 8 do SWZ)</w:t>
      </w:r>
      <w:r w:rsidR="005C40D6" w:rsidRPr="005C40D6">
        <w:rPr>
          <w:rFonts w:ascii="Verdana" w:hAnsi="Verdana" w:cs="TimesNewRomanPSMT"/>
        </w:rPr>
        <w:t>;</w:t>
      </w:r>
    </w:p>
    <w:p w14:paraId="3BDD4D0E" w14:textId="77777777" w:rsidR="00A64813" w:rsidRPr="00A64813" w:rsidRDefault="00A64813" w:rsidP="00E476E9">
      <w:pPr>
        <w:numPr>
          <w:ilvl w:val="0"/>
          <w:numId w:val="41"/>
        </w:numPr>
        <w:tabs>
          <w:tab w:val="left" w:pos="1418"/>
        </w:tabs>
        <w:overflowPunct/>
        <w:spacing w:before="60"/>
        <w:ind w:left="1418" w:hanging="284"/>
        <w:jc w:val="both"/>
        <w:textAlignment w:val="auto"/>
        <w:rPr>
          <w:rFonts w:ascii="Verdana" w:eastAsia="Calibri" w:hAnsi="Verdana" w:cs="Tahoma"/>
          <w:bCs/>
          <w:color w:val="000000"/>
        </w:rPr>
      </w:pPr>
      <w:r w:rsidRPr="00A64813">
        <w:rPr>
          <w:rFonts w:ascii="Verdana" w:eastAsia="Calibri" w:hAnsi="Verdana" w:cs="Tahoma"/>
          <w:b/>
          <w:color w:val="000000"/>
        </w:rPr>
        <w:t>wykaz osób</w:t>
      </w:r>
      <w:r w:rsidRPr="00A64813">
        <w:rPr>
          <w:rFonts w:ascii="Verdana" w:eastAsia="Calibri" w:hAnsi="Verdana" w:cs="Tahoma"/>
          <w:bCs/>
          <w:color w:val="000000"/>
        </w:rPr>
        <w:t xml:space="preserve">, skierowanych przez wykonawcę do realizacji zamówienia publicznego, w szczególności odpowiedzialnych za świadczenie usług, kontrolę jakości lub kierowanie robotami budowlanymi, wraz </w:t>
      </w:r>
      <w:r>
        <w:rPr>
          <w:rFonts w:ascii="Verdana" w:eastAsia="Calibri" w:hAnsi="Verdana" w:cs="Tahoma"/>
          <w:bCs/>
          <w:color w:val="000000"/>
        </w:rPr>
        <w:br/>
      </w:r>
      <w:r w:rsidRPr="00A64813">
        <w:rPr>
          <w:rFonts w:ascii="Verdana" w:eastAsia="Calibri" w:hAnsi="Verdana" w:cs="Tahoma"/>
          <w:bCs/>
          <w:color w:val="000000"/>
        </w:rPr>
        <w:t>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Verdana" w:eastAsia="Calibri" w:hAnsi="Verdana" w:cs="Tahoma"/>
          <w:bCs/>
          <w:color w:val="000000"/>
        </w:rPr>
        <w:t xml:space="preserve"> </w:t>
      </w:r>
      <w:r w:rsidRPr="005C40D6">
        <w:rPr>
          <w:rFonts w:ascii="Verdana" w:hAnsi="Verdana" w:cs="TimesNewRomanPSMT"/>
          <w:b/>
          <w:i/>
          <w:color w:val="000000"/>
        </w:rPr>
        <w:t>(</w:t>
      </w:r>
      <w:r w:rsidRPr="005C40D6">
        <w:rPr>
          <w:rFonts w:ascii="Verdana" w:hAnsi="Verdana" w:cs="TimesNewRomanPSMT"/>
          <w:b/>
          <w:i/>
        </w:rPr>
        <w:t xml:space="preserve">Załącznik nr </w:t>
      </w:r>
      <w:r>
        <w:rPr>
          <w:rFonts w:ascii="Verdana" w:hAnsi="Verdana" w:cs="TimesNewRomanPSMT"/>
          <w:b/>
          <w:i/>
        </w:rPr>
        <w:t>9</w:t>
      </w:r>
      <w:r w:rsidRPr="005C40D6">
        <w:rPr>
          <w:rFonts w:ascii="Verdana" w:hAnsi="Verdana" w:cs="TimesNewRomanPSMT"/>
          <w:b/>
          <w:i/>
        </w:rPr>
        <w:t xml:space="preserve"> do SWZ)</w:t>
      </w:r>
      <w:r w:rsidRPr="005C40D6">
        <w:rPr>
          <w:rFonts w:ascii="Verdana" w:hAnsi="Verdana" w:cs="TimesNewRomanPSMT"/>
        </w:rPr>
        <w:t>;</w:t>
      </w:r>
      <w:r>
        <w:rPr>
          <w:rFonts w:ascii="Verdana" w:hAnsi="Verdana" w:cs="TimesNewRomanPSMT"/>
        </w:rPr>
        <w:t xml:space="preserve"> </w:t>
      </w:r>
    </w:p>
    <w:p w14:paraId="33E1D570" w14:textId="77777777" w:rsidR="005C40D6" w:rsidRPr="00A64813" w:rsidRDefault="005C40D6" w:rsidP="00A64813">
      <w:pPr>
        <w:pStyle w:val="Akapitzlist"/>
        <w:shd w:val="clear" w:color="auto" w:fill="FFFFFF"/>
        <w:spacing w:after="60" w:line="240" w:lineRule="auto"/>
        <w:ind w:left="851"/>
        <w:contextualSpacing w:val="0"/>
        <w:jc w:val="both"/>
        <w:rPr>
          <w:rFonts w:ascii="Verdana" w:hAnsi="Verdana" w:cs="Open Sans"/>
          <w:sz w:val="20"/>
          <w:szCs w:val="20"/>
          <w:u w:val="single"/>
        </w:rPr>
      </w:pPr>
      <w:r w:rsidRPr="00A64813">
        <w:rPr>
          <w:rFonts w:ascii="Verdana" w:hAnsi="Verdana" w:cs="Tahoma"/>
          <w:color w:val="000000"/>
          <w:sz w:val="20"/>
          <w:szCs w:val="20"/>
          <w:u w:val="single"/>
        </w:rPr>
        <w:t xml:space="preserve">3.2) </w:t>
      </w:r>
      <w:r w:rsidRPr="00A64813">
        <w:rPr>
          <w:rFonts w:ascii="Verdana" w:hAnsi="Verdana" w:cs="Tahoma"/>
          <w:color w:val="000000"/>
          <w:sz w:val="20"/>
          <w:szCs w:val="20"/>
          <w:u w:val="single"/>
        </w:rPr>
        <w:tab/>
        <w:t>potwierdzających braku podstaw wykluczenia:</w:t>
      </w:r>
    </w:p>
    <w:p w14:paraId="79C5FF8D" w14:textId="77777777" w:rsidR="005C40D6" w:rsidRPr="005C40D6" w:rsidRDefault="005C40D6" w:rsidP="00E476E9">
      <w:pPr>
        <w:numPr>
          <w:ilvl w:val="0"/>
          <w:numId w:val="38"/>
        </w:numPr>
        <w:tabs>
          <w:tab w:val="left" w:pos="851"/>
        </w:tabs>
        <w:overflowPunct/>
        <w:spacing w:before="60"/>
        <w:ind w:left="1843" w:hanging="425"/>
        <w:jc w:val="both"/>
        <w:textAlignment w:val="auto"/>
        <w:rPr>
          <w:rFonts w:ascii="Verdana" w:eastAsia="Calibri" w:hAnsi="Verdana" w:cs="Tahoma"/>
          <w:color w:val="000000"/>
        </w:rPr>
      </w:pPr>
      <w:r w:rsidRPr="005C40D6">
        <w:rPr>
          <w:rFonts w:ascii="Verdana" w:eastAsia="Calibri" w:hAnsi="Verdana" w:cs="Tahoma"/>
          <w:color w:val="000000"/>
        </w:rPr>
        <w:t>informacji z Krajowego Rejestru Karnego w zakresie:</w:t>
      </w:r>
    </w:p>
    <w:p w14:paraId="3BE9CA92" w14:textId="77777777" w:rsidR="005C40D6" w:rsidRPr="005C40D6" w:rsidRDefault="005C40D6" w:rsidP="00E476E9">
      <w:pPr>
        <w:numPr>
          <w:ilvl w:val="0"/>
          <w:numId w:val="39"/>
        </w:numPr>
        <w:tabs>
          <w:tab w:val="left" w:pos="1276"/>
          <w:tab w:val="left" w:pos="2268"/>
        </w:tabs>
        <w:overflowPunct/>
        <w:ind w:left="2268" w:hanging="425"/>
        <w:jc w:val="both"/>
        <w:textAlignment w:val="auto"/>
        <w:rPr>
          <w:rFonts w:ascii="Verdana" w:eastAsia="Calibri" w:hAnsi="Verdana" w:cs="Tahoma"/>
          <w:color w:val="000000"/>
        </w:rPr>
      </w:pPr>
      <w:r w:rsidRPr="005C40D6">
        <w:rPr>
          <w:rFonts w:ascii="Verdana" w:eastAsia="Calibri" w:hAnsi="Verdana" w:cs="Tahoma"/>
          <w:color w:val="1B1B1B"/>
        </w:rPr>
        <w:t xml:space="preserve">art. 108 ust. 1 pkt 1 </w:t>
      </w:r>
      <w:r w:rsidRPr="005C40D6">
        <w:rPr>
          <w:rFonts w:ascii="Verdana" w:eastAsia="Calibri" w:hAnsi="Verdana" w:cs="Tahoma"/>
          <w:color w:val="000000"/>
        </w:rPr>
        <w:t xml:space="preserve">i </w:t>
      </w:r>
      <w:r w:rsidRPr="005C40D6">
        <w:rPr>
          <w:rFonts w:ascii="Verdana" w:eastAsia="Calibri" w:hAnsi="Verdana" w:cs="Tahoma"/>
          <w:color w:val="1B1B1B"/>
        </w:rPr>
        <w:t xml:space="preserve">2 </w:t>
      </w:r>
      <w:r w:rsidRPr="005C40D6">
        <w:rPr>
          <w:rFonts w:ascii="Verdana" w:eastAsia="Calibri" w:hAnsi="Verdana" w:cs="Tahoma"/>
          <w:color w:val="000000"/>
        </w:rPr>
        <w:t>ustawy z dnia 11 września 2019 r. - Prawo zamówień publicznych, zwanej dalej "ustawą",</w:t>
      </w:r>
    </w:p>
    <w:p w14:paraId="130D10BE" w14:textId="77777777" w:rsidR="005C40D6" w:rsidRPr="005C40D6" w:rsidRDefault="005C40D6" w:rsidP="00E476E9">
      <w:pPr>
        <w:numPr>
          <w:ilvl w:val="0"/>
          <w:numId w:val="39"/>
        </w:numPr>
        <w:tabs>
          <w:tab w:val="left" w:pos="1276"/>
          <w:tab w:val="left" w:pos="2268"/>
        </w:tabs>
        <w:overflowPunct/>
        <w:ind w:left="2268" w:hanging="425"/>
        <w:jc w:val="both"/>
        <w:textAlignment w:val="auto"/>
        <w:rPr>
          <w:rFonts w:ascii="Verdana" w:eastAsia="Calibri" w:hAnsi="Verdana" w:cs="Tahoma"/>
          <w:color w:val="000000"/>
        </w:rPr>
      </w:pPr>
      <w:r w:rsidRPr="005C40D6">
        <w:rPr>
          <w:rFonts w:ascii="Verdana" w:eastAsia="Calibri" w:hAnsi="Verdana" w:cs="Tahoma"/>
          <w:color w:val="1B1B1B"/>
        </w:rPr>
        <w:t xml:space="preserve">art. 108 ust. 1 pkt 4 </w:t>
      </w:r>
      <w:r w:rsidRPr="005C40D6">
        <w:rPr>
          <w:rFonts w:ascii="Verdana" w:eastAsia="Calibri" w:hAnsi="Verdana" w:cs="Tahoma"/>
          <w:color w:val="000000"/>
        </w:rPr>
        <w:t xml:space="preserve">ustawy, dotyczącej orzeczenia zakazu ubiegania się o zamówienie publiczne tytułem środka karnego, </w:t>
      </w:r>
    </w:p>
    <w:p w14:paraId="77480A5C" w14:textId="77777777" w:rsidR="005C40D6" w:rsidRPr="005C40D6" w:rsidRDefault="005C40D6" w:rsidP="00E476E9">
      <w:pPr>
        <w:numPr>
          <w:ilvl w:val="0"/>
          <w:numId w:val="38"/>
        </w:numPr>
        <w:tabs>
          <w:tab w:val="left" w:pos="566"/>
          <w:tab w:val="left" w:pos="851"/>
        </w:tabs>
        <w:overflowPunct/>
        <w:spacing w:before="40"/>
        <w:ind w:left="1843" w:hanging="425"/>
        <w:jc w:val="both"/>
        <w:textAlignment w:val="auto"/>
        <w:rPr>
          <w:rFonts w:ascii="Verdana" w:eastAsia="Calibri" w:hAnsi="Verdana" w:cs="Tahoma"/>
          <w:color w:val="000000"/>
        </w:rPr>
      </w:pPr>
      <w:r w:rsidRPr="005C40D6">
        <w:rPr>
          <w:rFonts w:ascii="Verdana" w:eastAsia="Calibri" w:hAnsi="Verdana" w:cs="Tahoma"/>
          <w:color w:val="000000"/>
        </w:rPr>
        <w:t xml:space="preserve">oświadczenia wykonawcy, w zakresie </w:t>
      </w:r>
      <w:r w:rsidRPr="005C40D6">
        <w:rPr>
          <w:rFonts w:ascii="Verdana" w:eastAsia="Calibri" w:hAnsi="Verdana" w:cs="Tahoma"/>
          <w:color w:val="1B1B1B"/>
        </w:rPr>
        <w:t xml:space="preserve">art. 108 ust. 1 pkt 5 </w:t>
      </w:r>
      <w:r w:rsidRPr="005C40D6">
        <w:rPr>
          <w:rFonts w:ascii="Verdana" w:eastAsia="Calibri" w:hAnsi="Verdana" w:cs="Tahoma"/>
          <w:color w:val="000000"/>
        </w:rPr>
        <w:t xml:space="preserve">ustawy, </w:t>
      </w:r>
      <w:r w:rsidRPr="005C40D6">
        <w:rPr>
          <w:rFonts w:ascii="Verdana" w:eastAsia="Calibri" w:hAnsi="Verdana" w:cs="Tahoma"/>
          <w:color w:val="000000"/>
        </w:rPr>
        <w:br/>
        <w:t xml:space="preserve">o braku przynależności do tej samej grupy kapitałowej w rozumieniu </w:t>
      </w:r>
      <w:r w:rsidRPr="005C40D6">
        <w:rPr>
          <w:rFonts w:ascii="Verdana" w:eastAsia="Calibri" w:hAnsi="Verdana" w:cs="Tahoma"/>
          <w:color w:val="1B1B1B"/>
        </w:rPr>
        <w:t xml:space="preserve">ustawy </w:t>
      </w:r>
      <w:r w:rsidRPr="005C40D6">
        <w:rPr>
          <w:rFonts w:ascii="Verdana" w:eastAsia="Calibri" w:hAnsi="Verdana" w:cs="Tahoma"/>
          <w:color w:val="000000"/>
        </w:rPr>
        <w:t xml:space="preserve">z dnia 16 lutego 2007 r. o ochronie konkurencji i konsumentów (Dz. U. z 2020 r. poz. 1076 i 1086), z innym wykonawcą, który złożył odrębną ofertę, ofertę częściową, albo oświadczenia o przynależności do tej samej grupy kapitałowej wraz z dokumentami lub informacjami </w:t>
      </w:r>
      <w:r w:rsidRPr="005C40D6">
        <w:rPr>
          <w:rFonts w:ascii="Verdana" w:eastAsia="Calibri" w:hAnsi="Verdana" w:cs="Tahoma"/>
          <w:color w:val="000000"/>
        </w:rPr>
        <w:lastRenderedPageBreak/>
        <w:t>potwierdzającymi przygotowanie oferty, niezależnie od innego wykonawcy należącego do tej samej grupy kapitałowej;</w:t>
      </w:r>
    </w:p>
    <w:p w14:paraId="21C25440" w14:textId="77777777" w:rsidR="005C40D6" w:rsidRPr="005C40D6" w:rsidRDefault="005C40D6" w:rsidP="00E476E9">
      <w:pPr>
        <w:numPr>
          <w:ilvl w:val="0"/>
          <w:numId w:val="38"/>
        </w:numPr>
        <w:tabs>
          <w:tab w:val="left" w:pos="851"/>
        </w:tabs>
        <w:overflowPunct/>
        <w:spacing w:before="40"/>
        <w:ind w:left="1843" w:hanging="425"/>
        <w:jc w:val="both"/>
        <w:textAlignment w:val="auto"/>
        <w:rPr>
          <w:rFonts w:ascii="Verdana" w:eastAsia="Calibri" w:hAnsi="Verdana" w:cs="Tahoma"/>
          <w:color w:val="000000"/>
        </w:rPr>
      </w:pPr>
      <w:r w:rsidRPr="005C40D6">
        <w:rPr>
          <w:rFonts w:ascii="Verdana" w:eastAsia="Calibri" w:hAnsi="Verdana" w:cs="Tahoma"/>
          <w:color w:val="000000"/>
        </w:rPr>
        <w:t xml:space="preserve">oświadczenia wykonawcy o aktualności informacji zawartych </w:t>
      </w:r>
      <w:r w:rsidRPr="005C40D6">
        <w:rPr>
          <w:rFonts w:ascii="Verdana" w:eastAsia="Calibri" w:hAnsi="Verdana" w:cs="Tahoma"/>
          <w:color w:val="000000"/>
        </w:rPr>
        <w:br/>
        <w:t xml:space="preserve">w oświadczeniu, o którym mowa w </w:t>
      </w:r>
      <w:r w:rsidRPr="005C40D6">
        <w:rPr>
          <w:rFonts w:ascii="Verdana" w:eastAsia="Calibri" w:hAnsi="Verdana" w:cs="Tahoma"/>
          <w:color w:val="1B1B1B"/>
        </w:rPr>
        <w:t xml:space="preserve">art. 125 ust. 1 </w:t>
      </w:r>
      <w:r w:rsidRPr="005C40D6">
        <w:rPr>
          <w:rFonts w:ascii="Verdana" w:eastAsia="Calibri" w:hAnsi="Verdana" w:cs="Tahoma"/>
          <w:color w:val="000000"/>
        </w:rPr>
        <w:t>ustawy, w zakresie podstaw wykluczenia z postępowania wskazanych przez zamawiającego, o których mowa w:</w:t>
      </w:r>
    </w:p>
    <w:p w14:paraId="3726D339" w14:textId="77777777" w:rsidR="005C40D6" w:rsidRPr="005C40D6" w:rsidRDefault="005C40D6" w:rsidP="00E476E9">
      <w:pPr>
        <w:numPr>
          <w:ilvl w:val="0"/>
          <w:numId w:val="40"/>
        </w:numPr>
        <w:tabs>
          <w:tab w:val="left" w:pos="2268"/>
        </w:tabs>
        <w:overflowPunct/>
        <w:ind w:left="2268" w:hanging="425"/>
        <w:jc w:val="both"/>
        <w:textAlignment w:val="auto"/>
        <w:rPr>
          <w:rFonts w:ascii="Verdana" w:eastAsia="Calibri" w:hAnsi="Verdana" w:cs="Tahoma"/>
          <w:color w:val="000000"/>
        </w:rPr>
      </w:pPr>
      <w:r w:rsidRPr="005C40D6">
        <w:rPr>
          <w:rFonts w:ascii="Verdana" w:eastAsia="Calibri" w:hAnsi="Verdana" w:cs="Tahoma"/>
          <w:color w:val="1B1B1B"/>
        </w:rPr>
        <w:t xml:space="preserve">art. 108 ust. 1 pkt 3 </w:t>
      </w:r>
      <w:r w:rsidRPr="005C40D6">
        <w:rPr>
          <w:rFonts w:ascii="Verdana" w:eastAsia="Calibri" w:hAnsi="Verdana" w:cs="Tahoma"/>
          <w:color w:val="000000"/>
        </w:rPr>
        <w:t>ustawy,</w:t>
      </w:r>
    </w:p>
    <w:p w14:paraId="6781FF7B" w14:textId="77777777" w:rsidR="005C40D6" w:rsidRPr="005C40D6" w:rsidRDefault="005C40D6" w:rsidP="00E476E9">
      <w:pPr>
        <w:numPr>
          <w:ilvl w:val="0"/>
          <w:numId w:val="40"/>
        </w:numPr>
        <w:tabs>
          <w:tab w:val="left" w:pos="2268"/>
        </w:tabs>
        <w:overflowPunct/>
        <w:ind w:left="2268" w:hanging="425"/>
        <w:jc w:val="both"/>
        <w:textAlignment w:val="auto"/>
        <w:rPr>
          <w:rFonts w:ascii="Verdana" w:eastAsia="Calibri" w:hAnsi="Verdana" w:cs="Tahoma"/>
          <w:color w:val="000000"/>
        </w:rPr>
      </w:pPr>
      <w:r w:rsidRPr="005C40D6">
        <w:rPr>
          <w:rFonts w:ascii="Verdana" w:eastAsia="Calibri" w:hAnsi="Verdana" w:cs="Tahoma"/>
          <w:color w:val="1B1B1B"/>
        </w:rPr>
        <w:t xml:space="preserve">art. 108 ust. 1 pkt 4 </w:t>
      </w:r>
      <w:r w:rsidRPr="005C40D6">
        <w:rPr>
          <w:rFonts w:ascii="Verdana" w:eastAsia="Calibri" w:hAnsi="Verdana" w:cs="Tahoma"/>
          <w:color w:val="000000"/>
        </w:rPr>
        <w:t>ustawy, dotyczących orzeczenia zakazu ubiegania się o zamówienie publiczne tytułem środka zapobiegawczego,</w:t>
      </w:r>
    </w:p>
    <w:p w14:paraId="0133005B" w14:textId="77777777" w:rsidR="005C40D6" w:rsidRPr="005C40D6" w:rsidRDefault="005C40D6" w:rsidP="00E476E9">
      <w:pPr>
        <w:numPr>
          <w:ilvl w:val="0"/>
          <w:numId w:val="40"/>
        </w:numPr>
        <w:tabs>
          <w:tab w:val="left" w:pos="2268"/>
        </w:tabs>
        <w:overflowPunct/>
        <w:ind w:left="2268" w:hanging="425"/>
        <w:jc w:val="both"/>
        <w:textAlignment w:val="auto"/>
        <w:rPr>
          <w:rFonts w:ascii="Verdana" w:eastAsia="Calibri" w:hAnsi="Verdana" w:cs="Tahoma"/>
          <w:color w:val="000000"/>
        </w:rPr>
      </w:pPr>
      <w:r w:rsidRPr="005C40D6">
        <w:rPr>
          <w:rFonts w:ascii="Verdana" w:eastAsia="Calibri" w:hAnsi="Verdana" w:cs="Tahoma"/>
          <w:color w:val="1B1B1B"/>
        </w:rPr>
        <w:t xml:space="preserve">art. 108 ust. 1 pkt 5 </w:t>
      </w:r>
      <w:r w:rsidRPr="005C40D6">
        <w:rPr>
          <w:rFonts w:ascii="Verdana" w:eastAsia="Calibri" w:hAnsi="Verdana" w:cs="Tahoma"/>
          <w:color w:val="000000"/>
        </w:rPr>
        <w:t>ustawy, dotyczących zawarcia z innymi wykonawcami porozumienia mającego na celu zakłócenie konkurencji,</w:t>
      </w:r>
    </w:p>
    <w:p w14:paraId="1CA16167" w14:textId="77777777" w:rsidR="005C40D6" w:rsidRPr="005C40D6" w:rsidRDefault="005C40D6" w:rsidP="00E476E9">
      <w:pPr>
        <w:numPr>
          <w:ilvl w:val="0"/>
          <w:numId w:val="40"/>
        </w:numPr>
        <w:shd w:val="clear" w:color="auto" w:fill="FFFFFF"/>
        <w:tabs>
          <w:tab w:val="left" w:pos="2268"/>
        </w:tabs>
        <w:overflowPunct/>
        <w:ind w:left="2268" w:hanging="425"/>
        <w:jc w:val="both"/>
        <w:textAlignment w:val="auto"/>
        <w:rPr>
          <w:rFonts w:ascii="Verdana" w:hAnsi="Verdana" w:cs="Open Sans"/>
        </w:rPr>
      </w:pPr>
      <w:r w:rsidRPr="005C40D6">
        <w:rPr>
          <w:rFonts w:ascii="Verdana" w:eastAsia="Calibri" w:hAnsi="Verdana" w:cs="Tahoma"/>
          <w:color w:val="1B1B1B"/>
        </w:rPr>
        <w:t xml:space="preserve">art. 108 ust. 1 pkt 6 </w:t>
      </w:r>
      <w:r w:rsidRPr="005C40D6">
        <w:rPr>
          <w:rFonts w:ascii="Verdana" w:eastAsia="Calibri" w:hAnsi="Verdana" w:cs="Tahoma"/>
          <w:color w:val="000000"/>
        </w:rPr>
        <w:t>ustawy,</w:t>
      </w:r>
    </w:p>
    <w:p w14:paraId="762264B0" w14:textId="77777777" w:rsidR="005C40D6" w:rsidRPr="005C40D6" w:rsidRDefault="005C40D6" w:rsidP="00E476E9">
      <w:pPr>
        <w:numPr>
          <w:ilvl w:val="0"/>
          <w:numId w:val="40"/>
        </w:numPr>
        <w:shd w:val="clear" w:color="auto" w:fill="FFFFFF"/>
        <w:tabs>
          <w:tab w:val="left" w:pos="2268"/>
        </w:tabs>
        <w:overflowPunct/>
        <w:ind w:left="2268" w:hanging="425"/>
        <w:jc w:val="both"/>
        <w:textAlignment w:val="auto"/>
        <w:rPr>
          <w:rFonts w:ascii="Verdana" w:hAnsi="Verdana" w:cs="Open Sans"/>
        </w:rPr>
      </w:pPr>
      <w:r w:rsidRPr="005C40D6">
        <w:rPr>
          <w:rFonts w:ascii="Verdana" w:hAnsi="Verdana" w:cs="Open Sans"/>
        </w:rPr>
        <w:t xml:space="preserve">art. 7 ust. 1 pkt 1-3 ustawy z dnia 13 kwietnia 2022 r. </w:t>
      </w:r>
      <w:r w:rsidR="00A64813">
        <w:rPr>
          <w:rFonts w:ascii="Verdana" w:hAnsi="Verdana" w:cs="Open Sans"/>
        </w:rPr>
        <w:br/>
      </w:r>
      <w:r w:rsidRPr="005C40D6">
        <w:rPr>
          <w:rFonts w:ascii="Verdana" w:hAnsi="Verdana" w:cs="Open Sans"/>
        </w:rPr>
        <w:t>o szczególnych rozwiązaniach w zakresie przeciwdziałania wspieraniu agresji na Ukrainę oraz służących ochronie bezpieczeństwa narodowego</w:t>
      </w:r>
    </w:p>
    <w:p w14:paraId="207DA917" w14:textId="77777777" w:rsidR="005C40D6" w:rsidRPr="005C40D6" w:rsidRDefault="005C40D6" w:rsidP="00E476E9">
      <w:pPr>
        <w:pStyle w:val="Akapitzlist"/>
        <w:numPr>
          <w:ilvl w:val="0"/>
          <w:numId w:val="42"/>
        </w:numPr>
        <w:shd w:val="clear" w:color="auto" w:fill="FFFFFF"/>
        <w:spacing w:after="0" w:line="240" w:lineRule="auto"/>
        <w:ind w:left="426" w:hanging="426"/>
        <w:jc w:val="both"/>
        <w:rPr>
          <w:rFonts w:ascii="Verdana" w:hAnsi="Verdana" w:cs="Open Sans"/>
          <w:sz w:val="20"/>
          <w:szCs w:val="20"/>
        </w:rPr>
      </w:pPr>
      <w:r w:rsidRPr="005C40D6">
        <w:rPr>
          <w:rFonts w:ascii="Verdana" w:hAnsi="Verdana" w:cs="Open Sans"/>
          <w:sz w:val="20"/>
          <w:szCs w:val="20"/>
        </w:rPr>
        <w:t>W przypadku wykonawców wspólnie ubiegających się o udzielenie zamówienia, brak podstaw wykluczenia ma potwierdzić każdy z nich.</w:t>
      </w:r>
    </w:p>
    <w:p w14:paraId="0FCC9DDE" w14:textId="77777777" w:rsidR="005C40D6" w:rsidRPr="00A64813" w:rsidRDefault="005C40D6" w:rsidP="00E476E9">
      <w:pPr>
        <w:pStyle w:val="Akapitzlist"/>
        <w:numPr>
          <w:ilvl w:val="0"/>
          <w:numId w:val="42"/>
        </w:numPr>
        <w:shd w:val="clear" w:color="auto" w:fill="FFFFFF"/>
        <w:spacing w:after="180" w:line="240" w:lineRule="auto"/>
        <w:ind w:left="425" w:hanging="425"/>
        <w:contextualSpacing w:val="0"/>
        <w:jc w:val="both"/>
        <w:rPr>
          <w:rFonts w:ascii="Verdana" w:hAnsi="Verdana" w:cs="Open Sans"/>
          <w:sz w:val="20"/>
          <w:szCs w:val="20"/>
        </w:rPr>
      </w:pPr>
      <w:r w:rsidRPr="005C40D6">
        <w:rPr>
          <w:rFonts w:ascii="Verdana" w:hAnsi="Verdana" w:cs="Open Sans"/>
          <w:sz w:val="20"/>
          <w:szCs w:val="20"/>
        </w:rPr>
        <w:t>W przypadku polegania za zdolnościach podmiotów udostępniających zasoby, brak podstaw wykluczenia ma potwierdzić każdy podmiot udostępniający zasoby.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81"/>
      </w:tblGrid>
      <w:tr w:rsidR="00943818" w:rsidRPr="00811EDE" w14:paraId="20E8ED44" w14:textId="77777777" w:rsidTr="002819E8">
        <w:tc>
          <w:tcPr>
            <w:tcW w:w="9181" w:type="dxa"/>
            <w:shd w:val="clear" w:color="auto" w:fill="F2F2F2"/>
          </w:tcPr>
          <w:p w14:paraId="37D0FE34" w14:textId="77777777" w:rsidR="00943818" w:rsidRPr="00811EDE" w:rsidRDefault="00943818" w:rsidP="00811EDE">
            <w:pPr>
              <w:rPr>
                <w:rFonts w:ascii="Verdana" w:hAnsi="Verdana"/>
                <w:b/>
              </w:rPr>
            </w:pPr>
            <w:r w:rsidRPr="00811EDE">
              <w:rPr>
                <w:rFonts w:ascii="Verdana" w:hAnsi="Verdana"/>
                <w:b/>
              </w:rPr>
              <w:t>ROZDZIAŁ X</w:t>
            </w:r>
          </w:p>
          <w:p w14:paraId="67B4DF57" w14:textId="77777777" w:rsidR="00943818" w:rsidRPr="00811EDE" w:rsidRDefault="00943818" w:rsidP="00811EDE">
            <w:pPr>
              <w:rPr>
                <w:rFonts w:ascii="Verdana" w:hAnsi="Verdana"/>
                <w:b/>
              </w:rPr>
            </w:pPr>
            <w:r w:rsidRPr="00811EDE">
              <w:rPr>
                <w:rFonts w:ascii="Verdana" w:hAnsi="Verdana"/>
                <w:b/>
              </w:rPr>
              <w:t xml:space="preserve">INFORMACJA O </w:t>
            </w:r>
            <w:r w:rsidR="0097652F" w:rsidRPr="00811EDE">
              <w:rPr>
                <w:rFonts w:ascii="Verdana" w:hAnsi="Verdana"/>
                <w:b/>
              </w:rPr>
              <w:t>PRZEDMIOTOWYCH</w:t>
            </w:r>
            <w:r w:rsidRPr="00811EDE">
              <w:rPr>
                <w:rFonts w:ascii="Verdana" w:hAnsi="Verdana"/>
                <w:b/>
              </w:rPr>
              <w:t xml:space="preserve"> ŚRODKACH DOWODOWYCH</w:t>
            </w:r>
          </w:p>
        </w:tc>
      </w:tr>
    </w:tbl>
    <w:p w14:paraId="22E30952" w14:textId="77777777" w:rsidR="00D43CD7" w:rsidRPr="00D43CD7" w:rsidRDefault="00D43CD7" w:rsidP="00E476E9">
      <w:pPr>
        <w:pStyle w:val="Tekstpodstawowy2"/>
        <w:numPr>
          <w:ilvl w:val="0"/>
          <w:numId w:val="33"/>
        </w:numPr>
        <w:overflowPunct/>
        <w:autoSpaceDE/>
        <w:autoSpaceDN/>
        <w:adjustRightInd/>
        <w:spacing w:before="180" w:after="0" w:line="240" w:lineRule="auto"/>
        <w:ind w:left="425" w:hanging="425"/>
        <w:jc w:val="both"/>
        <w:textAlignment w:val="auto"/>
        <w:rPr>
          <w:rFonts w:ascii="Verdana" w:hAnsi="Verdana" w:cs="Open Sans"/>
          <w:shd w:val="clear" w:color="auto" w:fill="FFFFFF"/>
        </w:rPr>
      </w:pPr>
      <w:r w:rsidRPr="00D43CD7">
        <w:rPr>
          <w:rFonts w:ascii="Verdana" w:hAnsi="Verdana" w:cs="Open Sans"/>
          <w:shd w:val="clear" w:color="auto" w:fill="FFFFFF"/>
        </w:rPr>
        <w:t xml:space="preserve">W celu potwierdzenia zgodności oferowanych dostaw z wymaganiami określonymi </w:t>
      </w:r>
      <w:r>
        <w:rPr>
          <w:rFonts w:ascii="Verdana" w:hAnsi="Verdana" w:cs="Open Sans"/>
          <w:shd w:val="clear" w:color="auto" w:fill="FFFFFF"/>
        </w:rPr>
        <w:br/>
      </w:r>
      <w:r w:rsidRPr="00D43CD7">
        <w:rPr>
          <w:rFonts w:ascii="Verdana" w:hAnsi="Verdana" w:cs="Open Sans"/>
          <w:shd w:val="clear" w:color="auto" w:fill="FFFFFF"/>
        </w:rPr>
        <w:t>w opisie</w:t>
      </w:r>
      <w:r>
        <w:rPr>
          <w:rFonts w:ascii="Verdana" w:hAnsi="Verdana" w:cs="Open Sans"/>
          <w:shd w:val="clear" w:color="auto" w:fill="FFFFFF"/>
        </w:rPr>
        <w:t xml:space="preserve"> </w:t>
      </w:r>
      <w:r w:rsidRPr="00D43CD7">
        <w:rPr>
          <w:rFonts w:ascii="Verdana" w:hAnsi="Verdana" w:cs="Open Sans"/>
          <w:shd w:val="clear" w:color="auto" w:fill="FFFFFF"/>
        </w:rPr>
        <w:t>przedmiotu zamówienia, Zamawiający żąda złożenia wraz z ofertą następujących przedmiotowych środków dowodowych:</w:t>
      </w:r>
    </w:p>
    <w:p w14:paraId="7AE94A6E" w14:textId="77777777" w:rsidR="00930C01" w:rsidRPr="00D35114" w:rsidRDefault="00930C01" w:rsidP="00E476E9">
      <w:pPr>
        <w:pStyle w:val="Tekstpodstawowy2"/>
        <w:numPr>
          <w:ilvl w:val="0"/>
          <w:numId w:val="36"/>
        </w:numPr>
        <w:tabs>
          <w:tab w:val="left" w:pos="851"/>
        </w:tabs>
        <w:overflowPunct/>
        <w:autoSpaceDE/>
        <w:autoSpaceDN/>
        <w:adjustRightInd/>
        <w:spacing w:before="60" w:after="0" w:line="240" w:lineRule="auto"/>
        <w:ind w:left="851" w:hanging="425"/>
        <w:jc w:val="both"/>
        <w:textAlignment w:val="auto"/>
        <w:rPr>
          <w:rFonts w:ascii="Verdana" w:hAnsi="Verdana" w:cs="Open Sans"/>
          <w:shd w:val="clear" w:color="auto" w:fill="FFFFFF"/>
        </w:rPr>
      </w:pPr>
      <w:r w:rsidRPr="00D35114">
        <w:rPr>
          <w:rFonts w:ascii="Verdana" w:hAnsi="Verdana" w:cs="Open Sans"/>
          <w:b/>
          <w:bCs/>
          <w:shd w:val="clear" w:color="auto" w:fill="FFFFFF"/>
        </w:rPr>
        <w:t>w</w:t>
      </w:r>
      <w:r w:rsidR="00D43CD7" w:rsidRPr="00D35114">
        <w:rPr>
          <w:rFonts w:ascii="Verdana" w:hAnsi="Verdana" w:cs="Open Sans"/>
          <w:b/>
          <w:bCs/>
          <w:shd w:val="clear" w:color="auto" w:fill="FFFFFF"/>
        </w:rPr>
        <w:t>ykaz oferowanych instalacji fotowoltaicznych</w:t>
      </w:r>
      <w:r w:rsidR="00D35114">
        <w:rPr>
          <w:rFonts w:ascii="Verdana" w:hAnsi="Verdana" w:cs="Open Sans"/>
          <w:b/>
          <w:bCs/>
          <w:shd w:val="clear" w:color="auto" w:fill="FFFFFF"/>
        </w:rPr>
        <w:t>,</w:t>
      </w:r>
      <w:r w:rsidR="00D43CD7" w:rsidRPr="00930C01">
        <w:rPr>
          <w:rFonts w:ascii="Verdana" w:hAnsi="Verdana" w:cs="Open Sans"/>
          <w:shd w:val="clear" w:color="auto" w:fill="FFFFFF"/>
        </w:rPr>
        <w:t xml:space="preserve"> </w:t>
      </w:r>
      <w:r w:rsidR="00D35114" w:rsidRPr="00D35114">
        <w:rPr>
          <w:rFonts w:ascii="Verdana" w:hAnsi="Verdana" w:cs="Open Sans"/>
          <w:b/>
          <w:bCs/>
          <w:shd w:val="clear" w:color="auto" w:fill="FFFFFF"/>
        </w:rPr>
        <w:t>kotłów na biomasę, gazowego i pomp ciepła</w:t>
      </w:r>
      <w:r w:rsidR="00D35114" w:rsidRPr="00D35114">
        <w:rPr>
          <w:rFonts w:ascii="Verdana" w:hAnsi="Verdana" w:cs="Open Sans"/>
          <w:shd w:val="clear" w:color="auto" w:fill="FFFFFF"/>
        </w:rPr>
        <w:t xml:space="preserve"> </w:t>
      </w:r>
      <w:r w:rsidR="00D35114">
        <w:rPr>
          <w:rFonts w:ascii="Verdana" w:hAnsi="Verdana" w:cs="Open Sans"/>
          <w:shd w:val="clear" w:color="auto" w:fill="FFFFFF"/>
        </w:rPr>
        <w:t>(Z</w:t>
      </w:r>
      <w:r w:rsidR="00D43CD7" w:rsidRPr="00D35114">
        <w:rPr>
          <w:rFonts w:ascii="Verdana" w:hAnsi="Verdana" w:cs="Open Sans"/>
          <w:shd w:val="clear" w:color="auto" w:fill="FFFFFF"/>
        </w:rPr>
        <w:t xml:space="preserve">ałącznik do nr </w:t>
      </w:r>
      <w:r w:rsidR="00D35114" w:rsidRPr="00D35114">
        <w:rPr>
          <w:rFonts w:ascii="Verdana" w:hAnsi="Verdana" w:cs="Open Sans"/>
          <w:shd w:val="clear" w:color="auto" w:fill="FFFFFF"/>
        </w:rPr>
        <w:t>10</w:t>
      </w:r>
      <w:r w:rsidR="00D43CD7" w:rsidRPr="00D35114">
        <w:rPr>
          <w:rFonts w:ascii="Verdana" w:hAnsi="Verdana" w:cs="Open Sans"/>
          <w:shd w:val="clear" w:color="auto" w:fill="FFFFFF"/>
        </w:rPr>
        <w:t xml:space="preserve"> SWZ</w:t>
      </w:r>
      <w:r w:rsidR="00D35114">
        <w:rPr>
          <w:rFonts w:ascii="Verdana" w:hAnsi="Verdana" w:cs="Open Sans"/>
          <w:shd w:val="clear" w:color="auto" w:fill="FFFFFF"/>
        </w:rPr>
        <w:t>),</w:t>
      </w:r>
    </w:p>
    <w:p w14:paraId="62D94E47" w14:textId="77777777" w:rsidR="007D0EDB" w:rsidRPr="006D571D" w:rsidRDefault="00930C01" w:rsidP="00E476E9">
      <w:pPr>
        <w:pStyle w:val="Tekstpodstawowy2"/>
        <w:numPr>
          <w:ilvl w:val="0"/>
          <w:numId w:val="33"/>
        </w:numPr>
        <w:overflowPunct/>
        <w:autoSpaceDE/>
        <w:autoSpaceDN/>
        <w:adjustRightInd/>
        <w:spacing w:before="120" w:after="180" w:line="240" w:lineRule="auto"/>
        <w:ind w:left="426" w:hanging="426"/>
        <w:jc w:val="both"/>
        <w:textAlignment w:val="auto"/>
        <w:rPr>
          <w:rFonts w:ascii="Verdana" w:hAnsi="Verdana" w:cs="Open Sans"/>
          <w:shd w:val="clear" w:color="auto" w:fill="FFFFFF"/>
        </w:rPr>
      </w:pPr>
      <w:r w:rsidRPr="00930C01">
        <w:rPr>
          <w:rFonts w:ascii="Verdana" w:hAnsi="Verdana" w:cs="Open Sans"/>
          <w:shd w:val="clear" w:color="auto" w:fill="FFFFFF"/>
        </w:rPr>
        <w:t>Jeżeli wykonawca nie złożył przedmiotowych środków dowodowych lub złożone</w:t>
      </w:r>
      <w:r>
        <w:rPr>
          <w:rFonts w:ascii="Verdana" w:hAnsi="Verdana" w:cs="Open Sans"/>
          <w:shd w:val="clear" w:color="auto" w:fill="FFFFFF"/>
        </w:rPr>
        <w:t xml:space="preserve"> </w:t>
      </w:r>
      <w:r w:rsidRPr="00930C01">
        <w:rPr>
          <w:rFonts w:ascii="Verdana" w:hAnsi="Verdana" w:cs="Open Sans"/>
          <w:shd w:val="clear" w:color="auto" w:fill="FFFFFF"/>
        </w:rPr>
        <w:t>przedmiotowe środki dowodowe są niekompletne, zamawiający wezwie do ich złożenia lub</w:t>
      </w:r>
      <w:r>
        <w:rPr>
          <w:rFonts w:ascii="Verdana" w:hAnsi="Verdana" w:cs="Open Sans"/>
          <w:shd w:val="clear" w:color="auto" w:fill="FFFFFF"/>
        </w:rPr>
        <w:t xml:space="preserve"> </w:t>
      </w:r>
      <w:r w:rsidRPr="00930C01">
        <w:rPr>
          <w:rFonts w:ascii="Verdana" w:hAnsi="Verdana" w:cs="Open Sans"/>
          <w:shd w:val="clear" w:color="auto" w:fill="FFFFFF"/>
        </w:rPr>
        <w:t>uzupełnienia w wyznaczonym terminie.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214"/>
      </w:tblGrid>
      <w:tr w:rsidR="00FA2BC8" w:rsidRPr="00811EDE" w14:paraId="5DAEE153" w14:textId="77777777" w:rsidTr="00F832B0">
        <w:tc>
          <w:tcPr>
            <w:tcW w:w="9214" w:type="dxa"/>
            <w:shd w:val="clear" w:color="auto" w:fill="F2F2F2"/>
          </w:tcPr>
          <w:p w14:paraId="459CDE6C" w14:textId="77777777" w:rsidR="00FA2BC8" w:rsidRPr="00811EDE" w:rsidRDefault="00FA2BC8" w:rsidP="00811EDE">
            <w:pPr>
              <w:rPr>
                <w:rFonts w:ascii="Verdana" w:hAnsi="Verdana"/>
                <w:b/>
              </w:rPr>
            </w:pPr>
            <w:r w:rsidRPr="00811EDE">
              <w:rPr>
                <w:rFonts w:ascii="Verdana" w:hAnsi="Verdana"/>
                <w:b/>
              </w:rPr>
              <w:t>R</w:t>
            </w:r>
            <w:r w:rsidR="00011331" w:rsidRPr="00811EDE">
              <w:rPr>
                <w:rFonts w:ascii="Verdana" w:hAnsi="Verdana"/>
                <w:b/>
              </w:rPr>
              <w:t>OZDZIAŁ</w:t>
            </w:r>
            <w:r w:rsidR="003D25E1" w:rsidRPr="00811EDE">
              <w:rPr>
                <w:rFonts w:ascii="Verdana" w:hAnsi="Verdana"/>
                <w:b/>
              </w:rPr>
              <w:t xml:space="preserve"> </w:t>
            </w:r>
            <w:r w:rsidR="00D84B39" w:rsidRPr="00811EDE">
              <w:rPr>
                <w:rFonts w:ascii="Verdana" w:hAnsi="Verdana"/>
                <w:b/>
              </w:rPr>
              <w:t>X</w:t>
            </w:r>
            <w:r w:rsidR="007E6CF3" w:rsidRPr="00811EDE">
              <w:rPr>
                <w:rFonts w:ascii="Verdana" w:hAnsi="Verdana"/>
                <w:b/>
              </w:rPr>
              <w:t>I</w:t>
            </w:r>
          </w:p>
          <w:p w14:paraId="2E0DACE7" w14:textId="77777777" w:rsidR="00FA2BC8" w:rsidRPr="00811EDE" w:rsidRDefault="00011331" w:rsidP="00811EDE">
            <w:pPr>
              <w:jc w:val="both"/>
              <w:rPr>
                <w:rFonts w:ascii="Verdana" w:hAnsi="Verdana"/>
                <w:b/>
              </w:rPr>
            </w:pPr>
            <w:r w:rsidRPr="00811EDE">
              <w:rPr>
                <w:rFonts w:ascii="Verdana" w:hAnsi="Verdana"/>
                <w:b/>
              </w:rPr>
              <w:t xml:space="preserve">INFORMACJA O ŚRODKACH KOMUNIKACJI ELEKTRONICZNEJ, PRZY UŻYCIU KTÓRYCH ZAMAWIAJĄCY BĘDZIE KOMUNIKOWAŁ SIĘ Z WYKONAWCAMI, ORAZ INFORMACJE O WYMAGANIACH TECHNICZNYCH I ORGANIZACYJNYCH SPORZĄDZANIA, WYSYŁANIA I ODBIERANIA KORESPONDENCJI ELEKTRONICZNEJ </w:t>
            </w:r>
          </w:p>
        </w:tc>
      </w:tr>
    </w:tbl>
    <w:p w14:paraId="19070AF7" w14:textId="77777777" w:rsidR="005F7D30" w:rsidRPr="005F7D30" w:rsidRDefault="005F7D30" w:rsidP="00E476E9">
      <w:pPr>
        <w:numPr>
          <w:ilvl w:val="0"/>
          <w:numId w:val="19"/>
        </w:numPr>
        <w:overflowPunct/>
        <w:spacing w:before="240"/>
        <w:ind w:left="425" w:hanging="425"/>
        <w:jc w:val="both"/>
        <w:textAlignment w:val="auto"/>
        <w:rPr>
          <w:rFonts w:ascii="Verdana" w:eastAsia="CIDFont+F3" w:hAnsi="Verdana" w:cs="CIDFont+F3"/>
          <w:color w:val="000000"/>
        </w:rPr>
      </w:pPr>
      <w:r w:rsidRPr="005F7D30">
        <w:rPr>
          <w:rFonts w:ascii="Verdana" w:eastAsia="CIDFont+F3" w:hAnsi="Verdana" w:cs="CIDFont+F3"/>
          <w:color w:val="000000"/>
        </w:rPr>
        <w:t>W postępowaniu o udzielenie zamówienia publicznego komunikacja między Zamawiającym a wykonawcami odbywa się przy użyciu Platformy e-Zamówienia, która jest dostępna pod</w:t>
      </w:r>
      <w:r>
        <w:rPr>
          <w:rFonts w:ascii="Verdana" w:eastAsia="CIDFont+F3" w:hAnsi="Verdana" w:cs="CIDFont+F3"/>
          <w:color w:val="000000"/>
        </w:rPr>
        <w:t xml:space="preserve"> </w:t>
      </w:r>
      <w:r w:rsidRPr="005F7D30">
        <w:rPr>
          <w:rFonts w:ascii="Verdana" w:eastAsia="CIDFont+F3" w:hAnsi="Verdana" w:cs="CIDFont+F3"/>
          <w:color w:val="000000"/>
        </w:rPr>
        <w:t>adresem https://ezamowienia.gov.pl.</w:t>
      </w:r>
    </w:p>
    <w:p w14:paraId="3E3C6917" w14:textId="77777777" w:rsidR="005F7D30"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Korzystanie z Platformy e-Zamówienia jest bezpłatne.</w:t>
      </w:r>
    </w:p>
    <w:p w14:paraId="2E987C83" w14:textId="77777777" w:rsidR="005F7D30"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Identyfikator (ID) postępowania na Platformie e-Zamówienia:</w:t>
      </w:r>
    </w:p>
    <w:p w14:paraId="2AED694F" w14:textId="77777777" w:rsidR="0019540B" w:rsidRPr="005F7D30" w:rsidRDefault="0019540B" w:rsidP="0019540B">
      <w:pPr>
        <w:overflowPunct/>
        <w:ind w:left="426"/>
        <w:jc w:val="both"/>
        <w:textAlignment w:val="auto"/>
        <w:rPr>
          <w:rFonts w:ascii="Verdana" w:eastAsia="CIDFont+F3" w:hAnsi="Verdana" w:cs="CIDFont+F3"/>
          <w:color w:val="000000"/>
        </w:rPr>
      </w:pPr>
      <w:r w:rsidRPr="0019540B">
        <w:rPr>
          <w:rFonts w:ascii="Verdana" w:eastAsia="CIDFont+F3" w:hAnsi="Verdana" w:cs="CIDFont+F3"/>
          <w:color w:val="000000"/>
        </w:rPr>
        <w:t>ocds-148610-734e6ed1-fe2c-11ee-885b-8267c0608453</w:t>
      </w:r>
    </w:p>
    <w:p w14:paraId="70EDCC9E" w14:textId="77777777" w:rsidR="005F7D30"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 xml:space="preserve">Wykonawca zamierzający wziąć udział w postępowaniu o udzielenie zamówienia publicznego musi posiadać konto podmiotu „Wykonawca” na Platformie </w:t>
      </w:r>
      <w:r w:rsidRPr="005F7D30">
        <w:rPr>
          <w:rFonts w:ascii="Verdana" w:eastAsia="CIDFont+F3" w:hAnsi="Verdana" w:cs="CIDFont+F3"/>
          <w:color w:val="000000"/>
        </w:rPr>
        <w:br/>
        <w:t>e-Zamówienia.</w:t>
      </w:r>
      <w:r>
        <w:rPr>
          <w:rFonts w:ascii="Verdana" w:eastAsia="CIDFont+F3" w:hAnsi="Verdana" w:cs="CIDFont+F3"/>
          <w:color w:val="000000"/>
        </w:rPr>
        <w:t xml:space="preserve"> </w:t>
      </w:r>
      <w:r w:rsidRPr="005F7D30">
        <w:rPr>
          <w:rFonts w:ascii="Verdana" w:eastAsia="CIDFont+F3" w:hAnsi="Verdana" w:cs="CIDFont+F3"/>
          <w:color w:val="000000"/>
        </w:rPr>
        <w:t xml:space="preserve">Szczegółowe informacje na temat zakładania kont podmiotów oraz zasady i warunki korzystania z Platformy e-Zamówienia określa </w:t>
      </w:r>
      <w:r w:rsidRPr="005F7D30">
        <w:rPr>
          <w:rFonts w:ascii="Verdana" w:eastAsia="CIDFont+F3" w:hAnsi="Verdana" w:cs="CIDFont+F5"/>
          <w:color w:val="000000"/>
        </w:rPr>
        <w:t xml:space="preserve">Regulamin Platformy e-Zamówienia, </w:t>
      </w:r>
      <w:r w:rsidRPr="005F7D30">
        <w:rPr>
          <w:rFonts w:ascii="Verdana" w:eastAsia="CIDFont+F3" w:hAnsi="Verdana" w:cs="CIDFont+F3"/>
          <w:color w:val="000000"/>
        </w:rPr>
        <w:t>dostępny na stronie internetowej https://ezamowienia.gov.pl oraz informacje zamieszczone w zakładce „Centrum Pomocy”.</w:t>
      </w:r>
    </w:p>
    <w:p w14:paraId="6DCFD031" w14:textId="77777777" w:rsidR="00301BF8"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Przeglądanie i pobieranie publicznej treści dokumentacji postępowania nie wymaga</w:t>
      </w:r>
      <w:r>
        <w:rPr>
          <w:rFonts w:ascii="Verdana" w:eastAsia="CIDFont+F3" w:hAnsi="Verdana" w:cs="CIDFont+F3"/>
          <w:color w:val="000000"/>
        </w:rPr>
        <w:t xml:space="preserve"> </w:t>
      </w:r>
      <w:r w:rsidRPr="005F7D30">
        <w:rPr>
          <w:rFonts w:ascii="Verdana" w:eastAsia="CIDFont+F3" w:hAnsi="Verdana" w:cs="CIDFont+F3"/>
          <w:color w:val="000000"/>
        </w:rPr>
        <w:t>posiadania konta na Platformie e-Zamówienia ani logowania.</w:t>
      </w:r>
    </w:p>
    <w:p w14:paraId="5872DF4F" w14:textId="77777777" w:rsidR="00301BF8" w:rsidRPr="00301BF8" w:rsidRDefault="00301BF8" w:rsidP="00E476E9">
      <w:pPr>
        <w:numPr>
          <w:ilvl w:val="0"/>
          <w:numId w:val="19"/>
        </w:numPr>
        <w:overflowPunct/>
        <w:ind w:left="426" w:hanging="426"/>
        <w:jc w:val="both"/>
        <w:textAlignment w:val="auto"/>
        <w:rPr>
          <w:rFonts w:ascii="Verdana" w:eastAsia="CIDFont+F3" w:hAnsi="Verdana" w:cs="CIDFont+F3"/>
          <w:color w:val="000000"/>
        </w:rPr>
      </w:pPr>
      <w:r w:rsidRPr="00301BF8">
        <w:rPr>
          <w:rFonts w:ascii="Verdana" w:eastAsia="CIDFont+F3" w:hAnsi="Verdana" w:cs="CIDFont+F3"/>
          <w:color w:val="000000"/>
        </w:rPr>
        <w:lastRenderedPageBreak/>
        <w:t>Sposób sporządzenia dokumentów elektronicznych musi być zgody z wymaganiami określonymi w rozporządzeniu Prezesa Rady Ministrów z dnia 30 grudnia 2020</w:t>
      </w:r>
      <w:r w:rsidR="00D535BD">
        <w:rPr>
          <w:rFonts w:ascii="Verdana" w:eastAsia="CIDFont+F3" w:hAnsi="Verdana" w:cs="CIDFont+F3"/>
          <w:color w:val="000000"/>
        </w:rPr>
        <w:t xml:space="preserve"> </w:t>
      </w:r>
      <w:r w:rsidRPr="00301BF8">
        <w:rPr>
          <w:rFonts w:ascii="Verdana" w:eastAsia="CIDFont+F3" w:hAnsi="Verdana" w:cs="CIDFont+F3"/>
          <w:color w:val="000000"/>
        </w:rPr>
        <w:t xml:space="preserve">r. </w:t>
      </w:r>
      <w:r>
        <w:rPr>
          <w:rFonts w:ascii="Verdana" w:eastAsia="CIDFont+F3" w:hAnsi="Verdana" w:cs="CIDFont+F3"/>
          <w:color w:val="000000"/>
        </w:rPr>
        <w:br/>
      </w:r>
      <w:r w:rsidRPr="00301BF8">
        <w:rPr>
          <w:rFonts w:ascii="Verdana" w:eastAsia="CIDFont+F3" w:hAnsi="Verdana" w:cs="CIDFont+F3"/>
          <w:color w:val="000000"/>
        </w:rPr>
        <w:t>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w:t>
      </w:r>
      <w:r w:rsidR="00D535BD">
        <w:rPr>
          <w:rFonts w:ascii="Verdana" w:eastAsia="CIDFont+F3" w:hAnsi="Verdana" w:cs="CIDFont+F3"/>
          <w:color w:val="000000"/>
        </w:rPr>
        <w:t xml:space="preserve"> </w:t>
      </w:r>
      <w:r w:rsidRPr="00301BF8">
        <w:rPr>
          <w:rFonts w:ascii="Verdana" w:eastAsia="CIDFont+F3" w:hAnsi="Verdana" w:cs="CIDFont+F3"/>
          <w:color w:val="000000"/>
        </w:rPr>
        <w:t>r. w sprawie podmiotowych środków dowodowych oraz innych dokumentów lub oświadczeń, jakich może żądać zamawiający od wykonawcy (Dz. U. z 2020 poz. 2415</w:t>
      </w:r>
      <w:r w:rsidR="00D561DD">
        <w:rPr>
          <w:rFonts w:ascii="Verdana" w:eastAsia="CIDFont+F3" w:hAnsi="Verdana" w:cs="CIDFont+F3"/>
          <w:color w:val="000000"/>
        </w:rPr>
        <w:t xml:space="preserve"> ze zm.</w:t>
      </w:r>
      <w:r w:rsidRPr="00301BF8">
        <w:rPr>
          <w:rFonts w:ascii="Verdana" w:eastAsia="CIDFont+F3" w:hAnsi="Verdana" w:cs="CIDFont+F3"/>
          <w:color w:val="000000"/>
        </w:rPr>
        <w:t>).</w:t>
      </w:r>
    </w:p>
    <w:p w14:paraId="49EDCF1D" w14:textId="77777777" w:rsidR="005F7D30"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 xml:space="preserve">Dokumenty elektroniczne, o których mowa w § 2 ust. 1 rozporządzenia Prezesa Rady Ministrów w sprawie wymagań dla dokumentów elektronicznych, sporządza się </w:t>
      </w:r>
      <w:r w:rsidR="00D535BD">
        <w:rPr>
          <w:rFonts w:ascii="Verdana" w:eastAsia="CIDFont+F3" w:hAnsi="Verdana" w:cs="CIDFont+F3"/>
          <w:color w:val="000000"/>
        </w:rPr>
        <w:br/>
      </w:r>
      <w:r w:rsidRPr="005F7D30">
        <w:rPr>
          <w:rFonts w:ascii="Verdana" w:eastAsia="CIDFont+F3" w:hAnsi="Verdana" w:cs="CIDFont+F3"/>
          <w:color w:val="000000"/>
        </w:rPr>
        <w:t xml:space="preserve">w postaci elektronicznej, w formatach danych określonych w przepisach rozporządzenia Rady Ministrów w sprawie Krajowych Ram Interoperacyjności, </w:t>
      </w:r>
      <w:r w:rsidR="00D535BD">
        <w:rPr>
          <w:rFonts w:ascii="Verdana" w:eastAsia="CIDFont+F3" w:hAnsi="Verdana" w:cs="CIDFont+F3"/>
          <w:color w:val="000000"/>
        </w:rPr>
        <w:br/>
      </w:r>
      <w:r w:rsidRPr="005F7D30">
        <w:rPr>
          <w:rFonts w:ascii="Verdana" w:eastAsia="CIDFont+F3" w:hAnsi="Verdana" w:cs="CIDFont+F3"/>
          <w:color w:val="000000"/>
        </w:rPr>
        <w:t>z uwzględnieniem rodzaju przekazywanych danych i przekazuje się jako załączniki.</w:t>
      </w:r>
    </w:p>
    <w:p w14:paraId="432F5736" w14:textId="77777777" w:rsidR="005F7D30" w:rsidRPr="005F7D30" w:rsidRDefault="005F7D30" w:rsidP="00E476E9">
      <w:pPr>
        <w:numPr>
          <w:ilvl w:val="0"/>
          <w:numId w:val="19"/>
        </w:numPr>
        <w:overflowPunct/>
        <w:ind w:left="426" w:hanging="426"/>
        <w:jc w:val="both"/>
        <w:textAlignment w:val="auto"/>
        <w:rPr>
          <w:rFonts w:ascii="Verdana" w:eastAsia="CIDFont+F3" w:hAnsi="Verdana" w:cs="CIDFont+F3"/>
          <w:color w:val="000000"/>
        </w:rPr>
      </w:pPr>
      <w:r w:rsidRPr="005F7D30">
        <w:rPr>
          <w:rFonts w:ascii="Verdana" w:eastAsia="CIDFont+F3" w:hAnsi="Verdana" w:cs="CIDFont+F3"/>
          <w:color w:val="000000"/>
        </w:rPr>
        <w:t>Informacje, oświadczenia lub dokumenty, inne niż wymienione w § 2 ust. 1 rozporządzenia Prezesa Rady Ministrów w sprawie wymagań dla dokumentów elektronicznych,</w:t>
      </w:r>
      <w:r>
        <w:rPr>
          <w:rFonts w:ascii="Verdana" w:eastAsia="CIDFont+F3" w:hAnsi="Verdana" w:cs="CIDFont+F3"/>
          <w:color w:val="000000"/>
        </w:rPr>
        <w:t xml:space="preserve"> </w:t>
      </w:r>
      <w:r w:rsidRPr="005F7D30">
        <w:rPr>
          <w:rFonts w:ascii="Verdana" w:eastAsia="CIDFont+F3" w:hAnsi="Verdana" w:cs="CIDFont+F3"/>
          <w:color w:val="000000"/>
        </w:rPr>
        <w:t>przekazywane w postępowaniu sporządza się w postaci elektronicznej:</w:t>
      </w:r>
    </w:p>
    <w:p w14:paraId="0A319DFE" w14:textId="77777777" w:rsidR="00767701" w:rsidRDefault="005F7D30" w:rsidP="00E476E9">
      <w:pPr>
        <w:numPr>
          <w:ilvl w:val="0"/>
          <w:numId w:val="20"/>
        </w:numPr>
        <w:tabs>
          <w:tab w:val="left" w:pos="851"/>
        </w:tabs>
        <w:overflowPunct/>
        <w:ind w:left="851" w:hanging="425"/>
        <w:jc w:val="both"/>
        <w:textAlignment w:val="auto"/>
        <w:rPr>
          <w:rFonts w:ascii="Verdana" w:eastAsia="CIDFont+F3" w:hAnsi="Verdana" w:cs="CIDFont+F3"/>
          <w:color w:val="000000"/>
        </w:rPr>
      </w:pPr>
      <w:r w:rsidRPr="005F7D30">
        <w:rPr>
          <w:rFonts w:ascii="Verdana" w:eastAsia="CIDFont+F3" w:hAnsi="Verdana" w:cs="CIDFont+F3"/>
          <w:color w:val="000000"/>
        </w:rPr>
        <w:t>w formatach danych określonych w przepisach rozporządzenia Rady Ministrów</w:t>
      </w:r>
      <w:r>
        <w:rPr>
          <w:rFonts w:ascii="Verdana" w:eastAsia="CIDFont+F3" w:hAnsi="Verdana" w:cs="CIDFont+F3"/>
          <w:color w:val="000000"/>
        </w:rPr>
        <w:t xml:space="preserve"> </w:t>
      </w:r>
      <w:r>
        <w:rPr>
          <w:rFonts w:ascii="Verdana" w:eastAsia="CIDFont+F3" w:hAnsi="Verdana" w:cs="CIDFont+F3"/>
          <w:color w:val="000000"/>
        </w:rPr>
        <w:br/>
      </w:r>
      <w:r w:rsidRPr="005F7D30">
        <w:rPr>
          <w:rFonts w:ascii="Verdana" w:eastAsia="CIDFont+F3" w:hAnsi="Verdana" w:cs="CIDFont+F3"/>
          <w:color w:val="000000"/>
        </w:rPr>
        <w:t>w sprawie Krajowych Ram Interoperacyjności (i przekazuje się jako załącznik), lub</w:t>
      </w:r>
    </w:p>
    <w:p w14:paraId="2C86D7EA" w14:textId="77777777" w:rsidR="005F7D30" w:rsidRPr="00767701" w:rsidRDefault="005F7D30" w:rsidP="00E476E9">
      <w:pPr>
        <w:numPr>
          <w:ilvl w:val="0"/>
          <w:numId w:val="20"/>
        </w:numPr>
        <w:tabs>
          <w:tab w:val="left" w:pos="851"/>
        </w:tabs>
        <w:overflowPunct/>
        <w:ind w:left="851" w:hanging="425"/>
        <w:jc w:val="both"/>
        <w:textAlignment w:val="auto"/>
        <w:rPr>
          <w:rFonts w:ascii="Verdana" w:eastAsia="CIDFont+F3" w:hAnsi="Verdana" w:cs="CIDFont+F3"/>
          <w:color w:val="000000"/>
        </w:rPr>
      </w:pPr>
      <w:r w:rsidRPr="00767701">
        <w:rPr>
          <w:rFonts w:ascii="Verdana" w:eastAsia="CIDFont+F3" w:hAnsi="Verdana" w:cs="CIDFont+F3"/>
          <w:color w:val="000000"/>
        </w:rPr>
        <w:t>jako tekst wpisany bezpośrednio do wiadomości przekazywanej przy użyciu środków</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komunikacji elektronicznej (np. w treści wiadomości e-mail lub w treści „Formularza do</w:t>
      </w:r>
      <w:r w:rsidR="00767701">
        <w:rPr>
          <w:rFonts w:ascii="Verdana" w:eastAsia="CIDFont+F3" w:hAnsi="Verdana" w:cs="CIDFont+F3"/>
          <w:color w:val="000000"/>
        </w:rPr>
        <w:t xml:space="preserve"> </w:t>
      </w:r>
      <w:r w:rsidRPr="00767701">
        <w:rPr>
          <w:rFonts w:ascii="Verdana" w:eastAsia="CIDFont+F3" w:hAnsi="Verdana" w:cs="CIDFont+F3"/>
          <w:color w:val="000000"/>
        </w:rPr>
        <w:t>komunikacji”).</w:t>
      </w:r>
    </w:p>
    <w:p w14:paraId="4C160027" w14:textId="77777777" w:rsidR="00767701"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Jeżeli dokumenty elektroniczne, przekazywane przy użyciu środków komunikacji</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 xml:space="preserve">elektronicznej, zawierają informacje stanowiące tajemnicę przedsiębiorstwa </w:t>
      </w:r>
      <w:r w:rsidR="00301BF8">
        <w:rPr>
          <w:rFonts w:ascii="Verdana" w:eastAsia="CIDFont+F3" w:hAnsi="Verdana" w:cs="CIDFont+F3"/>
          <w:color w:val="000000"/>
        </w:rPr>
        <w:br/>
      </w:r>
      <w:r w:rsidRPr="00767701">
        <w:rPr>
          <w:rFonts w:ascii="Verdana" w:eastAsia="CIDFont+F3" w:hAnsi="Verdana" w:cs="CIDFont+F3"/>
          <w:color w:val="000000"/>
        </w:rPr>
        <w:t>w rozumieniu</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przepisów ustawy z dnia 16 kwietnia 1993 r. o zwalczaniu nieuczciwej konkurencji (Dz. U.</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z 202</w:t>
      </w:r>
      <w:r w:rsidR="00301BF8">
        <w:rPr>
          <w:rFonts w:ascii="Verdana" w:eastAsia="CIDFont+F3" w:hAnsi="Verdana" w:cs="CIDFont+F3"/>
          <w:color w:val="000000"/>
        </w:rPr>
        <w:t>2</w:t>
      </w:r>
      <w:r w:rsidRPr="00767701">
        <w:rPr>
          <w:rFonts w:ascii="Verdana" w:eastAsia="CIDFont+F3" w:hAnsi="Verdana" w:cs="CIDFont+F3"/>
          <w:color w:val="000000"/>
        </w:rPr>
        <w:t xml:space="preserve"> r. poz. </w:t>
      </w:r>
      <w:r w:rsidR="00301BF8">
        <w:rPr>
          <w:rFonts w:ascii="Verdana" w:eastAsia="CIDFont+F3" w:hAnsi="Verdana" w:cs="CIDFont+F3"/>
          <w:color w:val="000000"/>
        </w:rPr>
        <w:t>1233</w:t>
      </w:r>
      <w:r w:rsidRPr="00767701">
        <w:rPr>
          <w:rFonts w:ascii="Verdana" w:eastAsia="CIDFont+F3" w:hAnsi="Verdana" w:cs="CIDFont+F3"/>
          <w:color w:val="000000"/>
        </w:rPr>
        <w:t>) wykonawca, w celu utrzymania w poufności</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tych informacji, przekazuje je w wydzielonym i odpowiednio oznaczonym pliku, wraz</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z jednoczesnym zaznaczeniem w nazwie pliku „Dokument stanowiący tajemnicę</w:t>
      </w:r>
      <w:r w:rsidR="00767701">
        <w:rPr>
          <w:rFonts w:ascii="Verdana" w:eastAsia="CIDFont+F3" w:hAnsi="Verdana" w:cs="CIDFont+F3"/>
          <w:color w:val="000000"/>
        </w:rPr>
        <w:t xml:space="preserve"> </w:t>
      </w:r>
      <w:r w:rsidRPr="00767701">
        <w:rPr>
          <w:rFonts w:ascii="Verdana" w:eastAsia="CIDFont+F3" w:hAnsi="Verdana" w:cs="CIDFont+F3"/>
          <w:color w:val="000000"/>
        </w:rPr>
        <w:t>przedsiębiorstwa”.</w:t>
      </w:r>
    </w:p>
    <w:p w14:paraId="0310B156" w14:textId="77777777" w:rsidR="00D561DD"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Komunikacja w postępowaniu, z wyłączeniem składania ofert, odbywa się drogą elektroniczną za pośrednictwem formularzy do</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komunikacji dostępnych w zakładce „Formularze” („Formularze do komunikacji”). Za</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pośrednictwem „Formularzy do komunikacji” odbywa się w szczególności przekazywanie</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wezwań i zawiadomień, zadawanie pytań i udzielanie odpowiedzi. Formularze do</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komunikacji umożliwiają również dołączenie załącznika do przesyłanej wiadomości</w:t>
      </w:r>
      <w:r w:rsidR="00767701">
        <w:rPr>
          <w:rFonts w:ascii="Verdana" w:eastAsia="CIDFont+F3" w:hAnsi="Verdana" w:cs="CIDFont+F3"/>
          <w:color w:val="000000"/>
        </w:rPr>
        <w:t xml:space="preserve"> </w:t>
      </w:r>
      <w:r w:rsidRPr="00767701">
        <w:rPr>
          <w:rFonts w:ascii="Verdana" w:eastAsia="CIDFont+F3" w:hAnsi="Verdana" w:cs="CIDFont+F3"/>
          <w:color w:val="000000"/>
        </w:rPr>
        <w:t>(przycisk „dodaj załącznik”).</w:t>
      </w:r>
    </w:p>
    <w:p w14:paraId="326FE990" w14:textId="77777777" w:rsidR="00767701" w:rsidRPr="00D561DD" w:rsidRDefault="005F7D30" w:rsidP="00E476E9">
      <w:pPr>
        <w:numPr>
          <w:ilvl w:val="0"/>
          <w:numId w:val="19"/>
        </w:numPr>
        <w:overflowPunct/>
        <w:ind w:left="426" w:hanging="426"/>
        <w:jc w:val="both"/>
        <w:textAlignment w:val="auto"/>
        <w:rPr>
          <w:rFonts w:ascii="Verdana" w:eastAsia="CIDFont+F3" w:hAnsi="Verdana" w:cs="CIDFont+F3"/>
          <w:color w:val="000000"/>
        </w:rPr>
      </w:pPr>
      <w:r w:rsidRPr="00D561DD">
        <w:rPr>
          <w:rFonts w:ascii="Verdana" w:eastAsia="CIDFont+F3" w:hAnsi="Verdana" w:cs="CIDFont+F3"/>
          <w:color w:val="000000"/>
        </w:rPr>
        <w:t>W przypadku załączników, które są zgodnie z ustawą Pzp lub rozporządzeniem Prezesa</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Rady Ministrów w sprawie wymagań dla dokumentów elektronicznych opatrzone</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 xml:space="preserve">kwalifikowanym podpisem elektronicznym, mogą być opatrzone, zgodnie </w:t>
      </w:r>
      <w:r w:rsidR="00D561DD">
        <w:rPr>
          <w:rFonts w:ascii="Verdana" w:eastAsia="CIDFont+F3" w:hAnsi="Verdana" w:cs="CIDFont+F3"/>
          <w:color w:val="000000"/>
        </w:rPr>
        <w:br/>
      </w:r>
      <w:r w:rsidRPr="00D561DD">
        <w:rPr>
          <w:rFonts w:ascii="Verdana" w:eastAsia="CIDFont+F3" w:hAnsi="Verdana" w:cs="CIDFont+F3"/>
          <w:color w:val="000000"/>
        </w:rPr>
        <w:t>z wyborem wykonawcy/wykonawcy wspólnie ubiegającego</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się o udzielenie zamówienia/podmiotu udostępniającego zasoby, podpisem zewnętrznym</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lub wewnętrznym. W zależności od rodzaju podpisu i jego typu (zewnętrzny, wewnętrzny)</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dodaje się do przesyłanej wiadomości uprzednio podpisane dokumenty wraz z</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wygenerowanym plikiem podpisu (typ zewnętrzny) lub dokument z wszytym podpisem</w:t>
      </w:r>
      <w:r w:rsidR="00767701" w:rsidRPr="00D561DD">
        <w:rPr>
          <w:rFonts w:ascii="Verdana" w:eastAsia="CIDFont+F3" w:hAnsi="Verdana" w:cs="CIDFont+F3"/>
          <w:color w:val="000000"/>
        </w:rPr>
        <w:t xml:space="preserve"> </w:t>
      </w:r>
      <w:r w:rsidRPr="00D561DD">
        <w:rPr>
          <w:rFonts w:ascii="Verdana" w:eastAsia="CIDFont+F3" w:hAnsi="Verdana" w:cs="CIDFont+F3"/>
          <w:color w:val="000000"/>
        </w:rPr>
        <w:t>(typ wewnętrzny).</w:t>
      </w:r>
    </w:p>
    <w:p w14:paraId="0A60116F" w14:textId="77777777" w:rsidR="00767701"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Możliwość korzystania w postępowaniu z „Formularzy do komunikacji” w pełnym zakresie</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wymaga posiadania konta „Wykonawcy” na Platformie e-Zamówienia oraz zalogowania się</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na Platformie e-Zamówienia. Do korzystania z „Formularzy do komunikacji” służących do</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zadawania pytań dotyczących treści dokumentów zamówienia wystarczające jest</w:t>
      </w:r>
      <w:r w:rsidR="00767701">
        <w:rPr>
          <w:rFonts w:ascii="Verdana" w:eastAsia="CIDFont+F3" w:hAnsi="Verdana" w:cs="CIDFont+F3"/>
          <w:color w:val="000000"/>
        </w:rPr>
        <w:t xml:space="preserve"> </w:t>
      </w:r>
      <w:r w:rsidRPr="00767701">
        <w:rPr>
          <w:rFonts w:ascii="Verdana" w:eastAsia="CIDFont+F3" w:hAnsi="Verdana" w:cs="CIDFont+F3"/>
          <w:color w:val="000000"/>
        </w:rPr>
        <w:t xml:space="preserve">posiadanie tzw. konta uproszczonego na Platformie </w:t>
      </w:r>
      <w:r w:rsidR="00767701">
        <w:rPr>
          <w:rFonts w:ascii="Verdana" w:eastAsia="CIDFont+F3" w:hAnsi="Verdana" w:cs="CIDFont+F3"/>
          <w:color w:val="000000"/>
        </w:rPr>
        <w:br/>
      </w:r>
      <w:r w:rsidRPr="00767701">
        <w:rPr>
          <w:rFonts w:ascii="Verdana" w:eastAsia="CIDFont+F3" w:hAnsi="Verdana" w:cs="CIDFont+F3"/>
          <w:color w:val="000000"/>
        </w:rPr>
        <w:t>e-Zamówienia.</w:t>
      </w:r>
    </w:p>
    <w:p w14:paraId="22898AD2" w14:textId="77777777" w:rsidR="00767701"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Wszystkie wysłane i odebrane w postępowaniu przez wykonawcę wiadomości widoczne są</w:t>
      </w:r>
      <w:r w:rsidR="00767701">
        <w:rPr>
          <w:rFonts w:ascii="Verdana" w:eastAsia="CIDFont+F3" w:hAnsi="Verdana" w:cs="CIDFont+F3"/>
          <w:color w:val="000000"/>
        </w:rPr>
        <w:t xml:space="preserve"> </w:t>
      </w:r>
      <w:r w:rsidRPr="00767701">
        <w:rPr>
          <w:rFonts w:ascii="Verdana" w:eastAsia="CIDFont+F3" w:hAnsi="Verdana" w:cs="CIDFont+F3"/>
          <w:color w:val="000000"/>
        </w:rPr>
        <w:t>po zalogowaniu w podglądzie postępowania w zakładce „Komunikacja”.</w:t>
      </w:r>
    </w:p>
    <w:p w14:paraId="119F564F" w14:textId="77777777" w:rsidR="00767701"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Maksymalny rozmiar plików przesyłanych za pośrednictwem „Formularzy do komunikacji”</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wynosi 25 MB (wielkość ta dotyczy plików przesyłanych jako załączniki do jednego</w:t>
      </w:r>
      <w:r w:rsidR="00767701">
        <w:rPr>
          <w:rFonts w:ascii="Verdana" w:eastAsia="CIDFont+F3" w:hAnsi="Verdana" w:cs="CIDFont+F3"/>
          <w:color w:val="000000"/>
        </w:rPr>
        <w:t xml:space="preserve"> </w:t>
      </w:r>
      <w:r w:rsidRPr="00767701">
        <w:rPr>
          <w:rFonts w:ascii="Verdana" w:eastAsia="CIDFont+F3" w:hAnsi="Verdana" w:cs="CIDFont+F3"/>
          <w:color w:val="000000"/>
        </w:rPr>
        <w:t>formularza).</w:t>
      </w:r>
    </w:p>
    <w:p w14:paraId="28BEDB22" w14:textId="77777777" w:rsidR="00767701" w:rsidRDefault="005F7D30" w:rsidP="00E476E9">
      <w:pPr>
        <w:numPr>
          <w:ilvl w:val="0"/>
          <w:numId w:val="19"/>
        </w:numPr>
        <w:overflowPunct/>
        <w:ind w:left="426" w:hanging="426"/>
        <w:jc w:val="both"/>
        <w:textAlignment w:val="auto"/>
        <w:rPr>
          <w:rFonts w:ascii="Verdana" w:eastAsia="CIDFont+F3" w:hAnsi="Verdana" w:cs="CIDFont+F5"/>
          <w:color w:val="000000"/>
        </w:rPr>
      </w:pPr>
      <w:r w:rsidRPr="00767701">
        <w:rPr>
          <w:rFonts w:ascii="Verdana" w:eastAsia="CIDFont+F3" w:hAnsi="Verdana" w:cs="CIDFont+F3"/>
          <w:color w:val="000000"/>
        </w:rPr>
        <w:lastRenderedPageBreak/>
        <w:t xml:space="preserve">Minimalne wymagania techniczne dotyczące sprzętu używanego w celu korzystania </w:t>
      </w:r>
      <w:r w:rsidR="00301BF8">
        <w:rPr>
          <w:rFonts w:ascii="Verdana" w:eastAsia="CIDFont+F3" w:hAnsi="Verdana" w:cs="CIDFont+F3"/>
          <w:color w:val="000000"/>
        </w:rPr>
        <w:br/>
      </w:r>
      <w:r w:rsidRPr="00767701">
        <w:rPr>
          <w:rFonts w:ascii="Verdana" w:eastAsia="CIDFont+F3" w:hAnsi="Verdana" w:cs="CIDFont+F3"/>
          <w:color w:val="000000"/>
        </w:rPr>
        <w:t>z usług</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Platformy e-Zamówienia oraz informacje dotyczące specyfikacji połączenia określa</w:t>
      </w:r>
      <w:r w:rsidR="00767701">
        <w:rPr>
          <w:rFonts w:ascii="Verdana" w:eastAsia="CIDFont+F3" w:hAnsi="Verdana" w:cs="CIDFont+F3"/>
          <w:color w:val="000000"/>
        </w:rPr>
        <w:t xml:space="preserve"> </w:t>
      </w:r>
      <w:r w:rsidRPr="00767701">
        <w:rPr>
          <w:rFonts w:ascii="Verdana" w:eastAsia="CIDFont+F3" w:hAnsi="Verdana" w:cs="CIDFont+F5"/>
          <w:color w:val="000000"/>
        </w:rPr>
        <w:t>Regulamin Platformy e-Zamówienia.</w:t>
      </w:r>
    </w:p>
    <w:p w14:paraId="3CE9774D" w14:textId="77777777" w:rsidR="00767701" w:rsidRDefault="005F7D30" w:rsidP="00E476E9">
      <w:pPr>
        <w:numPr>
          <w:ilvl w:val="0"/>
          <w:numId w:val="19"/>
        </w:numPr>
        <w:overflowPunct/>
        <w:ind w:left="426" w:hanging="426"/>
        <w:jc w:val="both"/>
        <w:textAlignment w:val="auto"/>
        <w:rPr>
          <w:rFonts w:ascii="Verdana" w:eastAsia="CIDFont+F3" w:hAnsi="Verdana" w:cs="CIDFont+F3"/>
          <w:color w:val="000000"/>
        </w:rPr>
      </w:pPr>
      <w:r w:rsidRPr="00767701">
        <w:rPr>
          <w:rFonts w:ascii="Verdana" w:eastAsia="CIDFont+F3" w:hAnsi="Verdana" w:cs="CIDFont+F3"/>
          <w:color w:val="000000"/>
        </w:rPr>
        <w:t>W przypadku problemów technicznych i awarii związanych z funkcjonowaniem Platformy</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e-Zamówienia użytkownicy mogą skorzystać ze wsparcia technicznego dostępnego poprzez</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 xml:space="preserve">formularz udostępniony na stronie internetowej </w:t>
      </w:r>
      <w:r w:rsidRPr="00767701">
        <w:rPr>
          <w:rFonts w:ascii="Verdana" w:eastAsia="CIDFont+F3" w:hAnsi="Verdana" w:cs="CIDFont+F3"/>
          <w:color w:val="0462C2"/>
        </w:rPr>
        <w:t xml:space="preserve">https://ezamowienia.gov.pl </w:t>
      </w:r>
      <w:r w:rsidRPr="00767701">
        <w:rPr>
          <w:rFonts w:ascii="Verdana" w:eastAsia="CIDFont+F3" w:hAnsi="Verdana" w:cs="CIDFont+F3"/>
          <w:color w:val="000000"/>
        </w:rPr>
        <w:t>w zakładce</w:t>
      </w:r>
      <w:r w:rsidR="00767701">
        <w:rPr>
          <w:rFonts w:ascii="Verdana" w:eastAsia="CIDFont+F3" w:hAnsi="Verdana" w:cs="CIDFont+F3"/>
          <w:color w:val="000000"/>
        </w:rPr>
        <w:t xml:space="preserve"> </w:t>
      </w:r>
      <w:r w:rsidRPr="00767701">
        <w:rPr>
          <w:rFonts w:ascii="Verdana" w:eastAsia="CIDFont+F3" w:hAnsi="Verdana" w:cs="CIDFont+F3"/>
          <w:color w:val="000000"/>
        </w:rPr>
        <w:t>„Zgłoś problem”.</w:t>
      </w:r>
    </w:p>
    <w:p w14:paraId="6392978B" w14:textId="77777777" w:rsidR="00F832B0" w:rsidRPr="0009131B" w:rsidRDefault="005F7D30" w:rsidP="00E476E9">
      <w:pPr>
        <w:numPr>
          <w:ilvl w:val="0"/>
          <w:numId w:val="19"/>
        </w:numPr>
        <w:tabs>
          <w:tab w:val="left" w:pos="426"/>
        </w:tabs>
        <w:overflowPunct/>
        <w:spacing w:after="180"/>
        <w:ind w:left="425" w:hanging="425"/>
        <w:jc w:val="both"/>
        <w:textAlignment w:val="auto"/>
        <w:rPr>
          <w:rFonts w:ascii="Verdana" w:hAnsi="Verdana"/>
        </w:rPr>
      </w:pPr>
      <w:r w:rsidRPr="00767701">
        <w:rPr>
          <w:rFonts w:ascii="Verdana" w:eastAsia="CIDFont+F3" w:hAnsi="Verdana" w:cs="CIDFont+F3"/>
          <w:color w:val="000000"/>
        </w:rPr>
        <w:t>W szczególnie uzasadnionych przypadkach uniemożliwiających komunikację wykonawcy</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i Zamawiającego za pośrednictwem Platformy e-Zamówienia, Zamawiający dopuszcza</w:t>
      </w:r>
      <w:r w:rsidR="00767701" w:rsidRPr="00767701">
        <w:rPr>
          <w:rFonts w:ascii="Verdana" w:eastAsia="CIDFont+F3" w:hAnsi="Verdana" w:cs="CIDFont+F3"/>
          <w:color w:val="000000"/>
        </w:rPr>
        <w:t xml:space="preserve"> </w:t>
      </w:r>
      <w:r w:rsidRPr="00767701">
        <w:rPr>
          <w:rFonts w:ascii="Verdana" w:eastAsia="CIDFont+F3" w:hAnsi="Verdana" w:cs="CIDFont+F3"/>
          <w:color w:val="000000"/>
        </w:rPr>
        <w:t xml:space="preserve">komunikację za pomocą poczty elektronicznej na adres </w:t>
      </w:r>
      <w:r w:rsidR="00767701">
        <w:rPr>
          <w:rFonts w:ascii="Verdana" w:eastAsia="CIDFont+F3" w:hAnsi="Verdana" w:cs="CIDFont+F3"/>
          <w:color w:val="000000"/>
        </w:rPr>
        <w:br/>
      </w:r>
      <w:r w:rsidRPr="00767701">
        <w:rPr>
          <w:rFonts w:ascii="Verdana" w:eastAsia="CIDFont+F3" w:hAnsi="Verdana" w:cs="CIDFont+F3"/>
          <w:color w:val="000000"/>
        </w:rPr>
        <w:t>e-mail:</w:t>
      </w:r>
      <w:r w:rsidR="00767701">
        <w:rPr>
          <w:rFonts w:ascii="Verdana" w:eastAsia="CIDFont+F3" w:hAnsi="Verdana" w:cs="CIDFont+F3"/>
          <w:color w:val="000000"/>
        </w:rPr>
        <w:t xml:space="preserve"> </w:t>
      </w:r>
      <w:r w:rsidRPr="00767701">
        <w:rPr>
          <w:rFonts w:ascii="Verdana" w:eastAsia="CIDFont+F3" w:hAnsi="Verdana" w:cs="CIDFont+F3"/>
          <w:color w:val="000000"/>
        </w:rPr>
        <w:t>schmarycz@szpitalgorowo.pl (nie dotyczy składania ofert).</w:t>
      </w:r>
    </w:p>
    <w:p w14:paraId="3DBF168D" w14:textId="77777777" w:rsidR="0009131B" w:rsidRPr="00301BF8" w:rsidRDefault="0009131B" w:rsidP="0009131B">
      <w:pPr>
        <w:tabs>
          <w:tab w:val="left" w:pos="426"/>
        </w:tabs>
        <w:overflowPunct/>
        <w:spacing w:after="180"/>
        <w:ind w:left="425"/>
        <w:jc w:val="both"/>
        <w:textAlignment w:val="auto"/>
        <w:rPr>
          <w:rFonts w:ascii="Verdana" w:hAnsi="Verdan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D43F52" w:rsidRPr="007B52A0" w14:paraId="39A271FF" w14:textId="77777777" w:rsidTr="00930C01">
        <w:tc>
          <w:tcPr>
            <w:tcW w:w="9181" w:type="dxa"/>
            <w:shd w:val="clear" w:color="auto" w:fill="F2F2F2"/>
          </w:tcPr>
          <w:p w14:paraId="09CC8FC8" w14:textId="77777777" w:rsidR="00D43F52" w:rsidRPr="00811EDE" w:rsidRDefault="00D43F52" w:rsidP="00811EDE">
            <w:pPr>
              <w:rPr>
                <w:rFonts w:ascii="Verdana" w:hAnsi="Verdana"/>
                <w:b/>
              </w:rPr>
            </w:pPr>
            <w:r w:rsidRPr="00811EDE">
              <w:rPr>
                <w:rFonts w:ascii="Verdana" w:hAnsi="Verdana"/>
                <w:b/>
              </w:rPr>
              <w:t>ROZDZIAŁ XI</w:t>
            </w:r>
            <w:r w:rsidR="007E6CF3" w:rsidRPr="00811EDE">
              <w:rPr>
                <w:rFonts w:ascii="Verdana" w:hAnsi="Verdana"/>
                <w:b/>
              </w:rPr>
              <w:t>I</w:t>
            </w:r>
          </w:p>
          <w:p w14:paraId="07B4AECC" w14:textId="6FFFDA3A" w:rsidR="00D43F52" w:rsidRPr="00811EDE" w:rsidRDefault="00D43F52" w:rsidP="00930C01">
            <w:pPr>
              <w:jc w:val="both"/>
              <w:rPr>
                <w:rFonts w:ascii="Verdana" w:hAnsi="Verdana"/>
                <w:b/>
              </w:rPr>
            </w:pPr>
            <w:r w:rsidRPr="00811EDE">
              <w:rPr>
                <w:rFonts w:ascii="Verdana" w:hAnsi="Verdana"/>
                <w:b/>
              </w:rPr>
              <w:t xml:space="preserve">WSKAZANIE OSÓB UPRAWNIONYCH DO KOMUNIKOWANIA SIĘ </w:t>
            </w:r>
            <w:r w:rsidR="00E72759">
              <w:rPr>
                <w:rFonts w:ascii="Verdana" w:hAnsi="Verdana"/>
                <w:b/>
              </w:rPr>
              <w:br/>
            </w:r>
            <w:r w:rsidRPr="00811EDE">
              <w:rPr>
                <w:rFonts w:ascii="Verdana" w:hAnsi="Verdana"/>
                <w:b/>
              </w:rPr>
              <w:t>Z WYKONAWCAMI</w:t>
            </w:r>
          </w:p>
        </w:tc>
      </w:tr>
    </w:tbl>
    <w:p w14:paraId="27FC0BB8" w14:textId="4563C706" w:rsidR="00D43F52" w:rsidRPr="00284460" w:rsidRDefault="00D43F52" w:rsidP="003C7FAE">
      <w:pPr>
        <w:pStyle w:val="Standard"/>
        <w:autoSpaceDE w:val="0"/>
        <w:autoSpaceDN w:val="0"/>
        <w:adjustRightInd w:val="0"/>
        <w:spacing w:before="180"/>
        <w:jc w:val="both"/>
        <w:rPr>
          <w:rFonts w:ascii="Verdana" w:eastAsia="Arial" w:hAnsi="Verdana" w:cs="Tahoma"/>
          <w:sz w:val="20"/>
        </w:rPr>
      </w:pPr>
      <w:r w:rsidRPr="00F00AEA">
        <w:rPr>
          <w:rFonts w:ascii="Verdana" w:hAnsi="Verdana" w:cs="Tahoma"/>
          <w:sz w:val="20"/>
        </w:rPr>
        <w:t xml:space="preserve">Uprawnionym do </w:t>
      </w:r>
      <w:r>
        <w:rPr>
          <w:rFonts w:ascii="Verdana" w:hAnsi="Verdana" w:cs="Tahoma"/>
          <w:sz w:val="20"/>
        </w:rPr>
        <w:t>komunikowania</w:t>
      </w:r>
      <w:r w:rsidRPr="00F00AEA">
        <w:rPr>
          <w:rFonts w:ascii="Verdana" w:hAnsi="Verdana" w:cs="Tahoma"/>
          <w:sz w:val="20"/>
        </w:rPr>
        <w:t xml:space="preserve"> się z Wykonawcami</w:t>
      </w:r>
      <w:r w:rsidR="0009131B">
        <w:rPr>
          <w:rFonts w:ascii="Verdana" w:hAnsi="Verdana" w:cs="Tahoma"/>
          <w:sz w:val="20"/>
        </w:rPr>
        <w:t xml:space="preserve"> </w:t>
      </w:r>
      <w:r w:rsidRPr="00F00AEA">
        <w:rPr>
          <w:rFonts w:ascii="Verdana" w:hAnsi="Verdana" w:cs="Tahoma"/>
          <w:sz w:val="20"/>
        </w:rPr>
        <w:t xml:space="preserve">jest: </w:t>
      </w:r>
    </w:p>
    <w:p w14:paraId="0B5A61A5" w14:textId="77777777" w:rsidR="00F832B0" w:rsidRDefault="00D42763" w:rsidP="00301BF8">
      <w:pPr>
        <w:pStyle w:val="Standard"/>
        <w:autoSpaceDE w:val="0"/>
        <w:autoSpaceDN w:val="0"/>
        <w:adjustRightInd w:val="0"/>
        <w:ind w:left="142" w:hanging="142"/>
        <w:rPr>
          <w:rFonts w:ascii="Verdana" w:hAnsi="Verdana" w:cs="Tahoma"/>
          <w:i/>
          <w:sz w:val="20"/>
        </w:rPr>
      </w:pPr>
      <w:r>
        <w:rPr>
          <w:rFonts w:ascii="Verdana" w:hAnsi="Verdana" w:cs="Tahoma"/>
          <w:i/>
          <w:sz w:val="20"/>
        </w:rPr>
        <w:t>Sławomir Chmarycz</w:t>
      </w:r>
      <w:r w:rsidR="00F832B0" w:rsidRPr="000672D4">
        <w:rPr>
          <w:rFonts w:ascii="Verdana" w:hAnsi="Verdana" w:cs="Tahoma"/>
          <w:i/>
          <w:sz w:val="20"/>
        </w:rPr>
        <w:t xml:space="preserve">, tel. </w:t>
      </w:r>
      <w:r>
        <w:rPr>
          <w:rFonts w:ascii="Verdana" w:hAnsi="Verdana" w:cs="Tahoma"/>
          <w:i/>
          <w:sz w:val="20"/>
        </w:rPr>
        <w:t>696 953 523</w:t>
      </w:r>
    </w:p>
    <w:p w14:paraId="2560BB94" w14:textId="77777777" w:rsidR="00D42763" w:rsidRPr="000672D4" w:rsidRDefault="00D42763" w:rsidP="00F832B0">
      <w:pPr>
        <w:pStyle w:val="Standard"/>
        <w:autoSpaceDE w:val="0"/>
        <w:autoSpaceDN w:val="0"/>
        <w:adjustRightInd w:val="0"/>
        <w:spacing w:after="220"/>
        <w:ind w:left="142" w:hanging="142"/>
        <w:rPr>
          <w:rFonts w:ascii="Verdana" w:eastAsia="Arial" w:hAnsi="Verdana" w:cs="Tahoma"/>
          <w:sz w:val="20"/>
        </w:rPr>
      </w:pPr>
      <w:r>
        <w:rPr>
          <w:rFonts w:ascii="Verdana" w:eastAsia="Arial" w:hAnsi="Verdana" w:cs="Tahoma"/>
          <w:i/>
          <w:sz w:val="20"/>
        </w:rPr>
        <w:t>e-mail: schmarycz@szpitalgorowo.pl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D43F52" w:rsidRPr="007B52A0" w14:paraId="03A8E621" w14:textId="77777777" w:rsidTr="00C019BF">
        <w:tc>
          <w:tcPr>
            <w:tcW w:w="9671" w:type="dxa"/>
            <w:shd w:val="clear" w:color="auto" w:fill="F2F2F2"/>
          </w:tcPr>
          <w:p w14:paraId="0B08DEEE" w14:textId="77777777" w:rsidR="00D43F52" w:rsidRPr="007B52A0" w:rsidRDefault="00D43F52" w:rsidP="00D43F52">
            <w:pPr>
              <w:pStyle w:val="Paragraf"/>
              <w:spacing w:before="0" w:after="0"/>
              <w:ind w:left="0" w:right="0" w:firstLine="0"/>
              <w:rPr>
                <w:rFonts w:ascii="Verdana" w:hAnsi="Verdana"/>
                <w:sz w:val="20"/>
                <w:szCs w:val="20"/>
              </w:rPr>
            </w:pPr>
            <w:r w:rsidRPr="007B52A0">
              <w:rPr>
                <w:rFonts w:ascii="Verdana" w:hAnsi="Verdana"/>
                <w:sz w:val="20"/>
                <w:szCs w:val="20"/>
              </w:rPr>
              <w:t>R</w:t>
            </w:r>
            <w:r>
              <w:rPr>
                <w:rFonts w:ascii="Verdana" w:hAnsi="Verdana"/>
                <w:sz w:val="20"/>
                <w:szCs w:val="20"/>
              </w:rPr>
              <w:t xml:space="preserve">OZDZIAŁ </w:t>
            </w:r>
            <w:r w:rsidRPr="007B52A0">
              <w:rPr>
                <w:rFonts w:ascii="Verdana" w:hAnsi="Verdana"/>
                <w:sz w:val="20"/>
                <w:szCs w:val="20"/>
              </w:rPr>
              <w:t>X</w:t>
            </w:r>
            <w:r w:rsidR="00D84B39">
              <w:rPr>
                <w:rFonts w:ascii="Verdana" w:hAnsi="Verdana"/>
                <w:sz w:val="20"/>
                <w:szCs w:val="20"/>
              </w:rPr>
              <w:t>II</w:t>
            </w:r>
            <w:r w:rsidR="003E3D2D">
              <w:rPr>
                <w:rFonts w:ascii="Verdana" w:hAnsi="Verdana"/>
                <w:sz w:val="20"/>
                <w:szCs w:val="20"/>
              </w:rPr>
              <w:t>I</w:t>
            </w:r>
          </w:p>
          <w:p w14:paraId="6E5D12D8" w14:textId="77777777" w:rsidR="00D43F52" w:rsidRPr="007B52A0" w:rsidRDefault="00D43F52" w:rsidP="00D43F52">
            <w:pPr>
              <w:jc w:val="both"/>
              <w:rPr>
                <w:rFonts w:ascii="Verdana" w:hAnsi="Verdana" w:cs="Open Sans"/>
              </w:rPr>
            </w:pPr>
            <w:r>
              <w:rPr>
                <w:rFonts w:ascii="Verdana" w:hAnsi="Verdana"/>
                <w:b/>
              </w:rPr>
              <w:t>TERMIN ZWIĄZANIA OFERTĄ</w:t>
            </w:r>
          </w:p>
        </w:tc>
      </w:tr>
    </w:tbl>
    <w:p w14:paraId="019124A2" w14:textId="77777777" w:rsidR="00D43F52" w:rsidRPr="000912B1" w:rsidRDefault="00D43F52" w:rsidP="006C6624">
      <w:pPr>
        <w:shd w:val="clear" w:color="auto" w:fill="FFFFFF"/>
        <w:spacing w:before="240" w:after="240"/>
        <w:jc w:val="both"/>
        <w:rPr>
          <w:rFonts w:ascii="Verdana" w:hAnsi="Verdana" w:cs="Open Sans"/>
          <w:b/>
          <w:shd w:val="clear" w:color="auto" w:fill="FFFFFF"/>
        </w:rPr>
      </w:pPr>
      <w:r w:rsidRPr="00CF55CD">
        <w:rPr>
          <w:rFonts w:ascii="Verdana" w:hAnsi="Verdana" w:cs="Open Sans"/>
          <w:bCs/>
          <w:shd w:val="clear" w:color="auto" w:fill="FFFFFF"/>
        </w:rPr>
        <w:t>Wykonawca jest związany ofertą do dnia</w:t>
      </w:r>
      <w:r w:rsidRPr="000912B1">
        <w:rPr>
          <w:rFonts w:ascii="Verdana" w:hAnsi="Verdana" w:cs="Open Sans"/>
          <w:b/>
          <w:shd w:val="clear" w:color="auto" w:fill="FFFFFF"/>
        </w:rPr>
        <w:t xml:space="preserve"> </w:t>
      </w:r>
      <w:r w:rsidR="00CF55CD" w:rsidRPr="00CF55CD">
        <w:rPr>
          <w:rFonts w:ascii="Verdana" w:hAnsi="Verdana" w:cs="Open Sans"/>
          <w:b/>
          <w:shd w:val="clear" w:color="auto" w:fill="FFFFFF"/>
        </w:rPr>
        <w:t>01</w:t>
      </w:r>
      <w:r w:rsidR="003D72CC" w:rsidRPr="00CF55CD">
        <w:rPr>
          <w:rFonts w:ascii="Verdana" w:hAnsi="Verdana" w:cs="Open Sans"/>
          <w:b/>
          <w:shd w:val="clear" w:color="auto" w:fill="FFFFFF"/>
        </w:rPr>
        <w:t>.</w:t>
      </w:r>
      <w:r w:rsidR="00DB47B9" w:rsidRPr="00CF55CD">
        <w:rPr>
          <w:rFonts w:ascii="Verdana" w:hAnsi="Verdana" w:cs="Open Sans"/>
          <w:b/>
          <w:shd w:val="clear" w:color="auto" w:fill="FFFFFF"/>
        </w:rPr>
        <w:t>0</w:t>
      </w:r>
      <w:r w:rsidR="00CF55CD" w:rsidRPr="00CF55CD">
        <w:rPr>
          <w:rFonts w:ascii="Verdana" w:hAnsi="Verdana" w:cs="Open Sans"/>
          <w:b/>
          <w:shd w:val="clear" w:color="auto" w:fill="FFFFFF"/>
        </w:rPr>
        <w:t>9</w:t>
      </w:r>
      <w:r w:rsidR="00942B57" w:rsidRPr="00CF55CD">
        <w:rPr>
          <w:rFonts w:ascii="Verdana" w:hAnsi="Verdana" w:cs="Open Sans"/>
          <w:b/>
          <w:shd w:val="clear" w:color="auto" w:fill="FFFFFF"/>
        </w:rPr>
        <w:t>.202</w:t>
      </w:r>
      <w:r w:rsidR="00DB47B9" w:rsidRPr="00CF55CD">
        <w:rPr>
          <w:rFonts w:ascii="Verdana" w:hAnsi="Verdana" w:cs="Open Sans"/>
          <w:b/>
          <w:shd w:val="clear" w:color="auto" w:fill="FFFFFF"/>
        </w:rPr>
        <w:t>4</w:t>
      </w:r>
      <w:r w:rsidR="00B65725" w:rsidRPr="00CF55CD">
        <w:rPr>
          <w:rFonts w:ascii="Verdana" w:hAnsi="Verdana" w:cs="Open Sans"/>
          <w:b/>
          <w:shd w:val="clear" w:color="auto" w:fill="FFFFFF"/>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D43F52" w:rsidRPr="007B52A0" w14:paraId="4047383E" w14:textId="77777777" w:rsidTr="008223ED">
        <w:tc>
          <w:tcPr>
            <w:tcW w:w="9181" w:type="dxa"/>
            <w:shd w:val="clear" w:color="auto" w:fill="F2F2F2"/>
          </w:tcPr>
          <w:p w14:paraId="38370782" w14:textId="77777777" w:rsidR="00D43F52" w:rsidRPr="007B52A0" w:rsidRDefault="00D43F52" w:rsidP="00746652">
            <w:pPr>
              <w:pStyle w:val="Paragraf"/>
              <w:spacing w:before="0" w:after="0"/>
              <w:ind w:left="0" w:right="0" w:firstLine="0"/>
              <w:rPr>
                <w:rFonts w:ascii="Verdana" w:hAnsi="Verdana"/>
                <w:sz w:val="20"/>
                <w:szCs w:val="20"/>
              </w:rPr>
            </w:pPr>
            <w:r w:rsidRPr="007B52A0">
              <w:rPr>
                <w:rFonts w:ascii="Verdana" w:hAnsi="Verdana"/>
                <w:sz w:val="20"/>
                <w:szCs w:val="20"/>
              </w:rPr>
              <w:t>R</w:t>
            </w:r>
            <w:r>
              <w:rPr>
                <w:rFonts w:ascii="Verdana" w:hAnsi="Verdana"/>
                <w:sz w:val="20"/>
                <w:szCs w:val="20"/>
              </w:rPr>
              <w:t xml:space="preserve">OZDZIAŁ </w:t>
            </w:r>
            <w:r w:rsidRPr="007B52A0">
              <w:rPr>
                <w:rFonts w:ascii="Verdana" w:hAnsi="Verdana"/>
                <w:sz w:val="20"/>
                <w:szCs w:val="20"/>
              </w:rPr>
              <w:t>X</w:t>
            </w:r>
            <w:r w:rsidR="00DB409D">
              <w:rPr>
                <w:rFonts w:ascii="Verdana" w:hAnsi="Verdana"/>
                <w:sz w:val="20"/>
                <w:szCs w:val="20"/>
              </w:rPr>
              <w:t>I</w:t>
            </w:r>
            <w:r w:rsidR="003E3D2D">
              <w:rPr>
                <w:rFonts w:ascii="Verdana" w:hAnsi="Verdana"/>
                <w:sz w:val="20"/>
                <w:szCs w:val="20"/>
              </w:rPr>
              <w:t>V</w:t>
            </w:r>
          </w:p>
          <w:p w14:paraId="3227E9F5" w14:textId="77777777" w:rsidR="00D43F52" w:rsidRPr="007B52A0" w:rsidRDefault="00D43F52" w:rsidP="00746652">
            <w:pPr>
              <w:jc w:val="both"/>
              <w:rPr>
                <w:rFonts w:ascii="Verdana" w:hAnsi="Verdana" w:cs="Open Sans"/>
              </w:rPr>
            </w:pPr>
            <w:r>
              <w:rPr>
                <w:rFonts w:ascii="Verdana" w:hAnsi="Verdana"/>
                <w:b/>
              </w:rPr>
              <w:t>OPIS SPOSOBU PRZYGOTOWANIA OFERTY</w:t>
            </w:r>
          </w:p>
        </w:tc>
      </w:tr>
    </w:tbl>
    <w:p w14:paraId="07456D02" w14:textId="77777777" w:rsidR="008223ED" w:rsidRPr="00CD2BEA" w:rsidRDefault="008223ED" w:rsidP="00E476E9">
      <w:pPr>
        <w:numPr>
          <w:ilvl w:val="0"/>
          <w:numId w:val="21"/>
        </w:numPr>
        <w:overflowPunct/>
        <w:spacing w:before="240"/>
        <w:ind w:left="426" w:hanging="426"/>
        <w:jc w:val="both"/>
        <w:textAlignment w:val="auto"/>
        <w:rPr>
          <w:rFonts w:ascii="Verdana" w:eastAsia="CIDFont+F3" w:hAnsi="Verdana" w:cs="CIDFont+F3"/>
        </w:rPr>
      </w:pPr>
      <w:r w:rsidRPr="00CD2BEA">
        <w:rPr>
          <w:rFonts w:ascii="Verdana" w:eastAsia="CIDFont+F3" w:hAnsi="Verdana" w:cs="CIDFont+F3"/>
        </w:rPr>
        <w:t xml:space="preserve">Wykonawca przygotowuje ofertę przy pomocy interaktywnego </w:t>
      </w:r>
      <w:r w:rsidRPr="00CD2BEA">
        <w:rPr>
          <w:rFonts w:ascii="Verdana" w:eastAsia="CIDFont+F3" w:hAnsi="Verdana" w:cs="CIDFont+F3"/>
          <w:b/>
          <w:bCs/>
        </w:rPr>
        <w:t>„</w:t>
      </w:r>
      <w:r w:rsidRPr="00CD2BEA">
        <w:rPr>
          <w:rFonts w:ascii="Verdana" w:eastAsia="CIDFont+F3" w:hAnsi="Verdana" w:cs="CIDFont+F4"/>
          <w:b/>
          <w:bCs/>
        </w:rPr>
        <w:t>Formularza ofertowego”</w:t>
      </w:r>
      <w:r w:rsidR="00CD2BEA" w:rsidRPr="00CD2BEA">
        <w:rPr>
          <w:rFonts w:ascii="Verdana" w:eastAsia="CIDFont+F3" w:hAnsi="Verdana" w:cs="CIDFont+F4"/>
        </w:rPr>
        <w:t xml:space="preserve"> </w:t>
      </w:r>
      <w:r w:rsidRPr="00CD2BEA">
        <w:rPr>
          <w:rFonts w:ascii="Verdana" w:eastAsia="CIDFont+F3" w:hAnsi="Verdana" w:cs="CIDFont+F3"/>
        </w:rPr>
        <w:t xml:space="preserve">udostępnionego przez Zamawiającego na Platformie e-Zamówienia </w:t>
      </w:r>
      <w:r w:rsidR="00301BF8">
        <w:rPr>
          <w:rFonts w:ascii="Verdana" w:eastAsia="CIDFont+F3" w:hAnsi="Verdana" w:cs="CIDFont+F3"/>
        </w:rPr>
        <w:br/>
      </w:r>
      <w:r w:rsidRPr="00CD2BEA">
        <w:rPr>
          <w:rFonts w:ascii="Verdana" w:eastAsia="CIDFont+F3" w:hAnsi="Verdana" w:cs="CIDFont+F3"/>
        </w:rPr>
        <w:t>i zamieszczonego</w:t>
      </w:r>
      <w:r w:rsidR="00CD2BEA">
        <w:rPr>
          <w:rFonts w:ascii="Verdana" w:eastAsia="CIDFont+F3" w:hAnsi="Verdana" w:cs="CIDFont+F3"/>
        </w:rPr>
        <w:t xml:space="preserve"> </w:t>
      </w:r>
      <w:r w:rsidRPr="00CD2BEA">
        <w:rPr>
          <w:rFonts w:ascii="Verdana" w:eastAsia="CIDFont+F3" w:hAnsi="Verdana" w:cs="CIDFont+F3"/>
        </w:rPr>
        <w:t>w podglądzie postępowania w zakładce „Informacje podstawowe”.</w:t>
      </w:r>
    </w:p>
    <w:p w14:paraId="0D7387F9" w14:textId="77777777" w:rsidR="008223ED" w:rsidRPr="00CD2BEA" w:rsidRDefault="008223ED" w:rsidP="00CD2BEA">
      <w:pPr>
        <w:overflowPunct/>
        <w:ind w:left="426"/>
        <w:jc w:val="both"/>
        <w:textAlignment w:val="auto"/>
        <w:rPr>
          <w:rFonts w:ascii="Verdana" w:eastAsia="CIDFont+F3" w:hAnsi="Verdana" w:cs="CIDFont+F3"/>
        </w:rPr>
      </w:pPr>
      <w:r w:rsidRPr="00CD2BEA">
        <w:rPr>
          <w:rFonts w:ascii="Verdana" w:eastAsia="CIDFont+F3" w:hAnsi="Verdana" w:cs="CIDFont+F3"/>
        </w:rPr>
        <w:t>WAŻNE! Do przygotowania oferty niezbędne jest posiadanie przez użytkownika Wykonawcy</w:t>
      </w:r>
      <w:r w:rsidR="00CD2BEA">
        <w:rPr>
          <w:rFonts w:ascii="Verdana" w:eastAsia="CIDFont+F3" w:hAnsi="Verdana" w:cs="CIDFont+F3"/>
        </w:rPr>
        <w:t xml:space="preserve"> </w:t>
      </w:r>
      <w:r w:rsidRPr="00CD2BEA">
        <w:rPr>
          <w:rFonts w:ascii="Verdana" w:eastAsia="CIDFont+F3" w:hAnsi="Verdana" w:cs="CIDFont+F3"/>
        </w:rPr>
        <w:t>uprawnienia „Przygotowanie ofert/wniosków/prac konkursowych”</w:t>
      </w:r>
    </w:p>
    <w:p w14:paraId="24340F4F" w14:textId="77777777" w:rsidR="00CD2BEA" w:rsidRDefault="008223ED" w:rsidP="00E476E9">
      <w:pPr>
        <w:numPr>
          <w:ilvl w:val="0"/>
          <w:numId w:val="21"/>
        </w:numPr>
        <w:overflowPunct/>
        <w:ind w:left="426" w:hanging="437"/>
        <w:jc w:val="both"/>
        <w:textAlignment w:val="auto"/>
        <w:rPr>
          <w:rFonts w:ascii="Verdana" w:eastAsia="CIDFont+F3" w:hAnsi="Verdana" w:cs="CIDFont+F3"/>
        </w:rPr>
      </w:pPr>
      <w:r w:rsidRPr="00CD2BEA">
        <w:rPr>
          <w:rFonts w:ascii="Verdana" w:eastAsia="CIDFont+F3" w:hAnsi="Verdana" w:cs="CIDFont+F3"/>
        </w:rPr>
        <w:t>Zalogowany wykonawca używając przycisku „Wypełnij” widocznego pod „Formularzem</w:t>
      </w:r>
      <w:r w:rsidR="00CD2BEA" w:rsidRPr="00CD2BEA">
        <w:rPr>
          <w:rFonts w:ascii="Verdana" w:eastAsia="CIDFont+F3" w:hAnsi="Verdana" w:cs="CIDFont+F3"/>
        </w:rPr>
        <w:t xml:space="preserve"> </w:t>
      </w:r>
      <w:r w:rsidRPr="00CD2BEA">
        <w:rPr>
          <w:rFonts w:ascii="Verdana" w:eastAsia="CIDFont+F3" w:hAnsi="Verdana" w:cs="CIDFont+F3"/>
        </w:rPr>
        <w:t>ofertowym” zobowiązany jest do zweryfikowania poprawności danych automatycznie</w:t>
      </w:r>
      <w:r w:rsidR="00CD2BEA" w:rsidRPr="00CD2BEA">
        <w:rPr>
          <w:rFonts w:ascii="Verdana" w:eastAsia="CIDFont+F3" w:hAnsi="Verdana" w:cs="CIDFont+F3"/>
        </w:rPr>
        <w:t xml:space="preserve"> </w:t>
      </w:r>
      <w:r w:rsidRPr="00CD2BEA">
        <w:rPr>
          <w:rFonts w:ascii="Verdana" w:eastAsia="CIDFont+F3" w:hAnsi="Verdana" w:cs="CIDFont+F3"/>
        </w:rPr>
        <w:t>pobranych przez system z jego konta i uzupełnienia pozostałych informacji dotyczących</w:t>
      </w:r>
      <w:r w:rsidR="00CD2BEA">
        <w:rPr>
          <w:rFonts w:ascii="Verdana" w:eastAsia="CIDFont+F3" w:hAnsi="Verdana" w:cs="CIDFont+F3"/>
        </w:rPr>
        <w:t xml:space="preserve"> </w:t>
      </w:r>
      <w:r w:rsidRPr="00CD2BEA">
        <w:rPr>
          <w:rFonts w:ascii="Verdana" w:eastAsia="CIDFont+F3" w:hAnsi="Verdana" w:cs="CIDFont+F3"/>
        </w:rPr>
        <w:t xml:space="preserve">wykonawcy/wykonawców wspólnie ubiegających się </w:t>
      </w:r>
      <w:r w:rsidR="00301BF8">
        <w:rPr>
          <w:rFonts w:ascii="Verdana" w:eastAsia="CIDFont+F3" w:hAnsi="Verdana" w:cs="CIDFont+F3"/>
        </w:rPr>
        <w:br/>
      </w:r>
      <w:r w:rsidRPr="00CD2BEA">
        <w:rPr>
          <w:rFonts w:ascii="Verdana" w:eastAsia="CIDFont+F3" w:hAnsi="Verdana" w:cs="CIDFont+F3"/>
        </w:rPr>
        <w:t>o udzielenie zamówienia.</w:t>
      </w:r>
    </w:p>
    <w:p w14:paraId="7C3C17D9" w14:textId="77777777" w:rsidR="008223ED" w:rsidRPr="00CD2BEA" w:rsidRDefault="008223ED" w:rsidP="00E476E9">
      <w:pPr>
        <w:numPr>
          <w:ilvl w:val="0"/>
          <w:numId w:val="21"/>
        </w:numPr>
        <w:overflowPunct/>
        <w:ind w:left="426" w:hanging="437"/>
        <w:jc w:val="both"/>
        <w:textAlignment w:val="auto"/>
        <w:rPr>
          <w:rFonts w:ascii="Verdana" w:eastAsia="CIDFont+F3" w:hAnsi="Verdana" w:cs="CIDFont+F3"/>
        </w:rPr>
      </w:pPr>
      <w:r w:rsidRPr="00CD2BEA">
        <w:rPr>
          <w:rFonts w:ascii="Verdana" w:eastAsia="CIDFont+F3" w:hAnsi="Verdana" w:cs="CIDFont+F3"/>
        </w:rPr>
        <w:t>Następnie wykonawca powinien pobrać „Formularz ofertowy”, zapisać go na dysku</w:t>
      </w:r>
      <w:r w:rsidR="00CD2BEA" w:rsidRPr="00CD2BEA">
        <w:rPr>
          <w:rFonts w:ascii="Verdana" w:eastAsia="CIDFont+F3" w:hAnsi="Verdana" w:cs="CIDFont+F3"/>
        </w:rPr>
        <w:t xml:space="preserve"> </w:t>
      </w:r>
      <w:r w:rsidRPr="00CD2BEA">
        <w:rPr>
          <w:rFonts w:ascii="Verdana" w:eastAsia="CIDFont+F3" w:hAnsi="Verdana" w:cs="CIDFont+F3"/>
        </w:rPr>
        <w:t>komputera użytkownika, uzupełnić pozostałymi danymi wymaganymi przez</w:t>
      </w:r>
      <w:r w:rsidR="00CD2BEA" w:rsidRPr="00CD2BEA">
        <w:rPr>
          <w:rFonts w:ascii="Verdana" w:eastAsia="CIDFont+F3" w:hAnsi="Verdana" w:cs="CIDFont+F3"/>
        </w:rPr>
        <w:t xml:space="preserve"> </w:t>
      </w:r>
      <w:r w:rsidRPr="00CD2BEA">
        <w:rPr>
          <w:rFonts w:ascii="Verdana" w:eastAsia="CIDFont+F3" w:hAnsi="Verdana" w:cs="CIDFont+F3"/>
        </w:rPr>
        <w:t>Zamawiającego i ponownie zapisać na dysku komputera użytkownika oraz podpisać</w:t>
      </w:r>
      <w:r w:rsidR="00CD2BEA">
        <w:rPr>
          <w:rFonts w:ascii="Verdana" w:eastAsia="CIDFont+F3" w:hAnsi="Verdana" w:cs="CIDFont+F3"/>
        </w:rPr>
        <w:t xml:space="preserve"> </w:t>
      </w:r>
      <w:r w:rsidRPr="00CD2BEA">
        <w:rPr>
          <w:rFonts w:ascii="Verdana" w:eastAsia="CIDFont+F3" w:hAnsi="Verdana" w:cs="CIDFont+F3"/>
        </w:rPr>
        <w:t>odpowiednim rodzajem podpisu elektronicznego, zgodnie z ust. 7.</w:t>
      </w:r>
    </w:p>
    <w:p w14:paraId="286BCAFB" w14:textId="77777777" w:rsidR="008223ED" w:rsidRPr="00CD2BEA" w:rsidRDefault="008223ED" w:rsidP="00CD2BEA">
      <w:pPr>
        <w:overflowPunct/>
        <w:ind w:left="426"/>
        <w:jc w:val="both"/>
        <w:textAlignment w:val="auto"/>
        <w:rPr>
          <w:rFonts w:ascii="Verdana" w:eastAsia="CIDFont+F3" w:hAnsi="Verdana" w:cs="CIDFont+F3"/>
        </w:rPr>
      </w:pPr>
      <w:r w:rsidRPr="00CD2BEA">
        <w:rPr>
          <w:rFonts w:ascii="Verdana" w:eastAsia="CIDFont+F3" w:hAnsi="Verdana" w:cs="CIDFont+F4"/>
          <w:b/>
          <w:bCs/>
        </w:rPr>
        <w:t>Uwaga!</w:t>
      </w:r>
      <w:r w:rsidRPr="00CD2BEA">
        <w:rPr>
          <w:rFonts w:ascii="Verdana" w:eastAsia="CIDFont+F3" w:hAnsi="Verdana" w:cs="CIDFont+F4"/>
        </w:rPr>
        <w:t xml:space="preserve"> </w:t>
      </w:r>
      <w:r w:rsidRPr="00CD2BEA">
        <w:rPr>
          <w:rFonts w:ascii="Verdana" w:eastAsia="CIDFont+F3" w:hAnsi="Verdana" w:cs="CIDFont+F3"/>
        </w:rPr>
        <w:t>Nie należy zmieniać nazwy pliku nadanej przez Platformę e-Zamówienia. Zapisany</w:t>
      </w:r>
      <w:r w:rsidR="00CD2BEA">
        <w:rPr>
          <w:rFonts w:ascii="Verdana" w:eastAsia="CIDFont+F3" w:hAnsi="Verdana" w:cs="CIDFont+F3"/>
        </w:rPr>
        <w:t xml:space="preserve"> </w:t>
      </w:r>
      <w:r w:rsidRPr="00CD2BEA">
        <w:rPr>
          <w:rFonts w:ascii="Verdana" w:eastAsia="CIDFont+F3" w:hAnsi="Verdana" w:cs="CIDFont+F3"/>
        </w:rPr>
        <w:t>„Formularz ofertowy” należy zawsze otwierać w programie Adobe Acrobat Reader DC.</w:t>
      </w:r>
    </w:p>
    <w:p w14:paraId="4A56CF6E" w14:textId="77777777" w:rsidR="00CD2BEA" w:rsidRDefault="008223ED" w:rsidP="00E476E9">
      <w:pPr>
        <w:numPr>
          <w:ilvl w:val="0"/>
          <w:numId w:val="21"/>
        </w:numPr>
        <w:overflowPunct/>
        <w:ind w:left="426" w:hanging="426"/>
        <w:jc w:val="both"/>
        <w:textAlignment w:val="auto"/>
        <w:rPr>
          <w:rFonts w:ascii="Verdana" w:eastAsia="CIDFont+F3" w:hAnsi="Verdana" w:cs="CIDFont+F3"/>
        </w:rPr>
      </w:pPr>
      <w:r w:rsidRPr="00CD2BEA">
        <w:rPr>
          <w:rFonts w:ascii="Verdana" w:eastAsia="CIDFont+F3" w:hAnsi="Verdana" w:cs="CIDFont+F3"/>
        </w:rPr>
        <w:t>Wykonawca składa ofertę za pośrednictwem zakładki „Oferty/wnioski”, widocznej</w:t>
      </w:r>
      <w:r w:rsidR="00CD2BEA" w:rsidRPr="00CD2BEA">
        <w:rPr>
          <w:rFonts w:ascii="Verdana" w:eastAsia="CIDFont+F3" w:hAnsi="Verdana" w:cs="CIDFont+F3"/>
        </w:rPr>
        <w:t xml:space="preserve"> </w:t>
      </w:r>
      <w:r w:rsidR="00301BF8">
        <w:rPr>
          <w:rFonts w:ascii="Verdana" w:eastAsia="CIDFont+F3" w:hAnsi="Verdana" w:cs="CIDFont+F3"/>
        </w:rPr>
        <w:br/>
      </w:r>
      <w:r w:rsidRPr="00CD2BEA">
        <w:rPr>
          <w:rFonts w:ascii="Verdana" w:eastAsia="CIDFont+F3" w:hAnsi="Verdana" w:cs="CIDFont+F3"/>
        </w:rPr>
        <w:t>w podglądzie postępowania po zalogowaniu się na konto Wykonawcy. Po wybraniu</w:t>
      </w:r>
      <w:r w:rsidR="00CD2BEA" w:rsidRPr="00CD2BEA">
        <w:rPr>
          <w:rFonts w:ascii="Verdana" w:eastAsia="CIDFont+F3" w:hAnsi="Verdana" w:cs="CIDFont+F3"/>
        </w:rPr>
        <w:t xml:space="preserve"> </w:t>
      </w:r>
      <w:r w:rsidRPr="00CD2BEA">
        <w:rPr>
          <w:rFonts w:ascii="Verdana" w:eastAsia="CIDFont+F3" w:hAnsi="Verdana" w:cs="CIDFont+F3"/>
        </w:rPr>
        <w:t>przycisku „Złóż ofertę” system prezentuje okno składania oferty umożliwiające przekazanie</w:t>
      </w:r>
      <w:r w:rsidR="00CD2BEA" w:rsidRPr="00CD2BEA">
        <w:rPr>
          <w:rFonts w:ascii="Verdana" w:eastAsia="CIDFont+F3" w:hAnsi="Verdana" w:cs="CIDFont+F3"/>
        </w:rPr>
        <w:t xml:space="preserve"> </w:t>
      </w:r>
      <w:r w:rsidRPr="00CD2BEA">
        <w:rPr>
          <w:rFonts w:ascii="Verdana" w:eastAsia="CIDFont+F3" w:hAnsi="Verdana" w:cs="CIDFont+F3"/>
        </w:rPr>
        <w:t>dokumentów elektronicznych, w którym znajdują się dwa pola drag&amp;drop („przeciągnij”</w:t>
      </w:r>
      <w:r w:rsidR="00CD2BEA">
        <w:rPr>
          <w:rFonts w:ascii="Verdana" w:eastAsia="CIDFont+F3" w:hAnsi="Verdana" w:cs="CIDFont+F3"/>
        </w:rPr>
        <w:t xml:space="preserve"> </w:t>
      </w:r>
      <w:r w:rsidRPr="00CD2BEA">
        <w:rPr>
          <w:rFonts w:ascii="Verdana" w:eastAsia="CIDFont+F3" w:hAnsi="Verdana" w:cs="CIDFont+F3"/>
        </w:rPr>
        <w:t>i „upuść”) służące do dodawania plików.</w:t>
      </w:r>
    </w:p>
    <w:p w14:paraId="7F609D67" w14:textId="77777777" w:rsidR="00CD2BEA" w:rsidRDefault="008223ED" w:rsidP="00E476E9">
      <w:pPr>
        <w:numPr>
          <w:ilvl w:val="0"/>
          <w:numId w:val="21"/>
        </w:numPr>
        <w:overflowPunct/>
        <w:ind w:left="426" w:hanging="426"/>
        <w:jc w:val="both"/>
        <w:textAlignment w:val="auto"/>
        <w:rPr>
          <w:rFonts w:ascii="Verdana" w:eastAsia="CIDFont+F3" w:hAnsi="Verdana" w:cs="CIDFont+F3"/>
        </w:rPr>
      </w:pPr>
      <w:r w:rsidRPr="00CD2BEA">
        <w:rPr>
          <w:rFonts w:ascii="Verdana" w:eastAsia="CIDFont+F3" w:hAnsi="Verdana" w:cs="CIDFont+F3"/>
        </w:rPr>
        <w:t>Wykonawca dodaje wybrany z dysku i uprzednio podpisany „Formularz oferty”</w:t>
      </w:r>
      <w:r w:rsidR="00CD2BEA" w:rsidRPr="00CD2BEA">
        <w:rPr>
          <w:rFonts w:ascii="Verdana" w:eastAsia="CIDFont+F3" w:hAnsi="Verdana" w:cs="CIDFont+F3"/>
        </w:rPr>
        <w:t xml:space="preserve"> </w:t>
      </w:r>
      <w:r w:rsidR="00301BF8">
        <w:rPr>
          <w:rFonts w:ascii="Verdana" w:eastAsia="CIDFont+F3" w:hAnsi="Verdana" w:cs="CIDFont+F3"/>
        </w:rPr>
        <w:br/>
      </w:r>
      <w:r w:rsidRPr="00CD2BEA">
        <w:rPr>
          <w:rFonts w:ascii="Verdana" w:eastAsia="CIDFont+F3" w:hAnsi="Verdana" w:cs="CIDFont+F3"/>
        </w:rPr>
        <w:t xml:space="preserve">w pierwszym polu („Wypełniony formularz oferty”). W kolejnym polu („Załączniki </w:t>
      </w:r>
      <w:r w:rsidR="00301BF8">
        <w:rPr>
          <w:rFonts w:ascii="Verdana" w:eastAsia="CIDFont+F3" w:hAnsi="Verdana" w:cs="CIDFont+F3"/>
        </w:rPr>
        <w:br/>
      </w:r>
      <w:r w:rsidRPr="00CD2BEA">
        <w:rPr>
          <w:rFonts w:ascii="Verdana" w:eastAsia="CIDFont+F3" w:hAnsi="Verdana" w:cs="CIDFont+F3"/>
        </w:rPr>
        <w:t>i inne</w:t>
      </w:r>
      <w:r w:rsidR="00CD2BEA" w:rsidRPr="00CD2BEA">
        <w:rPr>
          <w:rFonts w:ascii="Verdana" w:eastAsia="CIDFont+F3" w:hAnsi="Verdana" w:cs="CIDFont+F3"/>
        </w:rPr>
        <w:t xml:space="preserve">  </w:t>
      </w:r>
      <w:r w:rsidRPr="00CD2BEA">
        <w:rPr>
          <w:rFonts w:ascii="Verdana" w:eastAsia="CIDFont+F3" w:hAnsi="Verdana" w:cs="CIDFont+F3"/>
        </w:rPr>
        <w:t>dokumenty przedstawione w ofercie przez Wykonawcę”) wykonawca dodaje pozostałe pliki</w:t>
      </w:r>
      <w:r w:rsidR="00CD2BEA" w:rsidRPr="00CD2BEA">
        <w:rPr>
          <w:rFonts w:ascii="Verdana" w:eastAsia="CIDFont+F3" w:hAnsi="Verdana" w:cs="CIDFont+F3"/>
        </w:rPr>
        <w:t xml:space="preserve"> </w:t>
      </w:r>
      <w:r w:rsidRPr="00CD2BEA">
        <w:rPr>
          <w:rFonts w:ascii="Verdana" w:eastAsia="CIDFont+F3" w:hAnsi="Verdana" w:cs="CIDFont+F3"/>
        </w:rPr>
        <w:t>stanowiące ofertę lub składane wraz z ofertą.</w:t>
      </w:r>
    </w:p>
    <w:p w14:paraId="38836E95" w14:textId="77777777" w:rsidR="00CD2BEA" w:rsidRDefault="008223ED" w:rsidP="00E476E9">
      <w:pPr>
        <w:numPr>
          <w:ilvl w:val="0"/>
          <w:numId w:val="21"/>
        </w:numPr>
        <w:overflowPunct/>
        <w:ind w:left="426" w:hanging="426"/>
        <w:jc w:val="both"/>
        <w:textAlignment w:val="auto"/>
        <w:rPr>
          <w:rFonts w:ascii="Verdana" w:eastAsia="CIDFont+F3" w:hAnsi="Verdana" w:cs="CIDFont+F3"/>
        </w:rPr>
      </w:pPr>
      <w:r w:rsidRPr="00CD2BEA">
        <w:rPr>
          <w:rFonts w:ascii="Verdana" w:eastAsia="CIDFont+F3" w:hAnsi="Verdana" w:cs="CIDFont+F3"/>
        </w:rPr>
        <w:t>Jeżeli wraz z ofertą składane są dokumenty zawierające tajemnicę przedsiębiorstwa</w:t>
      </w:r>
      <w:r w:rsidR="00CD2BEA" w:rsidRPr="00CD2BEA">
        <w:rPr>
          <w:rFonts w:ascii="Verdana" w:eastAsia="CIDFont+F3" w:hAnsi="Verdana" w:cs="CIDFont+F3"/>
        </w:rPr>
        <w:t xml:space="preserve"> </w:t>
      </w:r>
      <w:r w:rsidRPr="00CD2BEA">
        <w:rPr>
          <w:rFonts w:ascii="Verdana" w:eastAsia="CIDFont+F3" w:hAnsi="Verdana" w:cs="CIDFont+F3"/>
        </w:rPr>
        <w:t>wykonawca, w celu utrzymania w poufności tych informacji, przekazuje je</w:t>
      </w:r>
      <w:r w:rsidR="00CD2BEA" w:rsidRPr="00CD2BEA">
        <w:rPr>
          <w:rFonts w:ascii="Verdana" w:eastAsia="CIDFont+F3" w:hAnsi="Verdana" w:cs="CIDFont+F3"/>
        </w:rPr>
        <w:t xml:space="preserve"> </w:t>
      </w:r>
      <w:r w:rsidR="00301BF8">
        <w:rPr>
          <w:rFonts w:ascii="Verdana" w:eastAsia="CIDFont+F3" w:hAnsi="Verdana" w:cs="CIDFont+F3"/>
        </w:rPr>
        <w:br/>
      </w:r>
      <w:r w:rsidRPr="00CD2BEA">
        <w:rPr>
          <w:rFonts w:ascii="Verdana" w:eastAsia="CIDFont+F3" w:hAnsi="Verdana" w:cs="CIDFont+F3"/>
        </w:rPr>
        <w:lastRenderedPageBreak/>
        <w:t>w wydzielonym i odpowiednio oznaczonym pliku, wraz z jednoczesnym zaznaczeniem</w:t>
      </w:r>
      <w:r w:rsidR="00CD2BEA" w:rsidRPr="00CD2BEA">
        <w:rPr>
          <w:rFonts w:ascii="Verdana" w:eastAsia="CIDFont+F3" w:hAnsi="Verdana" w:cs="CIDFont+F3"/>
        </w:rPr>
        <w:t xml:space="preserve"> </w:t>
      </w:r>
      <w:r w:rsidRPr="00CD2BEA">
        <w:rPr>
          <w:rFonts w:ascii="Verdana" w:eastAsia="CIDFont+F3" w:hAnsi="Verdana" w:cs="CIDFont+F3"/>
        </w:rPr>
        <w:t>w nazwie pliku „Dokument stanowiący tajemnicę przedsiębiorstwa”. Zarówno załącznik</w:t>
      </w:r>
      <w:r w:rsidR="00CD2BEA" w:rsidRPr="00CD2BEA">
        <w:rPr>
          <w:rFonts w:ascii="Verdana" w:eastAsia="CIDFont+F3" w:hAnsi="Verdana" w:cs="CIDFont+F3"/>
        </w:rPr>
        <w:t xml:space="preserve"> </w:t>
      </w:r>
      <w:r w:rsidRPr="00CD2BEA">
        <w:rPr>
          <w:rFonts w:ascii="Verdana" w:eastAsia="CIDFont+F3" w:hAnsi="Verdana" w:cs="CIDFont+F3"/>
        </w:rPr>
        <w:t>stanowiący tajemnicę przedsiębiorstwa jak i uzasadnienie zastrzeżenia tajemnicy</w:t>
      </w:r>
      <w:r w:rsidR="00CD2BEA" w:rsidRPr="00CD2BEA">
        <w:rPr>
          <w:rFonts w:ascii="Verdana" w:eastAsia="CIDFont+F3" w:hAnsi="Verdana" w:cs="CIDFont+F3"/>
        </w:rPr>
        <w:t xml:space="preserve"> </w:t>
      </w:r>
      <w:r w:rsidRPr="00CD2BEA">
        <w:rPr>
          <w:rFonts w:ascii="Verdana" w:eastAsia="CIDFont+F3" w:hAnsi="Verdana" w:cs="CIDFont+F3"/>
        </w:rPr>
        <w:t>przedsiębiorstwa należy dodać w polu „Załączniki i inne dokumenty przedstawione</w:t>
      </w:r>
      <w:r w:rsidR="00CD2BEA">
        <w:rPr>
          <w:rFonts w:ascii="Verdana" w:eastAsia="CIDFont+F3" w:hAnsi="Verdana" w:cs="CIDFont+F3"/>
        </w:rPr>
        <w:t xml:space="preserve"> </w:t>
      </w:r>
      <w:r w:rsidRPr="00CD2BEA">
        <w:rPr>
          <w:rFonts w:ascii="Verdana" w:eastAsia="CIDFont+F3" w:hAnsi="Verdana" w:cs="CIDFont+F3"/>
        </w:rPr>
        <w:t>w ofercie przez Wykonawcę”.</w:t>
      </w:r>
    </w:p>
    <w:p w14:paraId="25360ED7" w14:textId="77777777" w:rsidR="008223ED" w:rsidRPr="00CD2BEA" w:rsidRDefault="008223ED" w:rsidP="00E476E9">
      <w:pPr>
        <w:numPr>
          <w:ilvl w:val="0"/>
          <w:numId w:val="21"/>
        </w:numPr>
        <w:overflowPunct/>
        <w:ind w:left="426" w:hanging="426"/>
        <w:jc w:val="both"/>
        <w:textAlignment w:val="auto"/>
        <w:rPr>
          <w:rFonts w:ascii="Verdana" w:eastAsia="CIDFont+F3" w:hAnsi="Verdana" w:cs="CIDFont+F3"/>
        </w:rPr>
      </w:pPr>
      <w:r w:rsidRPr="00CD2BEA">
        <w:rPr>
          <w:rFonts w:ascii="Verdana" w:eastAsia="CIDFont+F3" w:hAnsi="Verdana" w:cs="CIDFont+F4"/>
          <w:b/>
          <w:bCs/>
        </w:rPr>
        <w:t>Formularz ofertowy podpisuje się kwalifikowanym podpisem elektronicznym</w:t>
      </w:r>
      <w:r w:rsidRPr="00CD2BEA">
        <w:rPr>
          <w:rFonts w:ascii="Verdana" w:eastAsia="CIDFont+F3" w:hAnsi="Verdana" w:cs="CIDFont+F4"/>
        </w:rPr>
        <w:t xml:space="preserve">. </w:t>
      </w:r>
      <w:r w:rsidRPr="00CD2BEA">
        <w:rPr>
          <w:rFonts w:ascii="Verdana" w:eastAsia="CIDFont+F3" w:hAnsi="Verdana" w:cs="CIDFont+F3"/>
          <w:u w:val="single"/>
        </w:rPr>
        <w:t>Rekomendowanym wariantem podpisu</w:t>
      </w:r>
      <w:r w:rsidR="00CD2BEA" w:rsidRPr="00CD2BEA">
        <w:rPr>
          <w:rFonts w:ascii="Verdana" w:eastAsia="CIDFont+F3" w:hAnsi="Verdana" w:cs="CIDFont+F3"/>
          <w:u w:val="single"/>
        </w:rPr>
        <w:t xml:space="preserve"> </w:t>
      </w:r>
      <w:r w:rsidRPr="00CD2BEA">
        <w:rPr>
          <w:rFonts w:ascii="Verdana" w:eastAsia="CIDFont+F3" w:hAnsi="Verdana" w:cs="CIDFont+F3"/>
          <w:u w:val="single"/>
        </w:rPr>
        <w:t>jest typ wewnętrzny</w:t>
      </w:r>
      <w:r w:rsidRPr="00CD2BEA">
        <w:rPr>
          <w:rFonts w:ascii="Verdana" w:eastAsia="CIDFont+F3" w:hAnsi="Verdana" w:cs="CIDFont+F3"/>
        </w:rPr>
        <w:t>. Podpis formularza ofertowego wariantem podpisu w typie</w:t>
      </w:r>
      <w:r w:rsidR="00CD2BEA" w:rsidRPr="00CD2BEA">
        <w:rPr>
          <w:rFonts w:ascii="Verdana" w:eastAsia="CIDFont+F3" w:hAnsi="Verdana" w:cs="CIDFont+F3"/>
        </w:rPr>
        <w:t xml:space="preserve"> </w:t>
      </w:r>
      <w:r w:rsidRPr="00CD2BEA">
        <w:rPr>
          <w:rFonts w:ascii="Verdana" w:eastAsia="CIDFont+F3" w:hAnsi="Verdana" w:cs="CIDFont+F3"/>
        </w:rPr>
        <w:t>zewnętrznym również jest możliwy, tylko w tym przypadku, powstały oddzielny plik</w:t>
      </w:r>
      <w:r w:rsidR="00CD2BEA" w:rsidRPr="00CD2BEA">
        <w:rPr>
          <w:rFonts w:ascii="Verdana" w:eastAsia="CIDFont+F3" w:hAnsi="Verdana" w:cs="CIDFont+F3"/>
        </w:rPr>
        <w:t xml:space="preserve"> </w:t>
      </w:r>
      <w:r w:rsidRPr="00CD2BEA">
        <w:rPr>
          <w:rFonts w:ascii="Verdana" w:eastAsia="CIDFont+F3" w:hAnsi="Verdana" w:cs="CIDFont+F3"/>
        </w:rPr>
        <w:t>podpisu dla tego formularza należy załączyć w polu „Załączniki i inne dokumenty</w:t>
      </w:r>
      <w:r w:rsidR="00CD2BEA">
        <w:rPr>
          <w:rFonts w:ascii="Verdana" w:eastAsia="CIDFont+F3" w:hAnsi="Verdana" w:cs="CIDFont+F3"/>
        </w:rPr>
        <w:t xml:space="preserve"> </w:t>
      </w:r>
      <w:r w:rsidRPr="00CD2BEA">
        <w:rPr>
          <w:rFonts w:ascii="Verdana" w:eastAsia="CIDFont+F3" w:hAnsi="Verdana" w:cs="CIDFont+F3"/>
        </w:rPr>
        <w:t>przedstawione w ofercie przez Wykonawcę”.</w:t>
      </w:r>
    </w:p>
    <w:p w14:paraId="25E4173D" w14:textId="77777777" w:rsidR="00CD2BEA" w:rsidRPr="00CD2BEA" w:rsidRDefault="008223ED" w:rsidP="00715761">
      <w:pPr>
        <w:overflowPunct/>
        <w:spacing w:before="120"/>
        <w:ind w:left="426"/>
        <w:jc w:val="both"/>
        <w:textAlignment w:val="auto"/>
        <w:rPr>
          <w:rFonts w:ascii="Verdana" w:eastAsia="CIDFont+F3" w:hAnsi="Verdana" w:cs="CIDFont+F3"/>
        </w:rPr>
      </w:pPr>
      <w:r w:rsidRPr="00CD2BEA">
        <w:rPr>
          <w:rFonts w:ascii="Verdana" w:eastAsia="CIDFont+F3" w:hAnsi="Verdana" w:cs="CIDFont+F4"/>
          <w:b/>
          <w:bCs/>
        </w:rPr>
        <w:t>Pozostałe dokumenty</w:t>
      </w:r>
      <w:r w:rsidRPr="00CD2BEA">
        <w:rPr>
          <w:rFonts w:ascii="Verdana" w:eastAsia="CIDFont+F3" w:hAnsi="Verdana" w:cs="CIDFont+F4"/>
        </w:rPr>
        <w:t xml:space="preserve"> </w:t>
      </w:r>
      <w:r w:rsidRPr="00CD2BEA">
        <w:rPr>
          <w:rFonts w:ascii="Verdana" w:eastAsia="CIDFont+F3" w:hAnsi="Verdana" w:cs="CIDFont+F3"/>
        </w:rPr>
        <w:t>wchodzące w skład oferty lub składane wraz z ofertą, które są</w:t>
      </w:r>
      <w:r w:rsidR="00CD2BEA">
        <w:rPr>
          <w:rFonts w:ascii="Verdana" w:eastAsia="CIDFont+F3" w:hAnsi="Verdana" w:cs="CIDFont+F3"/>
        </w:rPr>
        <w:t xml:space="preserve"> </w:t>
      </w:r>
      <w:r w:rsidRPr="00CD2BEA">
        <w:rPr>
          <w:rFonts w:ascii="Verdana" w:eastAsia="CIDFont+F3" w:hAnsi="Verdana" w:cs="CIDFont+F3"/>
        </w:rPr>
        <w:t>zgodne z ustawą Pzp lub rozporządzeniem Prezesa Rady Ministrów w sprawie wymagań dla</w:t>
      </w:r>
      <w:r w:rsidR="00CD2BEA">
        <w:rPr>
          <w:rFonts w:ascii="Verdana" w:eastAsia="CIDFont+F3" w:hAnsi="Verdana" w:cs="CIDFont+F3"/>
        </w:rPr>
        <w:t xml:space="preserve"> </w:t>
      </w:r>
      <w:r w:rsidRPr="00CD2BEA">
        <w:rPr>
          <w:rFonts w:ascii="Verdana" w:eastAsia="CIDFont+F3" w:hAnsi="Verdana" w:cs="CIDFont+F3"/>
        </w:rPr>
        <w:t xml:space="preserve">dokumentów elektronicznych </w:t>
      </w:r>
      <w:r w:rsidRPr="00607B63">
        <w:rPr>
          <w:rFonts w:ascii="Verdana" w:eastAsia="CIDFont+F3" w:hAnsi="Verdana" w:cs="CIDFont+F3"/>
          <w:b/>
          <w:bCs/>
        </w:rPr>
        <w:t>opatrzone kwalifikowanym</w:t>
      </w:r>
      <w:r w:rsidR="00607B63" w:rsidRPr="00607B63">
        <w:rPr>
          <w:rFonts w:ascii="Verdana" w:eastAsia="CIDFont+F3" w:hAnsi="Verdana" w:cs="CIDFont+F3"/>
          <w:b/>
          <w:bCs/>
        </w:rPr>
        <w:t xml:space="preserve"> podpisem elektronicznym</w:t>
      </w:r>
      <w:r w:rsidRPr="00CD2BEA">
        <w:rPr>
          <w:rFonts w:ascii="Verdana" w:eastAsia="CIDFont+F3" w:hAnsi="Verdana" w:cs="CIDFont+F3"/>
        </w:rPr>
        <w:t>, mogą być zgodnie z wyborem</w:t>
      </w:r>
      <w:r w:rsidR="00CD2BEA">
        <w:rPr>
          <w:rFonts w:ascii="Verdana" w:eastAsia="CIDFont+F3" w:hAnsi="Verdana" w:cs="CIDFont+F3"/>
        </w:rPr>
        <w:t xml:space="preserve"> </w:t>
      </w:r>
      <w:r w:rsidRPr="00CD2BEA">
        <w:rPr>
          <w:rFonts w:ascii="Verdana" w:eastAsia="CIDFont+F3" w:hAnsi="Verdana" w:cs="CIDFont+F3"/>
        </w:rPr>
        <w:t>wykonawcy/wykonawcy wspólnie ubiegającego się o udzielenie zamówienia/podmiotu</w:t>
      </w:r>
      <w:r w:rsidR="00CD2BEA">
        <w:rPr>
          <w:rFonts w:ascii="Verdana" w:eastAsia="CIDFont+F3" w:hAnsi="Verdana" w:cs="CIDFont+F3"/>
        </w:rPr>
        <w:t xml:space="preserve"> </w:t>
      </w:r>
      <w:r w:rsidRPr="00CD2BEA">
        <w:rPr>
          <w:rFonts w:ascii="Verdana" w:eastAsia="CIDFont+F3" w:hAnsi="Verdana" w:cs="CIDFont+F3"/>
        </w:rPr>
        <w:t>udostępniającego zasoby opatrzone podpisem typu zewnętrznego lub wewnętrznego.</w:t>
      </w:r>
      <w:r w:rsidR="00CD2BEA">
        <w:rPr>
          <w:rFonts w:ascii="Verdana" w:eastAsia="CIDFont+F3" w:hAnsi="Verdana" w:cs="CIDFont+F3"/>
        </w:rPr>
        <w:t xml:space="preserve"> </w:t>
      </w:r>
      <w:r w:rsidRPr="00CD2BEA">
        <w:rPr>
          <w:rFonts w:ascii="Verdana" w:eastAsia="CIDFont+F3" w:hAnsi="Verdana" w:cs="CIDFont+F3"/>
        </w:rPr>
        <w:t>W zależności od rodzaju podpisu i jego typu (zewnętrzny, wewnętrzny) w polu „Załączniki</w:t>
      </w:r>
      <w:r w:rsidR="00CD2BEA" w:rsidRPr="00CD2BEA">
        <w:rPr>
          <w:rFonts w:ascii="Verdana" w:eastAsia="CIDFont+F3" w:hAnsi="Verdana" w:cs="CIDFont+F3"/>
        </w:rPr>
        <w:t xml:space="preserve"> i inne dokumenty przedstawione w ofercie przez Wykonawcę” dodaje się uprzednio</w:t>
      </w:r>
      <w:r w:rsidR="00CD2BEA">
        <w:rPr>
          <w:rFonts w:ascii="Verdana" w:eastAsia="CIDFont+F3" w:hAnsi="Verdana" w:cs="CIDFont+F3"/>
        </w:rPr>
        <w:t xml:space="preserve"> </w:t>
      </w:r>
      <w:r w:rsidR="00CD2BEA" w:rsidRPr="00CD2BEA">
        <w:rPr>
          <w:rFonts w:ascii="Verdana" w:eastAsia="CIDFont+F3" w:hAnsi="Verdana" w:cs="CIDFont+F3"/>
        </w:rPr>
        <w:t>podpisane dokumenty wraz z wygenerowanym plikiem podpisu (typ zewnętrzny) lub</w:t>
      </w:r>
      <w:r w:rsidR="00CD2BEA">
        <w:rPr>
          <w:rFonts w:ascii="Verdana" w:eastAsia="CIDFont+F3" w:hAnsi="Verdana" w:cs="CIDFont+F3"/>
        </w:rPr>
        <w:t xml:space="preserve"> </w:t>
      </w:r>
      <w:r w:rsidR="00CD2BEA" w:rsidRPr="00CD2BEA">
        <w:rPr>
          <w:rFonts w:ascii="Verdana" w:eastAsia="CIDFont+F3" w:hAnsi="Verdana" w:cs="CIDFont+F3"/>
        </w:rPr>
        <w:t>dokument z wszytym podpisem (typ wewnętrzny).</w:t>
      </w:r>
    </w:p>
    <w:p w14:paraId="3A5C3D6D" w14:textId="77777777" w:rsidR="00CD2BEA" w:rsidRPr="00CD2BEA" w:rsidRDefault="00CD2BEA" w:rsidP="00715761">
      <w:pPr>
        <w:overflowPunct/>
        <w:spacing w:before="120"/>
        <w:ind w:left="426"/>
        <w:jc w:val="both"/>
        <w:textAlignment w:val="auto"/>
        <w:rPr>
          <w:rFonts w:ascii="Verdana" w:eastAsia="CIDFont+F3" w:hAnsi="Verdana" w:cs="CIDFont+F3"/>
        </w:rPr>
      </w:pPr>
      <w:r w:rsidRPr="00CD2BEA">
        <w:rPr>
          <w:rFonts w:ascii="Verdana" w:eastAsia="CIDFont+F3" w:hAnsi="Verdana" w:cs="CIDFont+F3"/>
        </w:rPr>
        <w:t>W przypadku przekazywania dokumentu elektronicznego w formacie poddającym dane</w:t>
      </w:r>
      <w:r w:rsidR="002D0708">
        <w:rPr>
          <w:rFonts w:ascii="Verdana" w:eastAsia="CIDFont+F3" w:hAnsi="Verdana" w:cs="CIDFont+F3"/>
        </w:rPr>
        <w:t xml:space="preserve"> </w:t>
      </w:r>
      <w:r w:rsidRPr="00CD2BEA">
        <w:rPr>
          <w:rFonts w:ascii="Verdana" w:eastAsia="CIDFont+F3" w:hAnsi="Verdana" w:cs="CIDFont+F3"/>
        </w:rPr>
        <w:t>kompresji, opatrzenie pliku zawierającego skompresowane dokumenty kwalifikowanym</w:t>
      </w:r>
      <w:r w:rsidR="002D0708">
        <w:rPr>
          <w:rFonts w:ascii="Verdana" w:eastAsia="CIDFont+F3" w:hAnsi="Verdana" w:cs="CIDFont+F3"/>
        </w:rPr>
        <w:t xml:space="preserve"> </w:t>
      </w:r>
      <w:r w:rsidRPr="00CD2BEA">
        <w:rPr>
          <w:rFonts w:ascii="Verdana" w:eastAsia="CIDFont+F3" w:hAnsi="Verdana" w:cs="CIDFont+F3"/>
        </w:rPr>
        <w:t>podpisem elektronicznym, jest</w:t>
      </w:r>
      <w:r w:rsidR="002D0708">
        <w:rPr>
          <w:rFonts w:ascii="Verdana" w:eastAsia="CIDFont+F3" w:hAnsi="Verdana" w:cs="CIDFont+F3"/>
        </w:rPr>
        <w:t xml:space="preserve"> </w:t>
      </w:r>
      <w:r w:rsidRPr="00CD2BEA">
        <w:rPr>
          <w:rFonts w:ascii="Verdana" w:eastAsia="CIDFont+F3" w:hAnsi="Verdana" w:cs="CIDFont+F3"/>
        </w:rPr>
        <w:t>równoznaczne z opatrzeniem wszystkich dokumentów zawartych w tym pliku odpowiednio</w:t>
      </w:r>
      <w:r w:rsidR="002D0708">
        <w:rPr>
          <w:rFonts w:ascii="Verdana" w:eastAsia="CIDFont+F3" w:hAnsi="Verdana" w:cs="CIDFont+F3"/>
        </w:rPr>
        <w:t xml:space="preserve"> </w:t>
      </w:r>
      <w:r w:rsidRPr="00CD2BEA">
        <w:rPr>
          <w:rFonts w:ascii="Verdana" w:eastAsia="CIDFont+F3" w:hAnsi="Verdana" w:cs="CIDFont+F3"/>
        </w:rPr>
        <w:t>kwalifikowanym podpisem elektronicznym.</w:t>
      </w:r>
    </w:p>
    <w:p w14:paraId="7FAD5643" w14:textId="77777777" w:rsidR="002D0708" w:rsidRDefault="00CD2BEA" w:rsidP="00E476E9">
      <w:pPr>
        <w:numPr>
          <w:ilvl w:val="0"/>
          <w:numId w:val="21"/>
        </w:numPr>
        <w:overflowPunct/>
        <w:ind w:left="426" w:hanging="426"/>
        <w:jc w:val="both"/>
        <w:textAlignment w:val="auto"/>
        <w:rPr>
          <w:rFonts w:ascii="Verdana" w:eastAsia="CIDFont+F3" w:hAnsi="Verdana" w:cs="CIDFont+F3"/>
        </w:rPr>
      </w:pPr>
      <w:r w:rsidRPr="002D0708">
        <w:rPr>
          <w:rFonts w:ascii="Verdana" w:eastAsia="CIDFont+F3" w:hAnsi="Verdana" w:cs="CIDFont+F3"/>
        </w:rPr>
        <w:t>System sprawdza, czy złożone pliki są podpisane i automatycznie je szyfruje, jednocześnie</w:t>
      </w:r>
      <w:r w:rsidR="002D0708" w:rsidRPr="002D0708">
        <w:rPr>
          <w:rFonts w:ascii="Verdana" w:eastAsia="CIDFont+F3" w:hAnsi="Verdana" w:cs="CIDFont+F3"/>
        </w:rPr>
        <w:t xml:space="preserve"> </w:t>
      </w:r>
      <w:r w:rsidRPr="002D0708">
        <w:rPr>
          <w:rFonts w:ascii="Verdana" w:eastAsia="CIDFont+F3" w:hAnsi="Verdana" w:cs="CIDFont+F3"/>
        </w:rPr>
        <w:t xml:space="preserve">informując o tym wykonawcę. Potwierdzenie czasu przekazania </w:t>
      </w:r>
      <w:r w:rsidR="00301BF8">
        <w:rPr>
          <w:rFonts w:ascii="Verdana" w:eastAsia="CIDFont+F3" w:hAnsi="Verdana" w:cs="CIDFont+F3"/>
        </w:rPr>
        <w:br/>
      </w:r>
      <w:r w:rsidRPr="002D0708">
        <w:rPr>
          <w:rFonts w:ascii="Verdana" w:eastAsia="CIDFont+F3" w:hAnsi="Verdana" w:cs="CIDFont+F3"/>
        </w:rPr>
        <w:t>i odbioru oferty znajduje</w:t>
      </w:r>
      <w:r w:rsidR="002D0708" w:rsidRPr="002D0708">
        <w:rPr>
          <w:rFonts w:ascii="Verdana" w:eastAsia="CIDFont+F3" w:hAnsi="Verdana" w:cs="CIDFont+F3"/>
        </w:rPr>
        <w:t xml:space="preserve"> </w:t>
      </w:r>
      <w:r w:rsidRPr="002D0708">
        <w:rPr>
          <w:rFonts w:ascii="Verdana" w:eastAsia="CIDFont+F3" w:hAnsi="Verdana" w:cs="CIDFont+F3"/>
        </w:rPr>
        <w:t xml:space="preserve">się w Elektronicznym Potwierdzeniu Przesłania (EPP) </w:t>
      </w:r>
      <w:r w:rsidR="00301BF8">
        <w:rPr>
          <w:rFonts w:ascii="Verdana" w:eastAsia="CIDFont+F3" w:hAnsi="Verdana" w:cs="CIDFont+F3"/>
        </w:rPr>
        <w:br/>
      </w:r>
      <w:r w:rsidRPr="002D0708">
        <w:rPr>
          <w:rFonts w:ascii="Verdana" w:eastAsia="CIDFont+F3" w:hAnsi="Verdana" w:cs="CIDFont+F3"/>
        </w:rPr>
        <w:t>i Elektronicznym Potwierdzeniu</w:t>
      </w:r>
      <w:r w:rsidR="002D0708" w:rsidRPr="002D0708">
        <w:rPr>
          <w:rFonts w:ascii="Verdana" w:eastAsia="CIDFont+F3" w:hAnsi="Verdana" w:cs="CIDFont+F3"/>
        </w:rPr>
        <w:t xml:space="preserve"> </w:t>
      </w:r>
      <w:r w:rsidRPr="002D0708">
        <w:rPr>
          <w:rFonts w:ascii="Verdana" w:eastAsia="CIDFont+F3" w:hAnsi="Verdana" w:cs="CIDFont+F3"/>
        </w:rPr>
        <w:t>Odebrania (EPO). EPP i EPO dostępne są dla zalogowanego Wykonawcy w zakładce</w:t>
      </w:r>
      <w:r w:rsidR="002D0708">
        <w:rPr>
          <w:rFonts w:ascii="Verdana" w:eastAsia="CIDFont+F3" w:hAnsi="Verdana" w:cs="CIDFont+F3"/>
        </w:rPr>
        <w:t xml:space="preserve"> </w:t>
      </w:r>
      <w:r w:rsidRPr="002D0708">
        <w:rPr>
          <w:rFonts w:ascii="Verdana" w:eastAsia="CIDFont+F3" w:hAnsi="Verdana" w:cs="CIDFont+F3"/>
        </w:rPr>
        <w:t>„Oferty/Wnioski”.</w:t>
      </w:r>
    </w:p>
    <w:p w14:paraId="37D3361C" w14:textId="77777777" w:rsidR="002D0708" w:rsidRDefault="00CD2BEA" w:rsidP="00E476E9">
      <w:pPr>
        <w:numPr>
          <w:ilvl w:val="0"/>
          <w:numId w:val="21"/>
        </w:numPr>
        <w:overflowPunct/>
        <w:ind w:left="426" w:hanging="426"/>
        <w:jc w:val="both"/>
        <w:textAlignment w:val="auto"/>
        <w:rPr>
          <w:rFonts w:ascii="Verdana" w:eastAsia="CIDFont+F3" w:hAnsi="Verdana" w:cs="CIDFont+F3"/>
        </w:rPr>
      </w:pPr>
      <w:r w:rsidRPr="002D0708">
        <w:rPr>
          <w:rFonts w:ascii="Verdana" w:eastAsia="CIDFont+F3" w:hAnsi="Verdana" w:cs="CIDFont+F3"/>
        </w:rPr>
        <w:t>Oferta może być złożona tylko do upływu terminu składania ofert.</w:t>
      </w:r>
    </w:p>
    <w:p w14:paraId="3CCFAE0F" w14:textId="77777777" w:rsidR="002D0708" w:rsidRDefault="00CD2BEA" w:rsidP="00E476E9">
      <w:pPr>
        <w:numPr>
          <w:ilvl w:val="0"/>
          <w:numId w:val="21"/>
        </w:numPr>
        <w:overflowPunct/>
        <w:ind w:left="426" w:hanging="426"/>
        <w:jc w:val="both"/>
        <w:textAlignment w:val="auto"/>
        <w:rPr>
          <w:rFonts w:ascii="Verdana" w:eastAsia="CIDFont+F3" w:hAnsi="Verdana" w:cs="CIDFont+F3"/>
        </w:rPr>
      </w:pPr>
      <w:r w:rsidRPr="002D0708">
        <w:rPr>
          <w:rFonts w:ascii="Verdana" w:eastAsia="CIDFont+F3" w:hAnsi="Verdana" w:cs="CIDFont+F3"/>
        </w:rPr>
        <w:t>Wykonawca może przed upływem terminu składania ofert wycofać ofertę. Wykonawca</w:t>
      </w:r>
      <w:r w:rsidR="002D0708">
        <w:rPr>
          <w:rFonts w:ascii="Verdana" w:eastAsia="CIDFont+F3" w:hAnsi="Verdana" w:cs="CIDFont+F3"/>
        </w:rPr>
        <w:t xml:space="preserve"> </w:t>
      </w:r>
      <w:r w:rsidRPr="002D0708">
        <w:rPr>
          <w:rFonts w:ascii="Verdana" w:eastAsia="CIDFont+F3" w:hAnsi="Verdana" w:cs="CIDFont+F3"/>
        </w:rPr>
        <w:t>wycofuje ofertę w zakładce „Oferty/wnioski” używając przycisku „Wycofaj ofertę”.</w:t>
      </w:r>
    </w:p>
    <w:p w14:paraId="06553FC8" w14:textId="77777777" w:rsidR="002D0708" w:rsidRDefault="00CD2BEA" w:rsidP="00E476E9">
      <w:pPr>
        <w:numPr>
          <w:ilvl w:val="0"/>
          <w:numId w:val="21"/>
        </w:numPr>
        <w:overflowPunct/>
        <w:ind w:left="426" w:hanging="426"/>
        <w:jc w:val="both"/>
        <w:textAlignment w:val="auto"/>
        <w:rPr>
          <w:rFonts w:ascii="Verdana" w:eastAsia="CIDFont+F3" w:hAnsi="Verdana" w:cs="CIDFont+F3"/>
        </w:rPr>
      </w:pPr>
      <w:r w:rsidRPr="002D0708">
        <w:rPr>
          <w:rFonts w:ascii="Verdana" w:eastAsia="CIDFont+F3" w:hAnsi="Verdana" w:cs="CIDFont+F3"/>
        </w:rPr>
        <w:t>Maksymalny łączny rozmiar plików stanowiących ofertę lub składanych wraz z ofertą to</w:t>
      </w:r>
      <w:r w:rsidR="002D0708">
        <w:rPr>
          <w:rFonts w:ascii="Verdana" w:eastAsia="CIDFont+F3" w:hAnsi="Verdana" w:cs="CIDFont+F3"/>
        </w:rPr>
        <w:t xml:space="preserve"> </w:t>
      </w:r>
      <w:r w:rsidRPr="002D0708">
        <w:rPr>
          <w:rFonts w:ascii="Verdana" w:eastAsia="CIDFont+F3" w:hAnsi="Verdana" w:cs="CIDFont+F3"/>
        </w:rPr>
        <w:t>250 MB.</w:t>
      </w:r>
    </w:p>
    <w:p w14:paraId="0F7C9654" w14:textId="77777777" w:rsidR="00CD2BEA" w:rsidRPr="002D0708" w:rsidRDefault="00CD2BEA" w:rsidP="00E476E9">
      <w:pPr>
        <w:numPr>
          <w:ilvl w:val="0"/>
          <w:numId w:val="21"/>
        </w:numPr>
        <w:overflowPunct/>
        <w:ind w:left="426" w:hanging="426"/>
        <w:jc w:val="both"/>
        <w:textAlignment w:val="auto"/>
        <w:rPr>
          <w:rFonts w:ascii="Verdana" w:eastAsia="CIDFont+F3" w:hAnsi="Verdana" w:cs="CIDFont+F3"/>
          <w:b/>
          <w:bCs/>
        </w:rPr>
      </w:pPr>
      <w:r w:rsidRPr="002D0708">
        <w:rPr>
          <w:rFonts w:ascii="Verdana" w:eastAsia="CIDFont+F3" w:hAnsi="Verdana" w:cs="CIDFont+F4"/>
          <w:b/>
          <w:bCs/>
        </w:rPr>
        <w:t>Wykonawca wraz z ofertą składa:</w:t>
      </w:r>
    </w:p>
    <w:p w14:paraId="399FD09C" w14:textId="77777777" w:rsidR="002D0708" w:rsidRDefault="00CD2BEA" w:rsidP="00E476E9">
      <w:pPr>
        <w:numPr>
          <w:ilvl w:val="0"/>
          <w:numId w:val="22"/>
        </w:numPr>
        <w:tabs>
          <w:tab w:val="left" w:pos="851"/>
        </w:tabs>
        <w:overflowPunct/>
        <w:ind w:left="851" w:hanging="425"/>
        <w:jc w:val="both"/>
        <w:textAlignment w:val="auto"/>
        <w:rPr>
          <w:rFonts w:ascii="Verdana" w:eastAsia="CIDFont+F3" w:hAnsi="Verdana" w:cs="CIDFont+F3"/>
        </w:rPr>
      </w:pPr>
      <w:r w:rsidRPr="00607B63">
        <w:rPr>
          <w:rFonts w:ascii="Verdana" w:eastAsia="CIDFont+F3" w:hAnsi="Verdana" w:cs="CIDFont+F4"/>
          <w:b/>
          <w:bCs/>
        </w:rPr>
        <w:t>pełnomocnictwo</w:t>
      </w:r>
      <w:r w:rsidRPr="002D0708">
        <w:rPr>
          <w:rFonts w:ascii="Verdana" w:eastAsia="CIDFont+F3" w:hAnsi="Verdana" w:cs="CIDFont+F4"/>
        </w:rPr>
        <w:t xml:space="preserve"> </w:t>
      </w:r>
      <w:r w:rsidRPr="002D0708">
        <w:rPr>
          <w:rFonts w:ascii="Verdana" w:eastAsia="CIDFont+F3" w:hAnsi="Verdana" w:cs="CIDFont+F3"/>
        </w:rPr>
        <w:t>do reprezentowania wykonawcy/</w:t>
      </w:r>
      <w:r w:rsidR="002D0708">
        <w:rPr>
          <w:rFonts w:ascii="Verdana" w:eastAsia="CIDFont+F3" w:hAnsi="Verdana" w:cs="CIDFont+F3"/>
        </w:rPr>
        <w:t>wykonawców wspólnie ubiegających się o zamówienia/</w:t>
      </w:r>
      <w:r w:rsidRPr="002D0708">
        <w:rPr>
          <w:rFonts w:ascii="Verdana" w:eastAsia="CIDFont+F3" w:hAnsi="Verdana" w:cs="CIDFont+F3"/>
        </w:rPr>
        <w:t>podmiotu udostępniającego zasoby</w:t>
      </w:r>
      <w:r w:rsidR="002D0708">
        <w:rPr>
          <w:rFonts w:ascii="Verdana" w:eastAsia="CIDFont+F3" w:hAnsi="Verdana" w:cs="CIDFont+F3"/>
        </w:rPr>
        <w:t xml:space="preserve"> </w:t>
      </w:r>
      <w:r w:rsidRPr="002D0708">
        <w:rPr>
          <w:rFonts w:ascii="Verdana" w:eastAsia="CIDFont+F3" w:hAnsi="Verdana" w:cs="CIDFont+F3"/>
        </w:rPr>
        <w:t>(jeżeli dotyczy)</w:t>
      </w:r>
      <w:r w:rsidR="002D0708">
        <w:rPr>
          <w:rFonts w:ascii="Verdana" w:eastAsia="CIDFont+F3" w:hAnsi="Verdana" w:cs="CIDFont+F3"/>
        </w:rPr>
        <w:t>,</w:t>
      </w:r>
    </w:p>
    <w:p w14:paraId="4312BE13" w14:textId="77777777" w:rsidR="002D0708" w:rsidRDefault="00CD2BEA" w:rsidP="00E476E9">
      <w:pPr>
        <w:numPr>
          <w:ilvl w:val="0"/>
          <w:numId w:val="22"/>
        </w:numPr>
        <w:tabs>
          <w:tab w:val="left" w:pos="851"/>
        </w:tabs>
        <w:overflowPunct/>
        <w:ind w:left="851" w:hanging="425"/>
        <w:jc w:val="both"/>
        <w:textAlignment w:val="auto"/>
        <w:rPr>
          <w:rFonts w:ascii="Verdana" w:eastAsia="CIDFont+F3" w:hAnsi="Verdana" w:cs="CIDFont+F5"/>
        </w:rPr>
      </w:pPr>
      <w:r w:rsidRPr="00607B63">
        <w:rPr>
          <w:rFonts w:ascii="Verdana" w:eastAsia="CIDFont+F3" w:hAnsi="Verdana" w:cs="CIDFont+F4"/>
          <w:b/>
          <w:bCs/>
        </w:rPr>
        <w:t>zobowiązanie podmiotu udostępniającego zasoby</w:t>
      </w:r>
      <w:r w:rsidRPr="002D0708">
        <w:rPr>
          <w:rFonts w:ascii="Verdana" w:eastAsia="CIDFont+F3" w:hAnsi="Verdana" w:cs="CIDFont+F4"/>
        </w:rPr>
        <w:t xml:space="preserve"> </w:t>
      </w:r>
      <w:r w:rsidRPr="002D0708">
        <w:rPr>
          <w:rFonts w:ascii="Verdana" w:eastAsia="CIDFont+F3" w:hAnsi="Verdana" w:cs="CIDFont+F3"/>
        </w:rPr>
        <w:t>do oddania mu do dyspozycji</w:t>
      </w:r>
      <w:r w:rsidR="002D0708" w:rsidRPr="002D0708">
        <w:rPr>
          <w:rFonts w:ascii="Verdana" w:eastAsia="CIDFont+F3" w:hAnsi="Verdana" w:cs="CIDFont+F3"/>
        </w:rPr>
        <w:t xml:space="preserve"> </w:t>
      </w:r>
      <w:r w:rsidRPr="002D0708">
        <w:rPr>
          <w:rFonts w:ascii="Verdana" w:eastAsia="CIDFont+F3" w:hAnsi="Verdana" w:cs="CIDFont+F3"/>
        </w:rPr>
        <w:t>niezbędnych zasobów na potrzeby realizacji danego zamówienia lub inny podmiotowy</w:t>
      </w:r>
      <w:r w:rsidR="002D0708" w:rsidRPr="002D0708">
        <w:rPr>
          <w:rFonts w:ascii="Verdana" w:eastAsia="CIDFont+F3" w:hAnsi="Verdana" w:cs="CIDFont+F3"/>
        </w:rPr>
        <w:t xml:space="preserve"> </w:t>
      </w:r>
      <w:r w:rsidRPr="002D0708">
        <w:rPr>
          <w:rFonts w:ascii="Verdana" w:eastAsia="CIDFont+F3" w:hAnsi="Verdana" w:cs="CIDFont+F3"/>
        </w:rPr>
        <w:t>środek dowodowy potwierdzający, że wykonawca realizując zamówienie, będzie</w:t>
      </w:r>
      <w:r w:rsidR="002D0708" w:rsidRPr="002D0708">
        <w:rPr>
          <w:rFonts w:ascii="Verdana" w:eastAsia="CIDFont+F3" w:hAnsi="Verdana" w:cs="CIDFont+F3"/>
        </w:rPr>
        <w:t xml:space="preserve"> </w:t>
      </w:r>
      <w:r w:rsidRPr="002D0708">
        <w:rPr>
          <w:rFonts w:ascii="Verdana" w:eastAsia="CIDFont+F3" w:hAnsi="Verdana" w:cs="CIDFont+F3"/>
        </w:rPr>
        <w:t>dysponował niezbędnymi zasobami tych podmiotów (jeżeli dotyczy</w:t>
      </w:r>
      <w:r w:rsidRPr="002D0708">
        <w:rPr>
          <w:rFonts w:ascii="Verdana" w:eastAsia="CIDFont+F3" w:hAnsi="Verdana" w:cs="CIDFont+F5"/>
        </w:rPr>
        <w:t xml:space="preserve">) – </w:t>
      </w:r>
      <w:r w:rsidRPr="00746E48">
        <w:rPr>
          <w:rFonts w:ascii="Verdana" w:eastAsia="CIDFont+F3" w:hAnsi="Verdana" w:cs="CIDFont+F5"/>
        </w:rPr>
        <w:t xml:space="preserve">Załącznik nr </w:t>
      </w:r>
      <w:r w:rsidR="00746E48" w:rsidRPr="00746E48">
        <w:rPr>
          <w:rFonts w:ascii="Verdana" w:eastAsia="CIDFont+F3" w:hAnsi="Verdana" w:cs="CIDFont+F5"/>
        </w:rPr>
        <w:t>6</w:t>
      </w:r>
      <w:r w:rsidR="002D0708" w:rsidRPr="00746E48">
        <w:rPr>
          <w:rFonts w:ascii="Verdana" w:eastAsia="CIDFont+F3" w:hAnsi="Verdana" w:cs="CIDFont+F5"/>
        </w:rPr>
        <w:t xml:space="preserve"> </w:t>
      </w:r>
      <w:r w:rsidRPr="00746E48">
        <w:rPr>
          <w:rFonts w:ascii="Verdana" w:eastAsia="CIDFont+F3" w:hAnsi="Verdana" w:cs="CIDFont+F5"/>
        </w:rPr>
        <w:t>do SWZ;</w:t>
      </w:r>
    </w:p>
    <w:p w14:paraId="4112AABB" w14:textId="77777777" w:rsidR="00FB4703" w:rsidRDefault="00A923F3" w:rsidP="00E476E9">
      <w:pPr>
        <w:numPr>
          <w:ilvl w:val="0"/>
          <w:numId w:val="22"/>
        </w:numPr>
        <w:tabs>
          <w:tab w:val="left" w:pos="851"/>
        </w:tabs>
        <w:overflowPunct/>
        <w:ind w:left="850" w:hanging="425"/>
        <w:jc w:val="both"/>
        <w:textAlignment w:val="auto"/>
        <w:rPr>
          <w:rFonts w:ascii="Verdana" w:hAnsi="Verdana" w:cs="Open Sans"/>
        </w:rPr>
      </w:pPr>
      <w:r>
        <w:rPr>
          <w:rFonts w:ascii="Verdana" w:hAnsi="Verdana" w:cs="Open Sans"/>
        </w:rPr>
        <w:t>w</w:t>
      </w:r>
      <w:r w:rsidR="00FB4703" w:rsidRPr="00FB4703">
        <w:rPr>
          <w:rFonts w:ascii="Verdana" w:hAnsi="Verdana" w:cs="Open Sans"/>
        </w:rPr>
        <w:t xml:space="preserve">ykonawcy wspólnie ubiegający się o udzielenie zamówienia dołączają do oferty </w:t>
      </w:r>
      <w:r w:rsidR="00FB4703" w:rsidRPr="00607B63">
        <w:rPr>
          <w:rFonts w:ascii="Verdana" w:hAnsi="Verdana" w:cs="Open Sans"/>
          <w:b/>
          <w:bCs/>
        </w:rPr>
        <w:t>oświadczenie</w:t>
      </w:r>
      <w:r w:rsidR="00FB4703" w:rsidRPr="00FB4703">
        <w:rPr>
          <w:rFonts w:ascii="Verdana" w:hAnsi="Verdana" w:cs="Open Sans"/>
        </w:rPr>
        <w:t>, z którego wynika jaki zakres rzeczowy wykonania zamówienia realizować zamierzają poszczególni Wykonawcy</w:t>
      </w:r>
      <w:r w:rsidR="00FB4703">
        <w:rPr>
          <w:rFonts w:ascii="Verdana" w:hAnsi="Verdana" w:cs="Open Sans"/>
        </w:rPr>
        <w:t>,</w:t>
      </w:r>
    </w:p>
    <w:p w14:paraId="042C9AE2" w14:textId="77777777" w:rsidR="00FB4703" w:rsidRDefault="00FB4703" w:rsidP="00E476E9">
      <w:pPr>
        <w:numPr>
          <w:ilvl w:val="0"/>
          <w:numId w:val="22"/>
        </w:numPr>
        <w:tabs>
          <w:tab w:val="left" w:pos="851"/>
        </w:tabs>
        <w:overflowPunct/>
        <w:ind w:left="850" w:hanging="425"/>
        <w:jc w:val="both"/>
        <w:textAlignment w:val="auto"/>
        <w:rPr>
          <w:rFonts w:ascii="Verdana" w:hAnsi="Verdana" w:cs="Open Sans"/>
        </w:rPr>
      </w:pPr>
      <w:r w:rsidRPr="00607B63">
        <w:rPr>
          <w:rFonts w:ascii="Verdana" w:hAnsi="Verdana" w:cs="Open Sans"/>
          <w:b/>
          <w:bCs/>
        </w:rPr>
        <w:t>oryginał wniesienia wadium</w:t>
      </w:r>
      <w:r w:rsidRPr="00FB4703">
        <w:rPr>
          <w:rFonts w:ascii="Verdana" w:hAnsi="Verdana" w:cs="Open Sans"/>
        </w:rPr>
        <w:t xml:space="preserve">, jeżeli zabezpieczenie wadialne zostało wniesione </w:t>
      </w:r>
      <w:r>
        <w:rPr>
          <w:rFonts w:ascii="Verdana" w:hAnsi="Verdana" w:cs="Open Sans"/>
        </w:rPr>
        <w:br/>
      </w:r>
      <w:r w:rsidRPr="00FB4703">
        <w:rPr>
          <w:rFonts w:ascii="Verdana" w:hAnsi="Verdana" w:cs="Open Sans"/>
        </w:rPr>
        <w:t>w formie niepieniężnej</w:t>
      </w:r>
      <w:r>
        <w:rPr>
          <w:rFonts w:ascii="Verdana" w:hAnsi="Verdana" w:cs="Open Sans"/>
        </w:rPr>
        <w:t>,</w:t>
      </w:r>
    </w:p>
    <w:p w14:paraId="3E3E8680" w14:textId="77777777" w:rsidR="00FB4703" w:rsidRDefault="00FB4703" w:rsidP="00E476E9">
      <w:pPr>
        <w:numPr>
          <w:ilvl w:val="0"/>
          <w:numId w:val="22"/>
        </w:numPr>
        <w:tabs>
          <w:tab w:val="left" w:pos="851"/>
        </w:tabs>
        <w:overflowPunct/>
        <w:spacing w:after="240"/>
        <w:ind w:left="850" w:hanging="425"/>
        <w:jc w:val="both"/>
        <w:textAlignment w:val="auto"/>
        <w:rPr>
          <w:rFonts w:ascii="Verdana" w:hAnsi="Verdana" w:cs="Open Sans"/>
        </w:rPr>
      </w:pPr>
      <w:r w:rsidRPr="00607B63">
        <w:rPr>
          <w:rFonts w:ascii="Verdana" w:hAnsi="Verdana" w:cs="Open Sans"/>
          <w:b/>
          <w:bCs/>
        </w:rPr>
        <w:t>przedmiotowe środki dowodowe</w:t>
      </w:r>
      <w:r>
        <w:rPr>
          <w:rFonts w:ascii="Verdana" w:hAnsi="Verdana" w:cs="Open Sans"/>
        </w:rPr>
        <w:t>, o których mowa w Rozdziale X SWZ</w:t>
      </w:r>
      <w:r w:rsidR="00414E31">
        <w:rPr>
          <w:rFonts w:ascii="Verdana" w:hAnsi="Verdana" w:cs="Open Sans"/>
        </w:rPr>
        <w:t>.</w:t>
      </w:r>
    </w:p>
    <w:p w14:paraId="199A7BCC" w14:textId="77777777" w:rsidR="00E72759" w:rsidRDefault="00E72759" w:rsidP="00E72759">
      <w:pPr>
        <w:tabs>
          <w:tab w:val="left" w:pos="851"/>
        </w:tabs>
        <w:overflowPunct/>
        <w:spacing w:after="240"/>
        <w:ind w:left="850"/>
        <w:jc w:val="both"/>
        <w:textAlignment w:val="auto"/>
        <w:rPr>
          <w:rFonts w:ascii="Verdana" w:hAnsi="Verdana" w:cs="Open Sans"/>
          <w:b/>
          <w:bCs/>
        </w:rPr>
      </w:pPr>
    </w:p>
    <w:p w14:paraId="67FC9D8B" w14:textId="77777777" w:rsidR="00E72759" w:rsidRPr="000D6A69" w:rsidRDefault="00E72759" w:rsidP="00E72759">
      <w:pPr>
        <w:tabs>
          <w:tab w:val="left" w:pos="851"/>
        </w:tabs>
        <w:overflowPunct/>
        <w:spacing w:after="240"/>
        <w:ind w:left="850"/>
        <w:jc w:val="both"/>
        <w:textAlignment w:val="auto"/>
        <w:rPr>
          <w:rFonts w:ascii="Verdana" w:hAnsi="Verdana" w:cs="Open S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D43F52" w:rsidRPr="007B52A0" w14:paraId="47CDA566" w14:textId="77777777" w:rsidTr="00414E31">
        <w:tc>
          <w:tcPr>
            <w:tcW w:w="9181" w:type="dxa"/>
            <w:shd w:val="clear" w:color="auto" w:fill="F2F2F2"/>
          </w:tcPr>
          <w:p w14:paraId="7FBAB164" w14:textId="77777777" w:rsidR="00D43F52" w:rsidRPr="007B52A0" w:rsidRDefault="00D43F52" w:rsidP="00D43F52">
            <w:pPr>
              <w:overflowPunct/>
              <w:spacing w:before="60"/>
              <w:jc w:val="both"/>
              <w:textAlignment w:val="auto"/>
              <w:rPr>
                <w:rFonts w:ascii="Verdana" w:hAnsi="Verdana"/>
                <w:b/>
              </w:rPr>
            </w:pPr>
            <w:r w:rsidRPr="007B52A0">
              <w:rPr>
                <w:rFonts w:ascii="Verdana" w:hAnsi="Verdana"/>
                <w:b/>
              </w:rPr>
              <w:lastRenderedPageBreak/>
              <w:t>R</w:t>
            </w:r>
            <w:r>
              <w:rPr>
                <w:rFonts w:ascii="Verdana" w:hAnsi="Verdana"/>
                <w:b/>
              </w:rPr>
              <w:t>OZDZIAŁ</w:t>
            </w:r>
            <w:r w:rsidRPr="007B52A0">
              <w:rPr>
                <w:rFonts w:ascii="Verdana" w:hAnsi="Verdana"/>
                <w:b/>
              </w:rPr>
              <w:t xml:space="preserve"> X</w:t>
            </w:r>
            <w:r w:rsidR="00D84B39">
              <w:rPr>
                <w:rFonts w:ascii="Verdana" w:hAnsi="Verdana"/>
                <w:b/>
              </w:rPr>
              <w:t>V</w:t>
            </w:r>
          </w:p>
          <w:p w14:paraId="383441D0" w14:textId="77777777" w:rsidR="00D43F52" w:rsidRPr="007B52A0" w:rsidRDefault="00D43F52" w:rsidP="00D43F52">
            <w:pPr>
              <w:overflowPunct/>
              <w:jc w:val="both"/>
              <w:textAlignment w:val="auto"/>
              <w:rPr>
                <w:rFonts w:ascii="Verdana" w:hAnsi="Verdana"/>
                <w:b/>
              </w:rPr>
            </w:pPr>
            <w:r>
              <w:rPr>
                <w:rFonts w:ascii="Verdana" w:hAnsi="Verdana"/>
                <w:b/>
              </w:rPr>
              <w:t>SPOSÓB ORAZ TERMIN SKŁADANIA I OTWARCIA OFERT</w:t>
            </w:r>
          </w:p>
        </w:tc>
      </w:tr>
    </w:tbl>
    <w:p w14:paraId="374F15EB" w14:textId="77777777" w:rsidR="004C2D67" w:rsidRDefault="004C2D67" w:rsidP="00E476E9">
      <w:pPr>
        <w:numPr>
          <w:ilvl w:val="0"/>
          <w:numId w:val="23"/>
        </w:numPr>
        <w:overflowPunct/>
        <w:spacing w:before="180"/>
        <w:ind w:left="425" w:hanging="425"/>
        <w:jc w:val="both"/>
        <w:textAlignment w:val="auto"/>
        <w:rPr>
          <w:rFonts w:ascii="Verdana" w:eastAsia="CIDFont+F3" w:hAnsi="Verdana" w:cs="CIDFont+F3"/>
        </w:rPr>
      </w:pPr>
      <w:r w:rsidRPr="004C2D67">
        <w:rPr>
          <w:rFonts w:ascii="Verdana" w:eastAsia="CIDFont+F3" w:hAnsi="Verdana" w:cs="CIDFont+F3"/>
        </w:rPr>
        <w:t>Środkiem komunikacji elektronicznej służącym złożeniu oferty przez Wykonawcę jest</w:t>
      </w:r>
      <w:r>
        <w:rPr>
          <w:rFonts w:ascii="Verdana" w:eastAsia="CIDFont+F3" w:hAnsi="Verdana" w:cs="CIDFont+F3"/>
        </w:rPr>
        <w:t xml:space="preserve"> </w:t>
      </w:r>
      <w:r w:rsidRPr="004C2D67">
        <w:rPr>
          <w:rFonts w:ascii="Verdana" w:eastAsia="CIDFont+F3" w:hAnsi="Verdana" w:cs="CIDFont+F3"/>
        </w:rPr>
        <w:t>platforma e-Zamówienia (</w:t>
      </w:r>
      <w:hyperlink r:id="rId25" w:history="1">
        <w:r w:rsidRPr="008072F4">
          <w:rPr>
            <w:rStyle w:val="Hipercze"/>
            <w:rFonts w:ascii="Verdana" w:eastAsia="CIDFont+F3" w:hAnsi="Verdana" w:cs="CIDFont+F3"/>
          </w:rPr>
          <w:t>https://ezamowienia.gov.pl</w:t>
        </w:r>
      </w:hyperlink>
      <w:r w:rsidRPr="004C2D67">
        <w:rPr>
          <w:rFonts w:ascii="Verdana" w:eastAsia="CIDFont+F3" w:hAnsi="Verdana" w:cs="CIDFont+F3"/>
        </w:rPr>
        <w:t>)</w:t>
      </w:r>
    </w:p>
    <w:p w14:paraId="7008A65E" w14:textId="77777777" w:rsidR="004C2D67" w:rsidRPr="00746E48" w:rsidRDefault="004C2D67" w:rsidP="00E476E9">
      <w:pPr>
        <w:numPr>
          <w:ilvl w:val="0"/>
          <w:numId w:val="23"/>
        </w:numPr>
        <w:overflowPunct/>
        <w:ind w:left="425" w:hanging="425"/>
        <w:jc w:val="both"/>
        <w:textAlignment w:val="auto"/>
        <w:rPr>
          <w:rFonts w:ascii="Verdana" w:eastAsia="CIDFont+F3" w:hAnsi="Verdana" w:cs="CIDFont+F3"/>
        </w:rPr>
      </w:pPr>
      <w:r w:rsidRPr="004C2D67">
        <w:rPr>
          <w:rFonts w:ascii="Verdana" w:eastAsia="CIDFont+F3" w:hAnsi="Verdana" w:cs="CIDFont+F3"/>
        </w:rPr>
        <w:t xml:space="preserve">Ofertę należy złożyć w terminie do </w:t>
      </w:r>
      <w:r w:rsidR="00CF55CD">
        <w:rPr>
          <w:rFonts w:ascii="Verdana" w:eastAsia="CIDFont+F3" w:hAnsi="Verdana" w:cs="CIDFont+F4"/>
          <w:b/>
          <w:bCs/>
        </w:rPr>
        <w:t>04</w:t>
      </w:r>
      <w:r w:rsidRPr="00746E48">
        <w:rPr>
          <w:rFonts w:ascii="Verdana" w:eastAsia="CIDFont+F3" w:hAnsi="Verdana" w:cs="CIDFont+F4"/>
          <w:b/>
          <w:bCs/>
        </w:rPr>
        <w:t>.0</w:t>
      </w:r>
      <w:r w:rsidR="00CF55CD">
        <w:rPr>
          <w:rFonts w:ascii="Verdana" w:eastAsia="CIDFont+F3" w:hAnsi="Verdana" w:cs="CIDFont+F4"/>
          <w:b/>
          <w:bCs/>
        </w:rPr>
        <w:t>6</w:t>
      </w:r>
      <w:r w:rsidRPr="00746E48">
        <w:rPr>
          <w:rFonts w:ascii="Verdana" w:eastAsia="CIDFont+F3" w:hAnsi="Verdana" w:cs="CIDFont+F4"/>
          <w:b/>
          <w:bCs/>
        </w:rPr>
        <w:t>.2024 r. do godz. 11:00</w:t>
      </w:r>
      <w:r w:rsidRPr="00746E48">
        <w:rPr>
          <w:rFonts w:ascii="Verdana" w:eastAsia="CIDFont+F3" w:hAnsi="Verdana" w:cs="CIDFont+F3"/>
          <w:b/>
          <w:bCs/>
        </w:rPr>
        <w:t>.</w:t>
      </w:r>
    </w:p>
    <w:p w14:paraId="16E367BA" w14:textId="77777777" w:rsidR="00D43F52" w:rsidRDefault="004C2D67" w:rsidP="00C77877">
      <w:pPr>
        <w:numPr>
          <w:ilvl w:val="0"/>
          <w:numId w:val="23"/>
        </w:numPr>
        <w:overflowPunct/>
        <w:spacing w:after="180"/>
        <w:ind w:left="425" w:hanging="425"/>
        <w:jc w:val="both"/>
        <w:textAlignment w:val="auto"/>
        <w:rPr>
          <w:rFonts w:ascii="Verdana" w:eastAsia="CIDFont+F3" w:hAnsi="Verdana" w:cs="CIDFont+F3"/>
        </w:rPr>
      </w:pPr>
      <w:r w:rsidRPr="00746E48">
        <w:rPr>
          <w:rFonts w:ascii="Verdana" w:eastAsia="CIDFont+F3" w:hAnsi="Verdana" w:cs="CIDFont+F3"/>
        </w:rPr>
        <w:t xml:space="preserve">Otwarcie ofert nastąpi </w:t>
      </w:r>
      <w:r w:rsidR="00CF55CD">
        <w:rPr>
          <w:rFonts w:ascii="Verdana" w:eastAsia="CIDFont+F3" w:hAnsi="Verdana" w:cs="CIDFont+F4"/>
          <w:b/>
          <w:bCs/>
        </w:rPr>
        <w:t>04</w:t>
      </w:r>
      <w:r w:rsidRPr="00746E48">
        <w:rPr>
          <w:rFonts w:ascii="Verdana" w:eastAsia="CIDFont+F3" w:hAnsi="Verdana" w:cs="CIDFont+F4"/>
          <w:b/>
          <w:bCs/>
        </w:rPr>
        <w:t>.0</w:t>
      </w:r>
      <w:r w:rsidR="00CF55CD">
        <w:rPr>
          <w:rFonts w:ascii="Verdana" w:eastAsia="CIDFont+F3" w:hAnsi="Verdana" w:cs="CIDFont+F4"/>
          <w:b/>
          <w:bCs/>
        </w:rPr>
        <w:t>6</w:t>
      </w:r>
      <w:r w:rsidRPr="00746E48">
        <w:rPr>
          <w:rFonts w:ascii="Verdana" w:eastAsia="CIDFont+F3" w:hAnsi="Verdana" w:cs="CIDFont+F4"/>
          <w:b/>
          <w:bCs/>
        </w:rPr>
        <w:t>.2024 r. o godz. 11:15</w:t>
      </w:r>
      <w:r w:rsidRPr="004C2D67">
        <w:rPr>
          <w:rFonts w:ascii="Verdana" w:eastAsia="CIDFont+F3" w:hAnsi="Verdana" w:cs="CIDFont+F4"/>
        </w:rPr>
        <w:t xml:space="preserve"> </w:t>
      </w:r>
      <w:r w:rsidRPr="004C2D67">
        <w:rPr>
          <w:rFonts w:ascii="Verdana" w:eastAsia="CIDFont+F3" w:hAnsi="Verdana" w:cs="CIDFont+F3"/>
        </w:rPr>
        <w:t>na Platformie e-Zamówienia.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D43F52" w:rsidRPr="00D46C35" w14:paraId="719C9A7B" w14:textId="77777777" w:rsidTr="00884A5D">
        <w:tc>
          <w:tcPr>
            <w:tcW w:w="9181" w:type="dxa"/>
            <w:shd w:val="clear" w:color="auto" w:fill="F2F2F2"/>
          </w:tcPr>
          <w:p w14:paraId="2D0EFC8D" w14:textId="77777777" w:rsidR="00D43F52" w:rsidRDefault="00D43F52" w:rsidP="00D43F52">
            <w:pPr>
              <w:tabs>
                <w:tab w:val="left" w:pos="567"/>
                <w:tab w:val="left" w:pos="851"/>
                <w:tab w:val="left" w:pos="9639"/>
              </w:tabs>
              <w:ind w:left="357" w:hanging="357"/>
              <w:jc w:val="both"/>
              <w:rPr>
                <w:rFonts w:ascii="Verdana" w:hAnsi="Verdana"/>
                <w:b/>
              </w:rPr>
            </w:pPr>
            <w:r>
              <w:rPr>
                <w:rFonts w:ascii="Verdana" w:hAnsi="Verdana"/>
                <w:b/>
              </w:rPr>
              <w:t>ROZDZIAŁ XV</w:t>
            </w:r>
            <w:r w:rsidR="003E3D2D">
              <w:rPr>
                <w:rFonts w:ascii="Verdana" w:hAnsi="Verdana"/>
                <w:b/>
              </w:rPr>
              <w:t>I</w:t>
            </w:r>
          </w:p>
          <w:p w14:paraId="32FB669E" w14:textId="77777777" w:rsidR="00D43F52" w:rsidRPr="00D46C35" w:rsidRDefault="00D43F52" w:rsidP="00D43F52">
            <w:pPr>
              <w:tabs>
                <w:tab w:val="left" w:pos="567"/>
                <w:tab w:val="left" w:pos="851"/>
                <w:tab w:val="left" w:pos="9639"/>
              </w:tabs>
              <w:ind w:left="357" w:hanging="357"/>
              <w:jc w:val="both"/>
              <w:rPr>
                <w:rFonts w:ascii="Verdana" w:hAnsi="Verdana"/>
                <w:b/>
              </w:rPr>
            </w:pPr>
            <w:r>
              <w:rPr>
                <w:rFonts w:ascii="Verdana" w:hAnsi="Verdana"/>
                <w:b/>
              </w:rPr>
              <w:t>SPOSÓB OBLICZENIA CENY</w:t>
            </w:r>
          </w:p>
        </w:tc>
      </w:tr>
    </w:tbl>
    <w:p w14:paraId="1FDF4DC8" w14:textId="77777777" w:rsidR="00822626" w:rsidRDefault="00822626" w:rsidP="00E476E9">
      <w:pPr>
        <w:pStyle w:val="Standard"/>
        <w:numPr>
          <w:ilvl w:val="0"/>
          <w:numId w:val="34"/>
        </w:numPr>
        <w:spacing w:before="240"/>
        <w:ind w:left="425" w:hanging="425"/>
        <w:jc w:val="both"/>
        <w:rPr>
          <w:rFonts w:ascii="Verdana" w:hAnsi="Verdana" w:cs="Tahoma"/>
          <w:sz w:val="20"/>
        </w:rPr>
      </w:pPr>
      <w:r w:rsidRPr="00822626">
        <w:rPr>
          <w:rFonts w:ascii="Verdana" w:hAnsi="Verdana" w:cs="Tahoma"/>
          <w:sz w:val="20"/>
        </w:rPr>
        <w:t>Zamawiający ustala, że obowiązującym rodzajem wynagrodzenia w przedmiotowym zamówieniu jest wynagrodzenie ryczałtowe w rozumieniu art. 632 ustawy z dnia 23 kwietnia 1964 r. Kodeks cywilny (Dz. U. 202</w:t>
      </w:r>
      <w:r>
        <w:rPr>
          <w:rFonts w:ascii="Verdana" w:hAnsi="Verdana" w:cs="Tahoma"/>
          <w:sz w:val="20"/>
        </w:rPr>
        <w:t>3</w:t>
      </w:r>
      <w:r w:rsidRPr="00822626">
        <w:rPr>
          <w:rFonts w:ascii="Verdana" w:hAnsi="Verdana" w:cs="Tahoma"/>
          <w:sz w:val="20"/>
        </w:rPr>
        <w:t xml:space="preserve"> poz. </w:t>
      </w:r>
      <w:r>
        <w:rPr>
          <w:rFonts w:ascii="Verdana" w:hAnsi="Verdana" w:cs="Tahoma"/>
          <w:sz w:val="20"/>
        </w:rPr>
        <w:t>1610</w:t>
      </w:r>
      <w:r w:rsidRPr="00822626">
        <w:rPr>
          <w:rFonts w:ascii="Verdana" w:hAnsi="Verdana" w:cs="Tahoma"/>
          <w:sz w:val="20"/>
        </w:rPr>
        <w:t xml:space="preserve"> z</w:t>
      </w:r>
      <w:r w:rsidR="00CF6C82">
        <w:rPr>
          <w:rFonts w:ascii="Verdana" w:hAnsi="Verdana" w:cs="Tahoma"/>
          <w:sz w:val="20"/>
        </w:rPr>
        <w:t>e</w:t>
      </w:r>
      <w:r w:rsidRPr="00822626">
        <w:rPr>
          <w:rFonts w:ascii="Verdana" w:hAnsi="Verdana" w:cs="Tahoma"/>
          <w:sz w:val="20"/>
        </w:rPr>
        <w:t xml:space="preserve"> zm.). Złożona oferta cenowa na „Formularzu oferty” – załącznik nr 1 do SWZ, określa ostateczne wynagrodzenie za realizację przedmiotu zamówienia w zakresie opisanym w OPZ </w:t>
      </w:r>
      <w:r>
        <w:rPr>
          <w:rFonts w:ascii="Verdana" w:hAnsi="Verdana" w:cs="Tahoma"/>
          <w:sz w:val="20"/>
        </w:rPr>
        <w:br/>
      </w:r>
      <w:r w:rsidRPr="00822626">
        <w:rPr>
          <w:rFonts w:ascii="Verdana" w:hAnsi="Verdana" w:cs="Tahoma"/>
          <w:sz w:val="20"/>
        </w:rPr>
        <w:t>i SWZ. Przy dokonywaniu wyceny przedmiotu zamówienia należy uwzględnić wszystkie dane z analizy opisu przedmiotu zamówienia.</w:t>
      </w:r>
    </w:p>
    <w:p w14:paraId="54B7B71D" w14:textId="77777777" w:rsidR="00822626" w:rsidRPr="00822626" w:rsidRDefault="00822626" w:rsidP="00E476E9">
      <w:pPr>
        <w:pStyle w:val="Standard"/>
        <w:numPr>
          <w:ilvl w:val="0"/>
          <w:numId w:val="34"/>
        </w:numPr>
        <w:spacing w:before="60"/>
        <w:ind w:left="425" w:hanging="425"/>
        <w:jc w:val="both"/>
        <w:rPr>
          <w:rFonts w:ascii="Verdana" w:hAnsi="Verdana" w:cs="Tahoma"/>
          <w:sz w:val="20"/>
        </w:rPr>
      </w:pPr>
      <w:r w:rsidRPr="00822626">
        <w:rPr>
          <w:rFonts w:ascii="Verdana" w:hAnsi="Verdana" w:cs="Tahoma"/>
          <w:sz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w:t>
      </w:r>
      <w:r>
        <w:rPr>
          <w:rFonts w:ascii="Verdana" w:hAnsi="Verdana" w:cs="Tahoma"/>
          <w:sz w:val="20"/>
        </w:rPr>
        <w:t xml:space="preserve"> </w:t>
      </w:r>
      <w:r w:rsidRPr="00822626">
        <w:rPr>
          <w:rFonts w:ascii="Verdana" w:hAnsi="Verdana" w:cs="Tahoma"/>
          <w:sz w:val="20"/>
        </w:rPr>
        <w:t>wykonanie tablic oraz wszystkie inne koszty, które będą musiały być poniesione przy wykonaniu zamówienia między innymi koszty:</w:t>
      </w:r>
    </w:p>
    <w:p w14:paraId="26F8BBFD"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 xml:space="preserve">wykonania projektów wykonawczych i powykonawczych i innej dokumentacji technicznej zgodnie z wymogami prawa budowlanego i przepisów wykonawczych oraz z uwzględnieniem rozwiązań zapewniających prawidłową realizację </w:t>
      </w:r>
      <w:r>
        <w:rPr>
          <w:rFonts w:ascii="Verdana" w:hAnsi="Verdana" w:cs="Tahoma"/>
          <w:sz w:val="20"/>
        </w:rPr>
        <w:br/>
      </w:r>
      <w:r w:rsidRPr="00822626">
        <w:rPr>
          <w:rFonts w:ascii="Verdana" w:hAnsi="Verdana" w:cs="Tahoma"/>
          <w:sz w:val="20"/>
        </w:rPr>
        <w:t xml:space="preserve">i kontrolę robót w oparciu o tą dokumentację - ze wszelkimi uzgodnieniami, decyzjami, opiniami wraz z informacją bioz pozwalającymi na uzyskanie pozwolenia na budowę lub zgłoszenia przez Wykonawcę w imieniu Zamawiającego, wykonania specyfikacji technicznych warunków wykonania </w:t>
      </w:r>
      <w:r>
        <w:rPr>
          <w:rFonts w:ascii="Verdana" w:hAnsi="Verdana" w:cs="Tahoma"/>
          <w:sz w:val="20"/>
        </w:rPr>
        <w:br/>
      </w:r>
      <w:r w:rsidRPr="00822626">
        <w:rPr>
          <w:rFonts w:ascii="Verdana" w:hAnsi="Verdana" w:cs="Tahoma"/>
          <w:sz w:val="20"/>
        </w:rPr>
        <w:t>i odbioru robót,</w:t>
      </w:r>
    </w:p>
    <w:p w14:paraId="2F509454"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opracowanie harmonogramu realizacji przedmiotu zamówienia,</w:t>
      </w:r>
    </w:p>
    <w:p w14:paraId="415735EE"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opracowaniem planu bezpieczeństwa i ochrony zdrowia,</w:t>
      </w:r>
    </w:p>
    <w:p w14:paraId="49BCB604"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wykonania wszelkich prac i robót budowlanych niezbędnych do wykonania przedmiotu zamówienia,</w:t>
      </w:r>
    </w:p>
    <w:p w14:paraId="679F8706"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wykonania wszelkich robót przygotowawczych i porządkowych w tym zagospodarowania i później likwidacji zaplecza budowy, wraz z kosztami podłączenia i likwidacji oraz użytkowania mediów,</w:t>
      </w:r>
    </w:p>
    <w:p w14:paraId="6E0BEDA2"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wykonanie dokumentacji powykonawczej wraz z opracowaniem zestawienia kosztów poszczególnych elementów zamontowanych instalacji wg wskazań zamawiającego,</w:t>
      </w:r>
    </w:p>
    <w:p w14:paraId="5AA854BD"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związane z odbiorami robót budowlanych, w tym koszty ekspertyz, badań, decyzji czy opinii wymaganych przez przepisy prawa w zakresie odbiorów,</w:t>
      </w:r>
    </w:p>
    <w:p w14:paraId="06C7BE4A"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doprowadzenie terenu do stanu pierwotnego (z uwzględnieniem stanu wynikającego z wykonanych robót budowlanych) po zakończeniu realizacji robót,</w:t>
      </w:r>
    </w:p>
    <w:p w14:paraId="37DBD860"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 xml:space="preserve">wszystkich kosztów - odszkodowań z tytułu pełnej odpowiedzialności za dozór mienia na terenie robót, jak i za wszelkie szkody powstałe w trakcie trwania robót na terenie przejętym od Zamawiającego lub mających związek </w:t>
      </w:r>
      <w:r>
        <w:rPr>
          <w:rFonts w:ascii="Verdana" w:hAnsi="Verdana" w:cs="Tahoma"/>
          <w:sz w:val="20"/>
        </w:rPr>
        <w:br/>
      </w:r>
      <w:r w:rsidRPr="00822626">
        <w:rPr>
          <w:rFonts w:ascii="Verdana" w:hAnsi="Verdana" w:cs="Tahoma"/>
          <w:sz w:val="20"/>
        </w:rPr>
        <w:t>z prowadzonymi robotami w tym za szkody w majątku osób trzecich, ograniczenie praw osób trzecich z tytułu prowadzenia robót itp.,</w:t>
      </w:r>
    </w:p>
    <w:p w14:paraId="0808BD42" w14:textId="77777777" w:rsid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52515369" w14:textId="77777777" w:rsidR="00822626" w:rsidRPr="00822626" w:rsidRDefault="00822626" w:rsidP="00E476E9">
      <w:pPr>
        <w:pStyle w:val="Standard"/>
        <w:numPr>
          <w:ilvl w:val="0"/>
          <w:numId w:val="35"/>
        </w:numPr>
        <w:tabs>
          <w:tab w:val="left" w:pos="851"/>
        </w:tabs>
        <w:ind w:left="850" w:hanging="425"/>
        <w:jc w:val="both"/>
        <w:rPr>
          <w:rFonts w:ascii="Verdana" w:hAnsi="Verdana" w:cs="Tahoma"/>
          <w:sz w:val="20"/>
        </w:rPr>
      </w:pPr>
      <w:r w:rsidRPr="00822626">
        <w:rPr>
          <w:rFonts w:ascii="Verdana" w:hAnsi="Verdana" w:cs="Tahoma"/>
          <w:sz w:val="20"/>
        </w:rPr>
        <w:lastRenderedPageBreak/>
        <w:t>koszty dokonywania przeglądów serwisowych w okresie gwarancji.</w:t>
      </w:r>
    </w:p>
    <w:p w14:paraId="14F9B319" w14:textId="5C99F054" w:rsidR="003E6E8D" w:rsidRDefault="00414E31" w:rsidP="00E476E9">
      <w:pPr>
        <w:pStyle w:val="Standard"/>
        <w:numPr>
          <w:ilvl w:val="0"/>
          <w:numId w:val="34"/>
        </w:numPr>
        <w:tabs>
          <w:tab w:val="left" w:pos="426"/>
        </w:tabs>
        <w:spacing w:before="60"/>
        <w:ind w:left="425" w:hanging="425"/>
        <w:jc w:val="both"/>
        <w:rPr>
          <w:rFonts w:ascii="Verdana" w:hAnsi="Verdana" w:cs="Tahoma"/>
          <w:sz w:val="20"/>
        </w:rPr>
      </w:pPr>
      <w:r w:rsidRPr="0006609A">
        <w:rPr>
          <w:rFonts w:ascii="Verdana" w:hAnsi="Verdana" w:cs="Tahoma"/>
          <w:b/>
          <w:bCs/>
          <w:sz w:val="20"/>
        </w:rPr>
        <w:t xml:space="preserve">Załączony w dokumentacji postępowania przedmiar robót (Załącznik nr </w:t>
      </w:r>
      <w:r w:rsidR="00FD51E2" w:rsidRPr="0006609A">
        <w:rPr>
          <w:rFonts w:ascii="Verdana" w:hAnsi="Verdana" w:cs="Tahoma"/>
          <w:b/>
          <w:bCs/>
          <w:sz w:val="20"/>
        </w:rPr>
        <w:t>7</w:t>
      </w:r>
      <w:r w:rsidR="00C77877">
        <w:rPr>
          <w:rFonts w:ascii="Verdana" w:hAnsi="Verdana" w:cs="Tahoma"/>
          <w:b/>
          <w:bCs/>
          <w:sz w:val="20"/>
        </w:rPr>
        <w:t xml:space="preserve"> do</w:t>
      </w:r>
      <w:r w:rsidRPr="0006609A">
        <w:rPr>
          <w:rFonts w:ascii="Verdana" w:hAnsi="Verdana" w:cs="Tahoma"/>
          <w:b/>
          <w:bCs/>
          <w:sz w:val="20"/>
        </w:rPr>
        <w:t xml:space="preserve"> SWZ) ma wyłącznie charakter pomocniczy dla wykonawcy, nie służący do obliczenia ceny oferty</w:t>
      </w:r>
      <w:r w:rsidRPr="00414E31">
        <w:rPr>
          <w:rFonts w:ascii="Verdana" w:hAnsi="Verdana" w:cs="Tahoma"/>
          <w:sz w:val="20"/>
        </w:rPr>
        <w:t>. Udostępnienie przez zamawiającego przedmiaru robót nie zwalnia wykonawcy od obowiązku skalkulowania ceny oferty w oparciu o opis przedmiotu zamówienia, jak również uwzględnienia wszystkich robót i kosztów (także nie przewidzianych w przedmiarze). Tym samym wykonawca jest zobowiązany do sprawdzenia kompletności przedmiaru oraz traktowania go w sposób pomocniczy do opisu przedmiotu zamówienia</w:t>
      </w:r>
      <w:r w:rsidR="003E6E8D">
        <w:rPr>
          <w:rFonts w:ascii="Verdana" w:hAnsi="Verdana" w:cs="Tahoma"/>
          <w:sz w:val="20"/>
        </w:rPr>
        <w:t xml:space="preserve"> (PFU)</w:t>
      </w:r>
      <w:r w:rsidRPr="00414E31">
        <w:rPr>
          <w:rFonts w:ascii="Verdana" w:hAnsi="Verdana" w:cs="Tahoma"/>
          <w:sz w:val="20"/>
        </w:rPr>
        <w:t>, mającego pierwszeństwo przy określeniu rzeczywistego zakresu robót, wchodzących w skład przedmiotu zamówienia, które wykonawca zobowiązuje się wykonać na podstawie umowy w sprawie zamówienia publicznego.</w:t>
      </w:r>
    </w:p>
    <w:p w14:paraId="4A58724A" w14:textId="77777777" w:rsidR="003E6E8D" w:rsidRDefault="00822626" w:rsidP="00E476E9">
      <w:pPr>
        <w:pStyle w:val="Standard"/>
        <w:numPr>
          <w:ilvl w:val="0"/>
          <w:numId w:val="34"/>
        </w:numPr>
        <w:tabs>
          <w:tab w:val="left" w:pos="426"/>
        </w:tabs>
        <w:ind w:left="425" w:hanging="425"/>
        <w:jc w:val="both"/>
        <w:rPr>
          <w:rFonts w:ascii="Verdana" w:hAnsi="Verdana" w:cs="Tahoma"/>
          <w:sz w:val="20"/>
        </w:rPr>
      </w:pPr>
      <w:r w:rsidRPr="003E6E8D">
        <w:rPr>
          <w:rFonts w:ascii="Verdana" w:hAnsi="Verdana" w:cs="Tahoma"/>
          <w:sz w:val="20"/>
        </w:rPr>
        <w:t>Rozliczenia między Zamawiającym a Wykonawcą będą prowadzone w złotych polskich.</w:t>
      </w:r>
    </w:p>
    <w:p w14:paraId="3E25612B" w14:textId="77777777" w:rsidR="0006609A" w:rsidRDefault="00822626" w:rsidP="00E476E9">
      <w:pPr>
        <w:pStyle w:val="Standard"/>
        <w:numPr>
          <w:ilvl w:val="0"/>
          <w:numId w:val="34"/>
        </w:numPr>
        <w:tabs>
          <w:tab w:val="left" w:pos="426"/>
        </w:tabs>
        <w:ind w:left="425" w:hanging="425"/>
        <w:jc w:val="both"/>
        <w:rPr>
          <w:rFonts w:ascii="Verdana" w:hAnsi="Verdana" w:cs="Tahoma"/>
          <w:sz w:val="20"/>
        </w:rPr>
      </w:pPr>
      <w:r w:rsidRPr="003E6E8D">
        <w:rPr>
          <w:rFonts w:ascii="Verdana" w:hAnsi="Verdana" w:cs="Tahoma"/>
          <w:sz w:val="20"/>
        </w:rPr>
        <w:t>W przypadku rozbieżności pomiędzy ceną podaną cyfrowo a słownie, jako wartość właściwa zostanie przyjęta cena podana cyfrowo.</w:t>
      </w:r>
    </w:p>
    <w:p w14:paraId="3B0D71C2" w14:textId="77777777" w:rsidR="0006609A" w:rsidRPr="0006609A" w:rsidRDefault="0006609A" w:rsidP="00E476E9">
      <w:pPr>
        <w:pStyle w:val="Standard"/>
        <w:numPr>
          <w:ilvl w:val="0"/>
          <w:numId w:val="34"/>
        </w:numPr>
        <w:tabs>
          <w:tab w:val="left" w:pos="426"/>
        </w:tabs>
        <w:ind w:left="425" w:hanging="425"/>
        <w:jc w:val="both"/>
        <w:rPr>
          <w:rFonts w:ascii="Verdana" w:hAnsi="Verdana" w:cs="Tahoma"/>
          <w:sz w:val="20"/>
        </w:rPr>
      </w:pPr>
      <w:r w:rsidRPr="0006609A">
        <w:rPr>
          <w:rFonts w:ascii="Verdana" w:hAnsi="Verdana" w:cs="Open Sans"/>
          <w:sz w:val="20"/>
        </w:rPr>
        <w:t xml:space="preserve">Jeżeli została złożona oferta, której wybór prowadziłby do powstania </w:t>
      </w:r>
      <w:r>
        <w:rPr>
          <w:rFonts w:ascii="Verdana" w:hAnsi="Verdana" w:cs="Open Sans"/>
          <w:sz w:val="20"/>
        </w:rPr>
        <w:br/>
      </w:r>
      <w:r w:rsidRPr="0006609A">
        <w:rPr>
          <w:rFonts w:ascii="Verdana" w:hAnsi="Verdana" w:cs="Open Sans"/>
          <w:sz w:val="20"/>
        </w:rPr>
        <w:t xml:space="preserve">u zamawiającego obowiązku podatkowego zgodnie z </w:t>
      </w:r>
      <w:hyperlink r:id="rId26" w:anchor="/document/17086198?cm=DOCUMENT" w:history="1">
        <w:r w:rsidRPr="0006609A">
          <w:rPr>
            <w:rStyle w:val="Hipercze"/>
            <w:rFonts w:ascii="Verdana" w:hAnsi="Verdana" w:cs="Open Sans"/>
            <w:sz w:val="20"/>
          </w:rPr>
          <w:t>ustawą</w:t>
        </w:r>
      </w:hyperlink>
      <w:r w:rsidRPr="0006609A">
        <w:rPr>
          <w:rFonts w:ascii="Verdana" w:hAnsi="Verdana" w:cs="Open Sans"/>
          <w:sz w:val="20"/>
        </w:rPr>
        <w:t xml:space="preserve"> z dnia 11 marca 2004 r. o podatku od towarów i usług (Dz. U. z 2023 r. poz. 1570), dla celów zastosowania kryterium ceny lub kosztu zamawiający dolicza do przedstawionej w tej ofercie ceny kwotę podatku od towarów i usług, którą miałby obowiązek rozliczyć.</w:t>
      </w:r>
    </w:p>
    <w:p w14:paraId="0DD1EFBA" w14:textId="77777777" w:rsidR="0006609A" w:rsidRPr="0006609A" w:rsidRDefault="0006609A" w:rsidP="00E476E9">
      <w:pPr>
        <w:pStyle w:val="Standard"/>
        <w:numPr>
          <w:ilvl w:val="0"/>
          <w:numId w:val="34"/>
        </w:numPr>
        <w:tabs>
          <w:tab w:val="left" w:pos="426"/>
        </w:tabs>
        <w:ind w:left="425" w:hanging="425"/>
        <w:jc w:val="both"/>
        <w:rPr>
          <w:rFonts w:ascii="Verdana" w:hAnsi="Verdana" w:cs="Tahoma"/>
          <w:sz w:val="20"/>
        </w:rPr>
      </w:pPr>
      <w:r w:rsidRPr="0006609A">
        <w:rPr>
          <w:rFonts w:ascii="Verdana" w:hAnsi="Verdana" w:cs="Open Sans"/>
          <w:sz w:val="20"/>
        </w:rPr>
        <w:t xml:space="preserve">W ofercie, o której mowa w ust. </w:t>
      </w:r>
      <w:r>
        <w:rPr>
          <w:rFonts w:ascii="Verdana" w:hAnsi="Verdana" w:cs="Open Sans"/>
          <w:sz w:val="20"/>
        </w:rPr>
        <w:t>6</w:t>
      </w:r>
      <w:r w:rsidRPr="0006609A">
        <w:rPr>
          <w:rFonts w:ascii="Verdana" w:hAnsi="Verdana" w:cs="Open Sans"/>
          <w:sz w:val="20"/>
        </w:rPr>
        <w:t>, wykonawca ma obowiązek:</w:t>
      </w:r>
    </w:p>
    <w:p w14:paraId="49E67AA7" w14:textId="77777777" w:rsidR="0006609A" w:rsidRPr="00757566" w:rsidRDefault="0006609A" w:rsidP="00E476E9">
      <w:pPr>
        <w:numPr>
          <w:ilvl w:val="0"/>
          <w:numId w:val="6"/>
        </w:numPr>
        <w:shd w:val="clear" w:color="auto" w:fill="FFFFFF"/>
        <w:tabs>
          <w:tab w:val="left" w:pos="851"/>
        </w:tabs>
        <w:ind w:left="851" w:hanging="425"/>
        <w:jc w:val="both"/>
        <w:rPr>
          <w:rFonts w:ascii="Verdana" w:hAnsi="Verdana" w:cs="Open Sans"/>
        </w:rPr>
      </w:pPr>
      <w:r w:rsidRPr="00757566">
        <w:rPr>
          <w:rFonts w:ascii="Verdana" w:hAnsi="Verdana" w:cs="Open Sans"/>
        </w:rPr>
        <w:t>poinformowania zamawiającego, że wybór jego oferty będzie prowadził do powstania u zamawiającego obowiązku podatkowego;</w:t>
      </w:r>
    </w:p>
    <w:p w14:paraId="29FC2878" w14:textId="77777777" w:rsidR="0006609A" w:rsidRPr="00757566" w:rsidRDefault="0006609A" w:rsidP="00E476E9">
      <w:pPr>
        <w:numPr>
          <w:ilvl w:val="0"/>
          <w:numId w:val="6"/>
        </w:numPr>
        <w:shd w:val="clear" w:color="auto" w:fill="FFFFFF"/>
        <w:tabs>
          <w:tab w:val="left" w:pos="851"/>
        </w:tabs>
        <w:ind w:left="851" w:hanging="425"/>
        <w:jc w:val="both"/>
        <w:rPr>
          <w:rFonts w:ascii="Verdana" w:hAnsi="Verdana" w:cs="Open Sans"/>
        </w:rPr>
      </w:pPr>
      <w:r w:rsidRPr="00757566">
        <w:rPr>
          <w:rFonts w:ascii="Verdana" w:hAnsi="Verdana" w:cs="Open Sans"/>
        </w:rPr>
        <w:t>wskazania nazwy (rodzaju) towaru lub usługi, których dostawa lub świadczenie będą prowadziły do powstania obowiązku podatkowego;</w:t>
      </w:r>
    </w:p>
    <w:p w14:paraId="49A9483A" w14:textId="77777777" w:rsidR="0006609A" w:rsidRPr="00757566" w:rsidRDefault="0006609A" w:rsidP="00E476E9">
      <w:pPr>
        <w:numPr>
          <w:ilvl w:val="0"/>
          <w:numId w:val="6"/>
        </w:numPr>
        <w:shd w:val="clear" w:color="auto" w:fill="FFFFFF"/>
        <w:tabs>
          <w:tab w:val="left" w:pos="851"/>
        </w:tabs>
        <w:ind w:left="851" w:hanging="425"/>
        <w:jc w:val="both"/>
        <w:rPr>
          <w:rFonts w:ascii="Verdana" w:hAnsi="Verdana" w:cs="Open Sans"/>
        </w:rPr>
      </w:pPr>
      <w:r w:rsidRPr="00757566">
        <w:rPr>
          <w:rFonts w:ascii="Verdana" w:hAnsi="Verdana" w:cs="Open Sans"/>
        </w:rPr>
        <w:t>wskazania wartości towaru lub usługi objętego obowiązkiem podatkowym zamawiającego, bez kwoty podatku;</w:t>
      </w:r>
    </w:p>
    <w:p w14:paraId="7E44C198" w14:textId="77777777" w:rsidR="0006609A" w:rsidRPr="00C35C06" w:rsidRDefault="0006609A" w:rsidP="00E476E9">
      <w:pPr>
        <w:numPr>
          <w:ilvl w:val="0"/>
          <w:numId w:val="6"/>
        </w:numPr>
        <w:shd w:val="clear" w:color="auto" w:fill="FFFFFF"/>
        <w:tabs>
          <w:tab w:val="left" w:pos="851"/>
        </w:tabs>
        <w:spacing w:after="180"/>
        <w:ind w:left="850" w:hanging="425"/>
        <w:jc w:val="both"/>
        <w:rPr>
          <w:rFonts w:ascii="Verdana" w:hAnsi="Verdana" w:cs="Open Sans"/>
        </w:rPr>
      </w:pPr>
      <w:r w:rsidRPr="00757566">
        <w:rPr>
          <w:rFonts w:ascii="Verdana" w:hAnsi="Verdana" w:cs="Open Sans"/>
        </w:rPr>
        <w:t>wskazania stawki podatku od towarów i usług, która zgodnie z wiedzą wykonawcy, będzie miała zastosowanie.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D43F52" w:rsidRPr="00D46C35" w14:paraId="61C8E9A2" w14:textId="77777777" w:rsidTr="00C019BF">
        <w:tc>
          <w:tcPr>
            <w:tcW w:w="9639" w:type="dxa"/>
            <w:shd w:val="clear" w:color="auto" w:fill="F2F2F2"/>
          </w:tcPr>
          <w:p w14:paraId="2EC3CCF8" w14:textId="77777777" w:rsidR="00D43F52" w:rsidRDefault="00D43F52" w:rsidP="00D43F52">
            <w:pPr>
              <w:tabs>
                <w:tab w:val="left" w:pos="851"/>
                <w:tab w:val="left" w:pos="9639"/>
              </w:tabs>
              <w:ind w:left="539" w:hanging="539"/>
              <w:jc w:val="both"/>
              <w:rPr>
                <w:rFonts w:ascii="Verdana" w:hAnsi="Verdana"/>
                <w:b/>
              </w:rPr>
            </w:pPr>
            <w:r w:rsidRPr="0056390C">
              <w:rPr>
                <w:rFonts w:ascii="Verdana" w:hAnsi="Verdana"/>
                <w:b/>
              </w:rPr>
              <w:t>R</w:t>
            </w:r>
            <w:r w:rsidR="00D84B39" w:rsidRPr="0056390C">
              <w:rPr>
                <w:rFonts w:ascii="Verdana" w:hAnsi="Verdana"/>
                <w:b/>
              </w:rPr>
              <w:t>OZDZIAŁ XVI</w:t>
            </w:r>
            <w:r w:rsidR="003E3D2D" w:rsidRPr="0056390C">
              <w:rPr>
                <w:rFonts w:ascii="Verdana" w:hAnsi="Verdana"/>
                <w:b/>
              </w:rPr>
              <w:t>I</w:t>
            </w:r>
          </w:p>
          <w:p w14:paraId="289B1D89" w14:textId="77777777" w:rsidR="00D43F52" w:rsidRPr="007B46F2" w:rsidRDefault="00D43F52" w:rsidP="00D43F52">
            <w:pPr>
              <w:tabs>
                <w:tab w:val="left" w:pos="851"/>
                <w:tab w:val="left" w:pos="9639"/>
              </w:tabs>
              <w:ind w:left="34" w:hanging="34"/>
              <w:jc w:val="both"/>
              <w:rPr>
                <w:rFonts w:ascii="Verdana" w:hAnsi="Verdana"/>
                <w:b/>
              </w:rPr>
            </w:pPr>
            <w:r>
              <w:rPr>
                <w:rFonts w:ascii="Verdana" w:hAnsi="Verdana"/>
                <w:b/>
              </w:rPr>
              <w:t xml:space="preserve">OPIS KRYTERIÓW OCENY OFERT, WRAZ Z PODANIEM WAG TYCH KRYTERIÓW, </w:t>
            </w:r>
            <w:r>
              <w:rPr>
                <w:rFonts w:ascii="Verdana" w:hAnsi="Verdana"/>
                <w:b/>
              </w:rPr>
              <w:br/>
              <w:t>I SPOSOBU OCENY OFERT</w:t>
            </w:r>
          </w:p>
        </w:tc>
      </w:tr>
    </w:tbl>
    <w:p w14:paraId="73B7D606" w14:textId="77777777" w:rsidR="00942B57" w:rsidRPr="000672D4" w:rsidRDefault="00942B57" w:rsidP="00C257F7">
      <w:pPr>
        <w:numPr>
          <w:ilvl w:val="1"/>
          <w:numId w:val="1"/>
        </w:numPr>
        <w:tabs>
          <w:tab w:val="clear" w:pos="284"/>
          <w:tab w:val="num" w:pos="426"/>
        </w:tabs>
        <w:overflowPunct/>
        <w:spacing w:before="180"/>
        <w:ind w:left="425" w:hanging="425"/>
        <w:jc w:val="both"/>
        <w:textAlignment w:val="auto"/>
        <w:rPr>
          <w:rFonts w:ascii="Verdana" w:hAnsi="Verdana"/>
        </w:rPr>
      </w:pPr>
      <w:r w:rsidRPr="000672D4">
        <w:rPr>
          <w:rFonts w:ascii="Verdana" w:hAnsi="Verdana"/>
        </w:rPr>
        <w:t>Zamawiający oceni i porówna jedynie te oferty, które nie zostaną odrzucone.</w:t>
      </w:r>
    </w:p>
    <w:p w14:paraId="6E9A8CC7" w14:textId="77777777" w:rsidR="00942B57" w:rsidRDefault="00942B57" w:rsidP="00942B57">
      <w:pPr>
        <w:numPr>
          <w:ilvl w:val="1"/>
          <w:numId w:val="1"/>
        </w:numPr>
        <w:tabs>
          <w:tab w:val="clear" w:pos="284"/>
          <w:tab w:val="num" w:pos="426"/>
        </w:tabs>
        <w:overflowPunct/>
        <w:spacing w:before="40" w:after="120"/>
        <w:ind w:left="425" w:hanging="425"/>
        <w:jc w:val="both"/>
        <w:textAlignment w:val="auto"/>
        <w:rPr>
          <w:rFonts w:ascii="Verdana" w:hAnsi="Verdana"/>
        </w:rPr>
      </w:pPr>
      <w:r w:rsidRPr="000672D4">
        <w:rPr>
          <w:rFonts w:ascii="Verdana" w:hAnsi="Verdana"/>
        </w:rPr>
        <w:t>Przy wyborze najkorzystniejszej oferty Zamawiający kierować się będzie następującymi kryteriami i wagami:</w:t>
      </w:r>
    </w:p>
    <w:tbl>
      <w:tblPr>
        <w:tblW w:w="8681" w:type="dxa"/>
        <w:tblInd w:w="499" w:type="dxa"/>
        <w:tblLayout w:type="fixed"/>
        <w:tblLook w:val="0000" w:firstRow="0" w:lastRow="0" w:firstColumn="0" w:lastColumn="0" w:noHBand="0" w:noVBand="0"/>
      </w:tblPr>
      <w:tblGrid>
        <w:gridCol w:w="602"/>
        <w:gridCol w:w="6095"/>
        <w:gridCol w:w="1984"/>
      </w:tblGrid>
      <w:tr w:rsidR="000912B1" w:rsidRPr="00553DFB" w14:paraId="5855595D" w14:textId="77777777" w:rsidTr="00397962">
        <w:trPr>
          <w:trHeight w:val="498"/>
        </w:trPr>
        <w:tc>
          <w:tcPr>
            <w:tcW w:w="602" w:type="dxa"/>
            <w:tcBorders>
              <w:top w:val="single" w:sz="4" w:space="0" w:color="000000"/>
              <w:left w:val="single" w:sz="4" w:space="0" w:color="000000"/>
              <w:bottom w:val="single" w:sz="4" w:space="0" w:color="000000"/>
            </w:tcBorders>
            <w:vAlign w:val="center"/>
          </w:tcPr>
          <w:p w14:paraId="3A179E03" w14:textId="77777777" w:rsidR="000912B1" w:rsidRPr="00553DFB" w:rsidRDefault="000912B1" w:rsidP="00806DC4">
            <w:pPr>
              <w:jc w:val="center"/>
              <w:rPr>
                <w:rFonts w:ascii="Verdana" w:hAnsi="Verdana" w:cs="Tahoma"/>
                <w:sz w:val="16"/>
                <w:szCs w:val="16"/>
              </w:rPr>
            </w:pPr>
            <w:r w:rsidRPr="00553DFB">
              <w:rPr>
                <w:rFonts w:ascii="Verdana" w:hAnsi="Verdana" w:cs="Tahoma"/>
                <w:sz w:val="16"/>
                <w:szCs w:val="16"/>
              </w:rPr>
              <w:t>L.p.</w:t>
            </w:r>
          </w:p>
        </w:tc>
        <w:tc>
          <w:tcPr>
            <w:tcW w:w="6095" w:type="dxa"/>
            <w:tcBorders>
              <w:top w:val="single" w:sz="4" w:space="0" w:color="000000"/>
              <w:left w:val="single" w:sz="4" w:space="0" w:color="000000"/>
              <w:bottom w:val="single" w:sz="4" w:space="0" w:color="000000"/>
            </w:tcBorders>
            <w:shd w:val="clear" w:color="auto" w:fill="auto"/>
            <w:vAlign w:val="center"/>
          </w:tcPr>
          <w:p w14:paraId="3715AC56" w14:textId="77777777" w:rsidR="000912B1" w:rsidRPr="00553DFB" w:rsidRDefault="000912B1" w:rsidP="00806DC4">
            <w:pPr>
              <w:jc w:val="center"/>
              <w:rPr>
                <w:rFonts w:ascii="Verdana" w:hAnsi="Verdana"/>
                <w:sz w:val="16"/>
                <w:szCs w:val="16"/>
              </w:rPr>
            </w:pPr>
            <w:r w:rsidRPr="00553DFB">
              <w:rPr>
                <w:rFonts w:ascii="Verdana" w:hAnsi="Verdana" w:cs="Tahoma"/>
                <w:sz w:val="16"/>
                <w:szCs w:val="16"/>
              </w:rPr>
              <w:t>KRYTERIUM</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13183" w14:textId="77777777" w:rsidR="000912B1" w:rsidRPr="00553DFB" w:rsidRDefault="000912B1" w:rsidP="00806DC4">
            <w:pPr>
              <w:jc w:val="center"/>
              <w:rPr>
                <w:rFonts w:ascii="Verdana" w:hAnsi="Verdana"/>
                <w:sz w:val="16"/>
                <w:szCs w:val="16"/>
              </w:rPr>
            </w:pPr>
            <w:r w:rsidRPr="00553DFB">
              <w:rPr>
                <w:rFonts w:ascii="Verdana" w:hAnsi="Verdana" w:cs="Tahoma"/>
                <w:sz w:val="16"/>
                <w:szCs w:val="16"/>
              </w:rPr>
              <w:t>WAGA</w:t>
            </w:r>
            <w:r>
              <w:rPr>
                <w:rFonts w:ascii="Verdana" w:hAnsi="Verdana" w:cs="Tahoma"/>
                <w:sz w:val="16"/>
                <w:szCs w:val="16"/>
              </w:rPr>
              <w:t xml:space="preserve"> (</w:t>
            </w:r>
            <w:r w:rsidRPr="00553DFB">
              <w:rPr>
                <w:rFonts w:ascii="Verdana" w:hAnsi="Verdana" w:cs="Tahoma"/>
                <w:sz w:val="16"/>
                <w:szCs w:val="16"/>
              </w:rPr>
              <w:t>pkt</w:t>
            </w:r>
            <w:r>
              <w:rPr>
                <w:rFonts w:ascii="Verdana" w:hAnsi="Verdana" w:cs="Tahoma"/>
                <w:sz w:val="16"/>
                <w:szCs w:val="16"/>
              </w:rPr>
              <w:t>)</w:t>
            </w:r>
          </w:p>
        </w:tc>
      </w:tr>
      <w:tr w:rsidR="000912B1" w:rsidRPr="00951A56" w14:paraId="7CD6D3E4" w14:textId="77777777" w:rsidTr="00C564AF">
        <w:trPr>
          <w:trHeight w:val="545"/>
        </w:trPr>
        <w:tc>
          <w:tcPr>
            <w:tcW w:w="602" w:type="dxa"/>
            <w:tcBorders>
              <w:top w:val="single" w:sz="4" w:space="0" w:color="000000"/>
              <w:left w:val="single" w:sz="4" w:space="0" w:color="000000"/>
              <w:bottom w:val="single" w:sz="4" w:space="0" w:color="000000"/>
            </w:tcBorders>
            <w:vAlign w:val="center"/>
          </w:tcPr>
          <w:p w14:paraId="5D521867" w14:textId="77777777" w:rsidR="000912B1" w:rsidRPr="00951A56" w:rsidRDefault="000912B1" w:rsidP="00806DC4">
            <w:pPr>
              <w:jc w:val="center"/>
              <w:rPr>
                <w:rFonts w:ascii="Verdana" w:hAnsi="Verdana" w:cs="Tahoma"/>
              </w:rPr>
            </w:pPr>
            <w:r>
              <w:rPr>
                <w:rFonts w:ascii="Verdana" w:hAnsi="Verdana" w:cs="Tahoma"/>
              </w:rPr>
              <w:t>1</w:t>
            </w:r>
          </w:p>
        </w:tc>
        <w:tc>
          <w:tcPr>
            <w:tcW w:w="6095" w:type="dxa"/>
            <w:tcBorders>
              <w:top w:val="single" w:sz="4" w:space="0" w:color="000000"/>
              <w:left w:val="single" w:sz="4" w:space="0" w:color="000000"/>
              <w:bottom w:val="single" w:sz="4" w:space="0" w:color="000000"/>
            </w:tcBorders>
            <w:shd w:val="clear" w:color="auto" w:fill="auto"/>
            <w:vAlign w:val="center"/>
          </w:tcPr>
          <w:p w14:paraId="317F1C88" w14:textId="77777777" w:rsidR="000912B1" w:rsidRPr="00C257F7" w:rsidRDefault="000912B1" w:rsidP="00806DC4">
            <w:pPr>
              <w:ind w:left="33"/>
              <w:rPr>
                <w:rFonts w:ascii="Verdana" w:hAnsi="Verdana"/>
                <w:bCs/>
              </w:rPr>
            </w:pPr>
            <w:r w:rsidRPr="00C257F7">
              <w:rPr>
                <w:rFonts w:ascii="Verdana" w:hAnsi="Verdana" w:cs="Tahoma"/>
                <w:bCs/>
              </w:rPr>
              <w:t xml:space="preserve">Cena </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66392" w14:textId="77777777" w:rsidR="000912B1" w:rsidRPr="00951A56" w:rsidRDefault="00D14889" w:rsidP="00806DC4">
            <w:pPr>
              <w:jc w:val="center"/>
              <w:rPr>
                <w:rFonts w:ascii="Verdana" w:hAnsi="Verdana"/>
              </w:rPr>
            </w:pPr>
            <w:r>
              <w:rPr>
                <w:rFonts w:ascii="Verdana" w:hAnsi="Verdana" w:cs="Tahoma"/>
              </w:rPr>
              <w:t>60</w:t>
            </w:r>
          </w:p>
        </w:tc>
      </w:tr>
      <w:tr w:rsidR="00D14889" w:rsidRPr="00951A56" w14:paraId="649DBA01" w14:textId="77777777" w:rsidTr="00C564AF">
        <w:trPr>
          <w:trHeight w:val="566"/>
        </w:trPr>
        <w:tc>
          <w:tcPr>
            <w:tcW w:w="602" w:type="dxa"/>
            <w:tcBorders>
              <w:top w:val="single" w:sz="4" w:space="0" w:color="000000"/>
              <w:left w:val="single" w:sz="4" w:space="0" w:color="000000"/>
              <w:bottom w:val="single" w:sz="4" w:space="0" w:color="000000"/>
            </w:tcBorders>
            <w:vAlign w:val="center"/>
          </w:tcPr>
          <w:p w14:paraId="588BDBC5" w14:textId="77777777" w:rsidR="00D14889" w:rsidRDefault="00D14889" w:rsidP="00806DC4">
            <w:pPr>
              <w:jc w:val="center"/>
              <w:rPr>
                <w:rFonts w:ascii="Verdana" w:hAnsi="Verdana" w:cs="Tahoma"/>
              </w:rPr>
            </w:pPr>
            <w:r>
              <w:rPr>
                <w:rFonts w:ascii="Verdana" w:hAnsi="Verdana" w:cs="Tahoma"/>
              </w:rPr>
              <w:t>2</w:t>
            </w:r>
          </w:p>
        </w:tc>
        <w:tc>
          <w:tcPr>
            <w:tcW w:w="6095" w:type="dxa"/>
            <w:tcBorders>
              <w:top w:val="single" w:sz="4" w:space="0" w:color="000000"/>
              <w:left w:val="single" w:sz="4" w:space="0" w:color="000000"/>
              <w:bottom w:val="single" w:sz="4" w:space="0" w:color="000000"/>
            </w:tcBorders>
            <w:shd w:val="clear" w:color="auto" w:fill="auto"/>
            <w:vAlign w:val="center"/>
          </w:tcPr>
          <w:p w14:paraId="087AFDD8" w14:textId="77777777" w:rsidR="00D14889" w:rsidRPr="00C257F7" w:rsidRDefault="00D14889" w:rsidP="00806DC4">
            <w:pPr>
              <w:ind w:left="33"/>
              <w:rPr>
                <w:rFonts w:ascii="Verdana" w:hAnsi="Verdana" w:cs="Tahoma"/>
                <w:bCs/>
              </w:rPr>
            </w:pPr>
            <w:r w:rsidRPr="00C257F7">
              <w:rPr>
                <w:rFonts w:ascii="Verdana" w:hAnsi="Verdana" w:cs="Tahoma"/>
                <w:bCs/>
              </w:rPr>
              <w:t>Okres dodatkowej gwarancji i rękojmi</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902CF" w14:textId="77777777" w:rsidR="00D14889" w:rsidRDefault="00D14889" w:rsidP="00806DC4">
            <w:pPr>
              <w:jc w:val="center"/>
              <w:rPr>
                <w:rFonts w:ascii="Verdana" w:hAnsi="Verdana" w:cs="Tahoma"/>
              </w:rPr>
            </w:pPr>
            <w:r>
              <w:rPr>
                <w:rFonts w:ascii="Verdana" w:hAnsi="Verdana" w:cs="Tahoma"/>
              </w:rPr>
              <w:t>40</w:t>
            </w:r>
          </w:p>
        </w:tc>
      </w:tr>
    </w:tbl>
    <w:p w14:paraId="11F5AD7B" w14:textId="77777777" w:rsidR="000912B1" w:rsidRPr="00EA58E0" w:rsidRDefault="000912B1" w:rsidP="000912B1">
      <w:pPr>
        <w:overflowPunct/>
        <w:ind w:left="2410" w:right="3402"/>
        <w:jc w:val="center"/>
        <w:textAlignment w:val="auto"/>
        <w:rPr>
          <w:rFonts w:ascii="Verdana" w:hAnsi="Verdana"/>
        </w:rPr>
      </w:pPr>
    </w:p>
    <w:p w14:paraId="190CF77E" w14:textId="77777777" w:rsidR="00D14889" w:rsidRDefault="00D14889" w:rsidP="00D14889">
      <w:pPr>
        <w:overflowPunct/>
        <w:spacing w:after="120"/>
        <w:ind w:left="426"/>
        <w:jc w:val="both"/>
        <w:textAlignment w:val="auto"/>
        <w:rPr>
          <w:rFonts w:ascii="Verdana" w:hAnsi="Verdana"/>
        </w:rPr>
      </w:pPr>
      <w:r>
        <w:rPr>
          <w:rFonts w:ascii="Verdana" w:hAnsi="Verdana"/>
        </w:rPr>
        <w:t>Ad. 1</w:t>
      </w:r>
    </w:p>
    <w:p w14:paraId="217F4BE8" w14:textId="77777777" w:rsidR="00D14889" w:rsidRDefault="00D14889" w:rsidP="00D14889">
      <w:pPr>
        <w:overflowPunct/>
        <w:spacing w:after="240"/>
        <w:ind w:left="426"/>
        <w:jc w:val="both"/>
        <w:textAlignment w:val="auto"/>
        <w:rPr>
          <w:rFonts w:ascii="Verdana" w:hAnsi="Verdana"/>
        </w:rPr>
      </w:pPr>
      <w:r w:rsidRPr="00805130">
        <w:rPr>
          <w:rFonts w:ascii="Verdana" w:hAnsi="Verdana"/>
        </w:rPr>
        <w:t>Kryterium „</w:t>
      </w:r>
      <w:r w:rsidRPr="00805130">
        <w:rPr>
          <w:rFonts w:ascii="Verdana" w:hAnsi="Verdana" w:cs="Tahoma"/>
        </w:rPr>
        <w:t>Cena</w:t>
      </w:r>
      <w:r w:rsidRPr="00805130">
        <w:rPr>
          <w:rFonts w:ascii="Verdana" w:hAnsi="Verdana"/>
        </w:rPr>
        <w:t>” rozpatrywane będzie na podstawie ceny</w:t>
      </w:r>
      <w:r>
        <w:rPr>
          <w:rFonts w:ascii="Verdana" w:hAnsi="Verdana"/>
        </w:rPr>
        <w:t xml:space="preserve"> /brutto/ za wykonanie przedmiotu zamówienia</w:t>
      </w:r>
      <w:r w:rsidRPr="00805130">
        <w:rPr>
          <w:rFonts w:ascii="Verdana" w:hAnsi="Verdana"/>
        </w:rPr>
        <w:t xml:space="preserve"> podanej przez Wykonawcę w formularzu OFERTA. </w:t>
      </w:r>
    </w:p>
    <w:p w14:paraId="2B8FC06D" w14:textId="77777777" w:rsidR="00D14889" w:rsidRPr="00805130" w:rsidRDefault="00D14889" w:rsidP="00D14889">
      <w:pPr>
        <w:overflowPunct/>
        <w:ind w:left="426"/>
        <w:jc w:val="both"/>
        <w:textAlignment w:val="auto"/>
        <w:rPr>
          <w:rFonts w:ascii="Verdana" w:hAnsi="Verdana"/>
        </w:rPr>
      </w:pPr>
      <w:r w:rsidRPr="00805130">
        <w:rPr>
          <w:rFonts w:ascii="Verdana" w:hAnsi="Verdana"/>
        </w:rPr>
        <w:t xml:space="preserve">Wykonawca, który przedstawi najniższą cenę otrzyma maksymalnie </w:t>
      </w:r>
      <w:r>
        <w:rPr>
          <w:rFonts w:ascii="Verdana" w:hAnsi="Verdana"/>
        </w:rPr>
        <w:t>60</w:t>
      </w:r>
      <w:r w:rsidRPr="00805130">
        <w:rPr>
          <w:rFonts w:ascii="Verdana" w:hAnsi="Verdana"/>
        </w:rPr>
        <w:t xml:space="preserve"> pkt. </w:t>
      </w:r>
    </w:p>
    <w:p w14:paraId="44D5D177" w14:textId="77777777" w:rsidR="00D14889" w:rsidRDefault="00D14889" w:rsidP="00D14889">
      <w:pPr>
        <w:overflowPunct/>
        <w:ind w:left="425"/>
        <w:jc w:val="both"/>
        <w:textAlignment w:val="auto"/>
        <w:rPr>
          <w:rFonts w:ascii="Verdana" w:hAnsi="Verdana"/>
        </w:rPr>
      </w:pPr>
      <w:r w:rsidRPr="00805130">
        <w:rPr>
          <w:rFonts w:ascii="Verdana" w:hAnsi="Verdana"/>
        </w:rPr>
        <w:t>Pozostali Wykonawcy otrzymają proporcjonalnie mniej punktów, stosownie do poniższego wzoru:</w:t>
      </w:r>
    </w:p>
    <w:p w14:paraId="59D1A117" w14:textId="77777777" w:rsidR="00D14889" w:rsidRPr="00805130" w:rsidRDefault="00D14889" w:rsidP="00D14889">
      <w:pPr>
        <w:overflowPunct/>
        <w:ind w:left="425"/>
        <w:jc w:val="both"/>
        <w:textAlignment w:val="auto"/>
        <w:rPr>
          <w:rFonts w:ascii="Verdana" w:hAnsi="Verdana"/>
        </w:rPr>
      </w:pPr>
    </w:p>
    <w:p w14:paraId="5A1DC78B" w14:textId="28071C59" w:rsidR="00D14889" w:rsidRPr="00805130" w:rsidRDefault="00C77877" w:rsidP="00D14889">
      <w:pPr>
        <w:overflowPunct/>
        <w:jc w:val="center"/>
        <w:textAlignment w:val="auto"/>
        <w:rPr>
          <w:rFonts w:ascii="Verdana" w:hAnsi="Verdana"/>
          <w:sz w:val="18"/>
          <w:szCs w:val="18"/>
        </w:rPr>
      </w:pPr>
      <w:r>
        <w:rPr>
          <w:rFonts w:ascii="Verdana" w:hAnsi="Verdana"/>
          <w:sz w:val="18"/>
          <w:szCs w:val="18"/>
        </w:rPr>
        <w:t xml:space="preserve">    </w:t>
      </w:r>
      <w:r w:rsidR="00D14889" w:rsidRPr="00805130">
        <w:rPr>
          <w:rFonts w:ascii="Verdana" w:hAnsi="Verdana"/>
          <w:sz w:val="18"/>
          <w:szCs w:val="18"/>
        </w:rPr>
        <w:t>cena minimalna</w:t>
      </w:r>
    </w:p>
    <w:p w14:paraId="437D17AE" w14:textId="77777777" w:rsidR="00D14889" w:rsidRPr="00805130" w:rsidRDefault="00D14889" w:rsidP="00D14889">
      <w:pPr>
        <w:overflowPunct/>
        <w:ind w:left="1418" w:firstLine="709"/>
        <w:textAlignment w:val="auto"/>
        <w:rPr>
          <w:rFonts w:ascii="Verdana" w:hAnsi="Verdana"/>
        </w:rPr>
      </w:pPr>
      <w:r w:rsidRPr="00805130">
        <w:rPr>
          <w:rFonts w:ascii="Verdana" w:hAnsi="Verdana"/>
        </w:rPr>
        <w:t>P</w:t>
      </w:r>
      <w:r w:rsidRPr="00E00BCA">
        <w:rPr>
          <w:rFonts w:ascii="Verdana" w:hAnsi="Verdana"/>
          <w:vertAlign w:val="subscript"/>
        </w:rPr>
        <w:t xml:space="preserve">1 </w:t>
      </w:r>
      <w:r w:rsidRPr="00805130">
        <w:rPr>
          <w:rFonts w:ascii="Verdana" w:hAnsi="Verdana"/>
        </w:rPr>
        <w:t xml:space="preserve">= -------------------------------------------------- x  </w:t>
      </w:r>
      <w:r>
        <w:rPr>
          <w:rFonts w:ascii="Verdana" w:hAnsi="Verdana"/>
        </w:rPr>
        <w:t>60</w:t>
      </w:r>
    </w:p>
    <w:p w14:paraId="3102558A" w14:textId="77777777" w:rsidR="00D14889" w:rsidRPr="00805130" w:rsidRDefault="00D14889" w:rsidP="00D14889">
      <w:pPr>
        <w:overflowPunct/>
        <w:ind w:left="3545"/>
        <w:textAlignment w:val="auto"/>
        <w:rPr>
          <w:rFonts w:ascii="Verdana" w:hAnsi="Verdana"/>
          <w:sz w:val="18"/>
          <w:szCs w:val="18"/>
        </w:rPr>
      </w:pPr>
      <w:r w:rsidRPr="00805130">
        <w:rPr>
          <w:rFonts w:ascii="Verdana" w:hAnsi="Verdana"/>
          <w:sz w:val="18"/>
          <w:szCs w:val="18"/>
        </w:rPr>
        <w:t xml:space="preserve">    cena oferty badanej</w:t>
      </w:r>
    </w:p>
    <w:p w14:paraId="4198551E" w14:textId="77777777" w:rsidR="00D14889" w:rsidRPr="001A401F" w:rsidRDefault="00D14889" w:rsidP="00397962">
      <w:pPr>
        <w:overflowPunct/>
        <w:spacing w:before="240" w:after="120"/>
        <w:ind w:left="425"/>
        <w:jc w:val="both"/>
        <w:textAlignment w:val="auto"/>
        <w:rPr>
          <w:rFonts w:ascii="Verdana" w:hAnsi="Verdana" w:cs="Calibri"/>
          <w:color w:val="000000"/>
        </w:rPr>
      </w:pPr>
      <w:r w:rsidRPr="001A401F">
        <w:rPr>
          <w:rFonts w:ascii="Verdana" w:hAnsi="Verdana" w:cs="Calibri"/>
          <w:color w:val="000000"/>
        </w:rPr>
        <w:lastRenderedPageBreak/>
        <w:t>Ad. 2</w:t>
      </w:r>
    </w:p>
    <w:p w14:paraId="0C062C67" w14:textId="77777777" w:rsidR="00D14889" w:rsidRPr="001A401F" w:rsidRDefault="00D14889" w:rsidP="00D14889">
      <w:pPr>
        <w:overflowPunct/>
        <w:spacing w:after="240"/>
        <w:ind w:left="425"/>
        <w:jc w:val="both"/>
        <w:textAlignment w:val="auto"/>
        <w:rPr>
          <w:rFonts w:ascii="Verdana" w:hAnsi="Verdana" w:cs="Calibri"/>
          <w:color w:val="000000"/>
        </w:rPr>
      </w:pPr>
      <w:r w:rsidRPr="001A401F">
        <w:rPr>
          <w:rFonts w:ascii="Verdana" w:hAnsi="Verdana" w:cs="Calibri"/>
          <w:color w:val="000000"/>
        </w:rPr>
        <w:t xml:space="preserve">Kryterium „Okres dodatkowej gwarancji i rękojmi” rozpatrywane będzie na podstawie okresu dodatkowej </w:t>
      </w:r>
      <w:r>
        <w:rPr>
          <w:rFonts w:ascii="Verdana" w:hAnsi="Verdana" w:cs="Calibri"/>
          <w:color w:val="000000"/>
        </w:rPr>
        <w:t>gwarancji/</w:t>
      </w:r>
      <w:r w:rsidRPr="001A401F">
        <w:rPr>
          <w:rFonts w:ascii="Verdana" w:hAnsi="Verdana" w:cs="Calibri"/>
          <w:color w:val="000000"/>
        </w:rPr>
        <w:t>rękojmi zadeklarowane</w:t>
      </w:r>
      <w:r>
        <w:rPr>
          <w:rFonts w:ascii="Verdana" w:hAnsi="Verdana" w:cs="Calibri"/>
          <w:color w:val="000000"/>
        </w:rPr>
        <w:t>j</w:t>
      </w:r>
      <w:r w:rsidRPr="001A401F">
        <w:rPr>
          <w:rFonts w:ascii="Verdana" w:hAnsi="Verdana" w:cs="Calibri"/>
          <w:color w:val="000000"/>
        </w:rPr>
        <w:t xml:space="preserve"> przez Wykonawcę </w:t>
      </w:r>
      <w:r>
        <w:rPr>
          <w:rFonts w:ascii="Verdana" w:hAnsi="Verdana" w:cs="Calibri"/>
          <w:color w:val="000000"/>
        </w:rPr>
        <w:br/>
      </w:r>
      <w:r w:rsidRPr="001A401F">
        <w:rPr>
          <w:rFonts w:ascii="Verdana" w:hAnsi="Verdana" w:cs="Calibri"/>
          <w:color w:val="000000"/>
        </w:rPr>
        <w:t>w formularzu OFERTA.</w:t>
      </w:r>
    </w:p>
    <w:p w14:paraId="63E2305A" w14:textId="77777777" w:rsidR="00D14889" w:rsidRPr="001A401F" w:rsidRDefault="00D14889" w:rsidP="00D14889">
      <w:pPr>
        <w:overflowPunct/>
        <w:spacing w:after="240"/>
        <w:ind w:left="425"/>
        <w:jc w:val="both"/>
        <w:textAlignment w:val="auto"/>
        <w:rPr>
          <w:rFonts w:ascii="Verdana" w:hAnsi="Verdana" w:cs="Arial"/>
          <w:kern w:val="2"/>
          <w:lang w:bidi="pl-PL"/>
        </w:rPr>
      </w:pPr>
      <w:r w:rsidRPr="001A401F">
        <w:rPr>
          <w:rFonts w:ascii="Verdana" w:hAnsi="Verdana" w:cs="Arial"/>
          <w:kern w:val="2"/>
          <w:lang w:bidi="pl-PL"/>
        </w:rPr>
        <w:t xml:space="preserve">Zamawiający ustala wymagany okres </w:t>
      </w:r>
      <w:r>
        <w:rPr>
          <w:rFonts w:ascii="Verdana" w:hAnsi="Verdana" w:cs="Arial"/>
          <w:kern w:val="2"/>
          <w:lang w:bidi="pl-PL"/>
        </w:rPr>
        <w:t xml:space="preserve">gwarancji i </w:t>
      </w:r>
      <w:r w:rsidRPr="001A401F">
        <w:rPr>
          <w:rFonts w:ascii="Verdana" w:hAnsi="Verdana" w:cs="Arial"/>
          <w:kern w:val="2"/>
          <w:lang w:bidi="pl-PL"/>
        </w:rPr>
        <w:t>rękojmi na minimum 60 miesięcy od dnia odbioru</w:t>
      </w:r>
      <w:r w:rsidR="000F13BA">
        <w:rPr>
          <w:rFonts w:ascii="Verdana" w:hAnsi="Verdana" w:cs="Arial"/>
          <w:kern w:val="2"/>
          <w:lang w:bidi="pl-PL"/>
        </w:rPr>
        <w:t xml:space="preserve"> końcowego</w:t>
      </w:r>
      <w:r w:rsidRPr="001A401F">
        <w:rPr>
          <w:rFonts w:ascii="Verdana" w:hAnsi="Verdana" w:cs="Arial"/>
          <w:kern w:val="2"/>
          <w:lang w:bidi="pl-PL"/>
        </w:rPr>
        <w:t xml:space="preserve"> robót. </w:t>
      </w:r>
    </w:p>
    <w:p w14:paraId="7765CABA" w14:textId="77777777" w:rsidR="00D14889" w:rsidRPr="001A401F" w:rsidRDefault="00D14889" w:rsidP="00D14889">
      <w:pPr>
        <w:overflowPunct/>
        <w:ind w:left="425"/>
        <w:jc w:val="both"/>
        <w:textAlignment w:val="auto"/>
        <w:rPr>
          <w:rFonts w:ascii="Verdana" w:hAnsi="Verdana" w:cs="Calibri"/>
          <w:color w:val="000000"/>
        </w:rPr>
      </w:pPr>
      <w:r w:rsidRPr="001A401F">
        <w:rPr>
          <w:rFonts w:ascii="Verdana" w:hAnsi="Verdana" w:cs="Arial"/>
          <w:kern w:val="2"/>
          <w:lang w:bidi="pl-PL"/>
        </w:rPr>
        <w:t>Punkty w kryterium „Okres dodatkowej gwarancji i rękojmi” zostaną przyznane tylko za wydłużenie okresu gwarancji i rękojmi w następujący sposób:</w:t>
      </w:r>
    </w:p>
    <w:p w14:paraId="171F4034" w14:textId="77777777" w:rsidR="00D14889" w:rsidRPr="00C257F7" w:rsidRDefault="00D14889" w:rsidP="00E476E9">
      <w:pPr>
        <w:numPr>
          <w:ilvl w:val="0"/>
          <w:numId w:val="24"/>
        </w:numPr>
        <w:tabs>
          <w:tab w:val="left" w:pos="851"/>
        </w:tabs>
        <w:suppressAutoHyphens/>
        <w:autoSpaceDE/>
        <w:autoSpaceDN/>
        <w:adjustRightInd/>
        <w:ind w:left="851" w:right="-57" w:hanging="425"/>
        <w:jc w:val="both"/>
        <w:textAlignment w:val="auto"/>
        <w:rPr>
          <w:rFonts w:ascii="Verdana" w:hAnsi="Verdana" w:cs="Arial"/>
          <w:kern w:val="2"/>
          <w:lang w:eastAsia="zh-CN"/>
        </w:rPr>
      </w:pPr>
      <w:r w:rsidRPr="001A401F">
        <w:rPr>
          <w:rFonts w:ascii="Verdana" w:hAnsi="Verdana" w:cs="Arial"/>
          <w:kern w:val="2"/>
          <w:lang w:eastAsia="zh-CN"/>
        </w:rPr>
        <w:t>Wykonawca, który zadeklaruje okres dodatkowej gwarancji i rękojmi wynoszący</w:t>
      </w:r>
      <w:r w:rsidR="0035400C">
        <w:rPr>
          <w:rFonts w:ascii="Verdana" w:hAnsi="Verdana" w:cs="Arial"/>
          <w:kern w:val="2"/>
          <w:lang w:eastAsia="zh-CN"/>
        </w:rPr>
        <w:t>:</w:t>
      </w:r>
      <w:r w:rsidRPr="001A401F">
        <w:rPr>
          <w:rFonts w:ascii="Verdana" w:hAnsi="Verdana" w:cs="Arial"/>
          <w:kern w:val="2"/>
          <w:lang w:eastAsia="zh-CN"/>
        </w:rPr>
        <w:t xml:space="preserve"> </w:t>
      </w:r>
      <w:r w:rsidRPr="00C257F7">
        <w:rPr>
          <w:rFonts w:ascii="Verdana" w:hAnsi="Verdana" w:cs="Arial"/>
          <w:kern w:val="2"/>
          <w:lang w:eastAsia="zh-CN"/>
        </w:rPr>
        <w:t>6 miesięcy – otrzyma 5 pkt,</w:t>
      </w:r>
    </w:p>
    <w:p w14:paraId="24EEBD78" w14:textId="77777777" w:rsidR="00D14889" w:rsidRPr="00C257F7" w:rsidRDefault="00D14889" w:rsidP="00C915DA">
      <w:pPr>
        <w:suppressAutoHyphens/>
        <w:autoSpaceDE/>
        <w:autoSpaceDN/>
        <w:adjustRightInd/>
        <w:ind w:left="851" w:right="-57"/>
        <w:jc w:val="both"/>
        <w:textAlignment w:val="auto"/>
        <w:rPr>
          <w:rFonts w:ascii="Verdana" w:hAnsi="Verdana" w:cs="Arial"/>
          <w:kern w:val="2"/>
          <w:lang w:eastAsia="zh-CN"/>
        </w:rPr>
      </w:pPr>
      <w:r w:rsidRPr="00C257F7">
        <w:rPr>
          <w:rFonts w:ascii="Verdana" w:hAnsi="Verdana" w:cs="Arial"/>
          <w:kern w:val="2"/>
          <w:lang w:eastAsia="zh-CN"/>
        </w:rPr>
        <w:t>12 miesięcy</w:t>
      </w:r>
      <w:r w:rsidR="00C915DA" w:rsidRPr="00C257F7">
        <w:rPr>
          <w:rFonts w:ascii="Verdana" w:hAnsi="Verdana" w:cs="Arial"/>
          <w:kern w:val="2"/>
          <w:lang w:eastAsia="zh-CN"/>
        </w:rPr>
        <w:t xml:space="preserve"> </w:t>
      </w:r>
      <w:r w:rsidRPr="00C257F7">
        <w:rPr>
          <w:rFonts w:ascii="Verdana" w:hAnsi="Verdana" w:cs="Arial"/>
          <w:kern w:val="2"/>
          <w:lang w:eastAsia="zh-CN"/>
        </w:rPr>
        <w:t>– otrzyma 10 pkt,</w:t>
      </w:r>
    </w:p>
    <w:p w14:paraId="75E76F5F" w14:textId="77777777" w:rsidR="00D14889" w:rsidRPr="00C257F7" w:rsidRDefault="00D14889" w:rsidP="00C915DA">
      <w:pPr>
        <w:suppressAutoHyphens/>
        <w:autoSpaceDE/>
        <w:autoSpaceDN/>
        <w:adjustRightInd/>
        <w:ind w:left="851" w:right="-57"/>
        <w:jc w:val="both"/>
        <w:textAlignment w:val="auto"/>
        <w:rPr>
          <w:rFonts w:ascii="Verdana" w:hAnsi="Verdana" w:cs="Arial"/>
          <w:kern w:val="2"/>
          <w:lang w:eastAsia="zh-CN"/>
        </w:rPr>
      </w:pPr>
      <w:r w:rsidRPr="00C257F7">
        <w:rPr>
          <w:rFonts w:ascii="Verdana" w:hAnsi="Verdana" w:cs="Arial"/>
          <w:kern w:val="2"/>
          <w:lang w:eastAsia="zh-CN"/>
        </w:rPr>
        <w:t>24 miesiące</w:t>
      </w:r>
      <w:r w:rsidR="0035400C" w:rsidRPr="00C257F7">
        <w:rPr>
          <w:rFonts w:ascii="Verdana" w:hAnsi="Verdana" w:cs="Arial"/>
          <w:kern w:val="2"/>
          <w:lang w:eastAsia="zh-CN"/>
        </w:rPr>
        <w:t xml:space="preserve"> </w:t>
      </w:r>
      <w:r w:rsidRPr="00C257F7">
        <w:rPr>
          <w:rFonts w:ascii="Verdana" w:hAnsi="Verdana" w:cs="Arial"/>
          <w:kern w:val="2"/>
          <w:lang w:eastAsia="zh-CN"/>
        </w:rPr>
        <w:t>– otrzyma 20 pkt,</w:t>
      </w:r>
    </w:p>
    <w:p w14:paraId="4AA873FE" w14:textId="77777777" w:rsidR="00C915DA" w:rsidRPr="00C257F7" w:rsidRDefault="00C915DA" w:rsidP="00C915DA">
      <w:pPr>
        <w:suppressAutoHyphens/>
        <w:autoSpaceDE/>
        <w:autoSpaceDN/>
        <w:adjustRightInd/>
        <w:ind w:left="851" w:right="-57"/>
        <w:jc w:val="both"/>
        <w:textAlignment w:val="auto"/>
        <w:rPr>
          <w:rFonts w:ascii="Verdana" w:hAnsi="Verdana" w:cs="Arial"/>
          <w:kern w:val="2"/>
          <w:lang w:eastAsia="zh-CN"/>
        </w:rPr>
      </w:pPr>
      <w:r w:rsidRPr="00C257F7">
        <w:rPr>
          <w:rFonts w:ascii="Verdana" w:hAnsi="Verdana" w:cs="Arial"/>
          <w:kern w:val="2"/>
          <w:lang w:eastAsia="zh-CN"/>
        </w:rPr>
        <w:t>36 miesięcy</w:t>
      </w:r>
      <w:r w:rsidR="0035400C" w:rsidRPr="00C257F7">
        <w:rPr>
          <w:rFonts w:ascii="Verdana" w:hAnsi="Verdana" w:cs="Arial"/>
          <w:kern w:val="2"/>
          <w:lang w:eastAsia="zh-CN"/>
        </w:rPr>
        <w:t xml:space="preserve"> </w:t>
      </w:r>
      <w:r w:rsidRPr="00C257F7">
        <w:rPr>
          <w:rFonts w:ascii="Verdana" w:hAnsi="Verdana" w:cs="Arial"/>
          <w:kern w:val="2"/>
          <w:lang w:eastAsia="zh-CN"/>
        </w:rPr>
        <w:t>– otrzyma 30 pkt,</w:t>
      </w:r>
    </w:p>
    <w:p w14:paraId="3B76A114" w14:textId="77777777" w:rsidR="00C915DA" w:rsidRPr="00C257F7" w:rsidRDefault="00C915DA" w:rsidP="00C915DA">
      <w:pPr>
        <w:suppressAutoHyphens/>
        <w:autoSpaceDE/>
        <w:autoSpaceDN/>
        <w:adjustRightInd/>
        <w:ind w:left="851" w:right="-57"/>
        <w:jc w:val="both"/>
        <w:textAlignment w:val="auto"/>
        <w:rPr>
          <w:rFonts w:ascii="Verdana" w:hAnsi="Verdana" w:cs="Arial"/>
          <w:kern w:val="2"/>
          <w:lang w:eastAsia="zh-CN"/>
        </w:rPr>
      </w:pPr>
      <w:r w:rsidRPr="00C257F7">
        <w:rPr>
          <w:rFonts w:ascii="Verdana" w:hAnsi="Verdana" w:cs="Arial"/>
          <w:kern w:val="2"/>
          <w:lang w:eastAsia="zh-CN"/>
        </w:rPr>
        <w:t>48 miesięcy</w:t>
      </w:r>
      <w:r w:rsidR="0035400C" w:rsidRPr="00C257F7">
        <w:rPr>
          <w:rFonts w:ascii="Verdana" w:hAnsi="Verdana" w:cs="Arial"/>
          <w:kern w:val="2"/>
          <w:lang w:eastAsia="zh-CN"/>
        </w:rPr>
        <w:t xml:space="preserve"> </w:t>
      </w:r>
      <w:r w:rsidRPr="00C257F7">
        <w:rPr>
          <w:rFonts w:ascii="Verdana" w:hAnsi="Verdana" w:cs="Arial"/>
          <w:kern w:val="2"/>
          <w:lang w:eastAsia="zh-CN"/>
        </w:rPr>
        <w:t>– otrzyma 40 pkt,</w:t>
      </w:r>
    </w:p>
    <w:p w14:paraId="510E52E2" w14:textId="77777777" w:rsidR="00D14889" w:rsidRPr="00C257F7" w:rsidRDefault="00D14889" w:rsidP="00E476E9">
      <w:pPr>
        <w:numPr>
          <w:ilvl w:val="0"/>
          <w:numId w:val="24"/>
        </w:numPr>
        <w:tabs>
          <w:tab w:val="left" w:pos="851"/>
        </w:tabs>
        <w:suppressAutoHyphens/>
        <w:autoSpaceDE/>
        <w:autoSpaceDN/>
        <w:adjustRightInd/>
        <w:ind w:left="851" w:right="-57" w:hanging="425"/>
        <w:jc w:val="both"/>
        <w:textAlignment w:val="auto"/>
        <w:rPr>
          <w:rFonts w:ascii="Verdana" w:hAnsi="Verdana" w:cs="Arial"/>
          <w:kern w:val="2"/>
          <w:lang w:eastAsia="zh-CN"/>
        </w:rPr>
      </w:pPr>
      <w:r w:rsidRPr="00C257F7">
        <w:rPr>
          <w:rFonts w:ascii="Verdana" w:hAnsi="Verdana" w:cs="Arial"/>
          <w:kern w:val="2"/>
          <w:lang w:eastAsia="zh-CN"/>
        </w:rPr>
        <w:t xml:space="preserve">brak wskazania przez Wykonawcę okresu dodatkowej </w:t>
      </w:r>
      <w:r w:rsidR="00C915DA" w:rsidRPr="00C257F7">
        <w:rPr>
          <w:rFonts w:ascii="Verdana" w:hAnsi="Verdana" w:cs="Arial"/>
          <w:kern w:val="2"/>
          <w:lang w:eastAsia="zh-CN"/>
        </w:rPr>
        <w:t>gwarancji/</w:t>
      </w:r>
      <w:r w:rsidRPr="00C257F7">
        <w:rPr>
          <w:rFonts w:ascii="Verdana" w:hAnsi="Verdana" w:cs="Arial"/>
          <w:kern w:val="2"/>
          <w:lang w:eastAsia="zh-CN"/>
        </w:rPr>
        <w:t xml:space="preserve">rękojmi </w:t>
      </w:r>
      <w:r w:rsidR="00C915DA" w:rsidRPr="00C257F7">
        <w:rPr>
          <w:rFonts w:ascii="Verdana" w:hAnsi="Verdana" w:cs="Arial"/>
          <w:kern w:val="2"/>
          <w:lang w:eastAsia="zh-CN"/>
        </w:rPr>
        <w:br/>
      </w:r>
      <w:r w:rsidRPr="00C257F7">
        <w:rPr>
          <w:rFonts w:ascii="Verdana" w:hAnsi="Verdana" w:cs="Arial"/>
          <w:kern w:val="2"/>
          <w:lang w:eastAsia="zh-CN"/>
        </w:rPr>
        <w:t>w przedmiotowym kryterium skutkować będzie przyznaniem 0 pkt,</w:t>
      </w:r>
    </w:p>
    <w:p w14:paraId="2D8E810B" w14:textId="77777777" w:rsidR="00D14889" w:rsidRPr="00C257F7" w:rsidRDefault="00D14889" w:rsidP="00E476E9">
      <w:pPr>
        <w:numPr>
          <w:ilvl w:val="0"/>
          <w:numId w:val="24"/>
        </w:numPr>
        <w:tabs>
          <w:tab w:val="left" w:pos="851"/>
        </w:tabs>
        <w:suppressAutoHyphens/>
        <w:autoSpaceDE/>
        <w:autoSpaceDN/>
        <w:adjustRightInd/>
        <w:ind w:left="851" w:right="-57" w:hanging="425"/>
        <w:jc w:val="both"/>
        <w:textAlignment w:val="auto"/>
        <w:rPr>
          <w:rFonts w:ascii="Verdana" w:hAnsi="Verdana" w:cs="Arial"/>
          <w:kern w:val="2"/>
          <w:lang w:eastAsia="zh-CN"/>
        </w:rPr>
      </w:pPr>
      <w:r w:rsidRPr="00C257F7">
        <w:rPr>
          <w:rFonts w:ascii="Verdana" w:hAnsi="Verdana" w:cs="Arial"/>
          <w:kern w:val="2"/>
          <w:lang w:eastAsia="zh-CN"/>
        </w:rPr>
        <w:t xml:space="preserve">jeżeli Wykonawca zaproponuje okres dodatkowej </w:t>
      </w:r>
      <w:r w:rsidR="00C915DA" w:rsidRPr="00C257F7">
        <w:rPr>
          <w:rFonts w:ascii="Verdana" w:hAnsi="Verdana" w:cs="Arial"/>
          <w:kern w:val="2"/>
          <w:lang w:eastAsia="zh-CN"/>
        </w:rPr>
        <w:t>gwarancji/</w:t>
      </w:r>
      <w:r w:rsidRPr="00C257F7">
        <w:rPr>
          <w:rFonts w:ascii="Verdana" w:hAnsi="Verdana" w:cs="Arial"/>
          <w:kern w:val="2"/>
          <w:lang w:eastAsia="zh-CN"/>
        </w:rPr>
        <w:t xml:space="preserve">rękojmi dłuższy niż </w:t>
      </w:r>
      <w:r w:rsidR="00C915DA" w:rsidRPr="00C257F7">
        <w:rPr>
          <w:rFonts w:ascii="Verdana" w:hAnsi="Verdana" w:cs="Arial"/>
          <w:kern w:val="2"/>
          <w:lang w:eastAsia="zh-CN"/>
        </w:rPr>
        <w:t>48</w:t>
      </w:r>
      <w:r w:rsidRPr="00C257F7">
        <w:rPr>
          <w:rFonts w:ascii="Verdana" w:hAnsi="Verdana" w:cs="Arial"/>
          <w:kern w:val="2"/>
          <w:lang w:eastAsia="zh-CN"/>
        </w:rPr>
        <w:t xml:space="preserve"> miesi</w:t>
      </w:r>
      <w:r w:rsidR="00C915DA" w:rsidRPr="00C257F7">
        <w:rPr>
          <w:rFonts w:ascii="Verdana" w:hAnsi="Verdana" w:cs="Arial"/>
          <w:kern w:val="2"/>
          <w:lang w:eastAsia="zh-CN"/>
        </w:rPr>
        <w:t>ęcy</w:t>
      </w:r>
      <w:r w:rsidRPr="00C257F7">
        <w:rPr>
          <w:rFonts w:ascii="Verdana" w:hAnsi="Verdana" w:cs="Arial"/>
          <w:kern w:val="2"/>
          <w:lang w:eastAsia="zh-CN"/>
        </w:rPr>
        <w:t xml:space="preserve"> do oceny ofert zostanie przyjęty okres </w:t>
      </w:r>
      <w:r w:rsidR="00C915DA" w:rsidRPr="00C257F7">
        <w:rPr>
          <w:rFonts w:ascii="Verdana" w:hAnsi="Verdana" w:cs="Arial"/>
          <w:kern w:val="2"/>
          <w:lang w:eastAsia="zh-CN"/>
        </w:rPr>
        <w:t>48</w:t>
      </w:r>
      <w:r w:rsidRPr="00C257F7">
        <w:rPr>
          <w:rFonts w:ascii="Verdana" w:hAnsi="Verdana" w:cs="Arial"/>
          <w:kern w:val="2"/>
          <w:lang w:eastAsia="zh-CN"/>
        </w:rPr>
        <w:t xml:space="preserve"> miesięcy i Zamawiający przyzna </w:t>
      </w:r>
      <w:r w:rsidR="00C915DA" w:rsidRPr="00C257F7">
        <w:rPr>
          <w:rFonts w:ascii="Verdana" w:hAnsi="Verdana" w:cs="Arial"/>
          <w:kern w:val="2"/>
          <w:lang w:eastAsia="zh-CN"/>
        </w:rPr>
        <w:t>4</w:t>
      </w:r>
      <w:r w:rsidRPr="00C257F7">
        <w:rPr>
          <w:rFonts w:ascii="Verdana" w:hAnsi="Verdana" w:cs="Arial"/>
          <w:kern w:val="2"/>
          <w:lang w:eastAsia="zh-CN"/>
        </w:rPr>
        <w:t>0 pkt</w:t>
      </w:r>
    </w:p>
    <w:p w14:paraId="4EF94DC6" w14:textId="77777777" w:rsidR="000912B1" w:rsidRDefault="000912B1" w:rsidP="000912B1">
      <w:pPr>
        <w:numPr>
          <w:ilvl w:val="1"/>
          <w:numId w:val="1"/>
        </w:numPr>
        <w:tabs>
          <w:tab w:val="clear" w:pos="284"/>
          <w:tab w:val="num" w:pos="426"/>
        </w:tabs>
        <w:overflowPunct/>
        <w:spacing w:before="60"/>
        <w:ind w:left="426" w:hanging="426"/>
        <w:jc w:val="both"/>
        <w:textAlignment w:val="auto"/>
        <w:rPr>
          <w:rFonts w:ascii="Verdana" w:hAnsi="Verdana"/>
        </w:rPr>
      </w:pPr>
      <w:r w:rsidRPr="005C4DA8">
        <w:rPr>
          <w:rFonts w:ascii="Verdana" w:hAnsi="Verdana"/>
        </w:rPr>
        <w:t>Ocena ofert zostanie przeprowadzona na podstawie przedstawionych powyżej kryteriów oceny ofert oraz ich wag.</w:t>
      </w:r>
    </w:p>
    <w:p w14:paraId="4D298968" w14:textId="77777777" w:rsidR="000912B1" w:rsidRPr="00E70D7E" w:rsidRDefault="000912B1" w:rsidP="000912B1">
      <w:pPr>
        <w:numPr>
          <w:ilvl w:val="1"/>
          <w:numId w:val="1"/>
        </w:numPr>
        <w:tabs>
          <w:tab w:val="clear" w:pos="284"/>
          <w:tab w:val="num" w:pos="426"/>
        </w:tabs>
        <w:overflowPunct/>
        <w:spacing w:before="60"/>
        <w:ind w:left="426" w:hanging="426"/>
        <w:jc w:val="both"/>
        <w:textAlignment w:val="auto"/>
        <w:rPr>
          <w:rFonts w:ascii="Verdana" w:hAnsi="Verdana"/>
        </w:rPr>
      </w:pPr>
      <w:r>
        <w:rPr>
          <w:rFonts w:ascii="Verdana" w:hAnsi="Verdana"/>
        </w:rPr>
        <w:t xml:space="preserve">Zamawiający wybierze najkorzystniejszą ofertę na podstawie ww. kryteriów oceny ofert, tj. ofertę, która </w:t>
      </w:r>
      <w:r w:rsidRPr="00E70D7E">
        <w:rPr>
          <w:rFonts w:ascii="Verdana" w:hAnsi="Verdana"/>
        </w:rPr>
        <w:t>uzyska największą</w:t>
      </w:r>
      <w:r>
        <w:rPr>
          <w:rFonts w:ascii="Verdana" w:hAnsi="Verdana"/>
        </w:rPr>
        <w:t xml:space="preserve"> całkowitą</w:t>
      </w:r>
      <w:r w:rsidRPr="00E70D7E">
        <w:rPr>
          <w:rFonts w:ascii="Verdana" w:hAnsi="Verdana"/>
        </w:rPr>
        <w:t xml:space="preserve"> liczbę p</w:t>
      </w:r>
      <w:r>
        <w:rPr>
          <w:rFonts w:ascii="Verdana" w:hAnsi="Verdana"/>
        </w:rPr>
        <w:t>unktów</w:t>
      </w:r>
      <w:r w:rsidRPr="00E70D7E">
        <w:rPr>
          <w:rFonts w:ascii="Verdana" w:hAnsi="Verdana"/>
        </w:rPr>
        <w:t xml:space="preserve">. </w:t>
      </w:r>
    </w:p>
    <w:p w14:paraId="4D894AE0" w14:textId="77777777" w:rsidR="000912B1" w:rsidRPr="005C4DA8" w:rsidRDefault="000912B1" w:rsidP="000912B1">
      <w:pPr>
        <w:numPr>
          <w:ilvl w:val="1"/>
          <w:numId w:val="1"/>
        </w:numPr>
        <w:tabs>
          <w:tab w:val="clear" w:pos="284"/>
          <w:tab w:val="num" w:pos="426"/>
        </w:tabs>
        <w:overflowPunct/>
        <w:spacing w:before="60"/>
        <w:ind w:left="426" w:hanging="426"/>
        <w:jc w:val="both"/>
        <w:textAlignment w:val="auto"/>
        <w:rPr>
          <w:rFonts w:ascii="Verdana" w:hAnsi="Verdana"/>
        </w:rPr>
      </w:pPr>
      <w:r w:rsidRPr="005C4DA8">
        <w:rPr>
          <w:rFonts w:ascii="Verdana" w:hAnsi="Verdana"/>
        </w:rPr>
        <w:t>Ocena punktowa każdej oferty będzie zaokrągloną do dwóch miejsc po przecinku liczbą wynikającą z ilości punktów, jakie otrzyma oferta.</w:t>
      </w:r>
    </w:p>
    <w:p w14:paraId="270A4307" w14:textId="77777777" w:rsidR="00942B57" w:rsidRDefault="000912B1" w:rsidP="0035400C">
      <w:pPr>
        <w:numPr>
          <w:ilvl w:val="1"/>
          <w:numId w:val="1"/>
        </w:numPr>
        <w:tabs>
          <w:tab w:val="clear" w:pos="284"/>
          <w:tab w:val="num" w:pos="426"/>
        </w:tabs>
        <w:overflowPunct/>
        <w:spacing w:before="60" w:after="240"/>
        <w:ind w:left="425" w:hanging="425"/>
        <w:jc w:val="both"/>
        <w:textAlignment w:val="auto"/>
        <w:rPr>
          <w:rFonts w:ascii="Verdana" w:hAnsi="Verdana"/>
          <w:i/>
          <w:sz w:val="18"/>
          <w:szCs w:val="18"/>
        </w:rPr>
      </w:pPr>
      <w:r w:rsidRPr="00E70D7E">
        <w:rPr>
          <w:rFonts w:ascii="Verdana" w:hAnsi="Verdana"/>
        </w:rPr>
        <w:t xml:space="preserve">Niniejsze zamówienia zostanie udzielone temu wykonawcy, którego oferta uzyska największą liczbę punktów w ostatecznej ocenie punktowej oraz wypełni dodatkowe wymagania określone w treści </w:t>
      </w:r>
      <w:r>
        <w:rPr>
          <w:rFonts w:ascii="Verdana" w:hAnsi="Verdana"/>
        </w:rPr>
        <w:t>S</w:t>
      </w:r>
      <w:r w:rsidRPr="00E70D7E">
        <w:rPr>
          <w:rFonts w:ascii="Verdana" w:hAnsi="Verdana"/>
        </w:rPr>
        <w:t>WZ</w:t>
      </w:r>
      <w:r w:rsidRPr="00E70D7E">
        <w:rPr>
          <w:rFonts w:ascii="Verdana" w:hAnsi="Verdana"/>
          <w:i/>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603880" w:rsidRPr="00D46C35" w14:paraId="1D7E1A1A" w14:textId="77777777" w:rsidTr="0033361A">
        <w:tc>
          <w:tcPr>
            <w:tcW w:w="9181" w:type="dxa"/>
            <w:shd w:val="clear" w:color="auto" w:fill="F2F2F2"/>
          </w:tcPr>
          <w:p w14:paraId="4FBA1A3D" w14:textId="77777777" w:rsidR="00603880" w:rsidRPr="00811EDE" w:rsidRDefault="00603880" w:rsidP="00144E71">
            <w:pPr>
              <w:rPr>
                <w:rFonts w:ascii="Verdana" w:hAnsi="Verdana"/>
                <w:b/>
              </w:rPr>
            </w:pPr>
            <w:r w:rsidRPr="00811EDE">
              <w:rPr>
                <w:rFonts w:ascii="Verdana" w:hAnsi="Verdana"/>
                <w:b/>
              </w:rPr>
              <w:t>ROZDZIAŁ XVIII</w:t>
            </w:r>
          </w:p>
          <w:p w14:paraId="318D86EE" w14:textId="77777777" w:rsidR="00603880" w:rsidRPr="00811EDE" w:rsidRDefault="00603880" w:rsidP="00144E71">
            <w:pPr>
              <w:jc w:val="both"/>
              <w:rPr>
                <w:rFonts w:ascii="Verdana" w:hAnsi="Verdana"/>
                <w:b/>
              </w:rPr>
            </w:pPr>
            <w:r w:rsidRPr="00603880">
              <w:rPr>
                <w:rFonts w:ascii="Verdana" w:hAnsi="Verdana"/>
                <w:b/>
              </w:rPr>
              <w:t>INFORMACJE O FORMALNOŚCIACH, JAKIE MUSZĄ ZOSTAĆ DOPEŁNIONE PO WYBORZE OFERTY W CELU ZAWARCIA UMOWY W SPRAWIE ZAMÓWIENIA PUBLICZNEGO</w:t>
            </w:r>
          </w:p>
        </w:tc>
      </w:tr>
    </w:tbl>
    <w:p w14:paraId="09BC0F6C" w14:textId="77777777" w:rsidR="0033361A" w:rsidRPr="000672D4" w:rsidRDefault="0033361A" w:rsidP="00E476E9">
      <w:pPr>
        <w:numPr>
          <w:ilvl w:val="0"/>
          <w:numId w:val="10"/>
        </w:numPr>
        <w:overflowPunct/>
        <w:spacing w:before="240"/>
        <w:ind w:left="357" w:hanging="357"/>
        <w:jc w:val="both"/>
        <w:textAlignment w:val="auto"/>
        <w:rPr>
          <w:rFonts w:ascii="Verdana" w:hAnsi="Verdana"/>
        </w:rPr>
      </w:pPr>
      <w:r w:rsidRPr="000672D4">
        <w:rPr>
          <w:rFonts w:ascii="Verdana" w:hAnsi="Verdana"/>
        </w:rPr>
        <w:t>Przed podpisaniem umowy Wykonawca, którego oferta uznana zostanie za najkorzystniejszą, zobowiązany będzie do:</w:t>
      </w:r>
    </w:p>
    <w:p w14:paraId="0EA849A6" w14:textId="77777777" w:rsidR="0033361A" w:rsidRPr="001C52FF" w:rsidRDefault="0033361A" w:rsidP="00E476E9">
      <w:pPr>
        <w:numPr>
          <w:ilvl w:val="0"/>
          <w:numId w:val="14"/>
        </w:numPr>
        <w:tabs>
          <w:tab w:val="left" w:pos="851"/>
        </w:tabs>
        <w:overflowPunct/>
        <w:ind w:left="851" w:hanging="425"/>
        <w:jc w:val="both"/>
        <w:textAlignment w:val="auto"/>
        <w:rPr>
          <w:rFonts w:ascii="Verdana" w:hAnsi="Verdana"/>
          <w:b/>
          <w:bCs/>
        </w:rPr>
      </w:pPr>
      <w:r w:rsidRPr="005324FD">
        <w:rPr>
          <w:rFonts w:ascii="Verdana" w:hAnsi="Verdana"/>
          <w:b/>
          <w:bCs/>
        </w:rPr>
        <w:t>wniesienia zabezpieczenia</w:t>
      </w:r>
      <w:r w:rsidRPr="000672D4">
        <w:rPr>
          <w:rFonts w:ascii="Verdana" w:hAnsi="Verdana"/>
        </w:rPr>
        <w:t xml:space="preserve"> należytego wykonania umowy zgodnie </w:t>
      </w:r>
      <w:r w:rsidR="005324FD">
        <w:rPr>
          <w:rFonts w:ascii="Verdana" w:hAnsi="Verdana"/>
        </w:rPr>
        <w:br/>
      </w:r>
      <w:r w:rsidRPr="000672D4">
        <w:rPr>
          <w:rFonts w:ascii="Verdana" w:hAnsi="Verdana"/>
        </w:rPr>
        <w:t>z Rozdziałem XXII SWZ</w:t>
      </w:r>
      <w:r>
        <w:rPr>
          <w:rFonts w:ascii="Verdana" w:hAnsi="Verdana"/>
        </w:rPr>
        <w:t>,</w:t>
      </w:r>
    </w:p>
    <w:p w14:paraId="691E2D9C" w14:textId="77777777" w:rsidR="0033361A" w:rsidRPr="001C2D84" w:rsidRDefault="0033361A" w:rsidP="00E476E9">
      <w:pPr>
        <w:numPr>
          <w:ilvl w:val="0"/>
          <w:numId w:val="14"/>
        </w:numPr>
        <w:tabs>
          <w:tab w:val="left" w:pos="851"/>
        </w:tabs>
        <w:overflowPunct/>
        <w:ind w:left="851" w:hanging="425"/>
        <w:jc w:val="both"/>
        <w:textAlignment w:val="auto"/>
        <w:rPr>
          <w:rFonts w:ascii="Verdana" w:hAnsi="Verdana"/>
          <w:b/>
          <w:bCs/>
        </w:rPr>
      </w:pPr>
      <w:r w:rsidRPr="005324FD">
        <w:rPr>
          <w:rFonts w:ascii="Verdana" w:hAnsi="Verdana"/>
          <w:b/>
          <w:bCs/>
        </w:rPr>
        <w:t>złożenia kopii umowy</w:t>
      </w:r>
      <w:r>
        <w:rPr>
          <w:rFonts w:ascii="Verdana" w:hAnsi="Verdana"/>
        </w:rPr>
        <w:t xml:space="preserve"> regulującej współpracę wykonawców wspólnie ubiegających się o udzielenie zamówienia (jeżeli została wybrana ich oferta)</w:t>
      </w:r>
      <w:r w:rsidR="001C2D84">
        <w:rPr>
          <w:rFonts w:ascii="Verdana" w:hAnsi="Verdana"/>
        </w:rPr>
        <w:t>,</w:t>
      </w:r>
    </w:p>
    <w:p w14:paraId="45C89E60" w14:textId="77777777" w:rsidR="001C2D84" w:rsidRPr="001C2D84" w:rsidRDefault="001C2D84" w:rsidP="00E476E9">
      <w:pPr>
        <w:numPr>
          <w:ilvl w:val="0"/>
          <w:numId w:val="14"/>
        </w:numPr>
        <w:tabs>
          <w:tab w:val="left" w:pos="851"/>
        </w:tabs>
        <w:overflowPunct/>
        <w:ind w:left="851" w:hanging="425"/>
        <w:jc w:val="both"/>
        <w:textAlignment w:val="auto"/>
        <w:rPr>
          <w:rFonts w:ascii="Verdana" w:hAnsi="Verdana"/>
        </w:rPr>
      </w:pPr>
      <w:r w:rsidRPr="005324FD">
        <w:rPr>
          <w:rFonts w:ascii="Verdana" w:hAnsi="Verdana"/>
          <w:b/>
          <w:bCs/>
        </w:rPr>
        <w:t>złożenia szczegółowej kalkulacji zaoferowanej ceny</w:t>
      </w:r>
      <w:r w:rsidRPr="001C2D84">
        <w:rPr>
          <w:rFonts w:ascii="Verdana" w:hAnsi="Verdana"/>
        </w:rPr>
        <w:t xml:space="preserve"> z wyszczególnieniem cen jednostkowych oferowanych urządzeń</w:t>
      </w:r>
      <w:r>
        <w:rPr>
          <w:rFonts w:ascii="Verdana" w:hAnsi="Verdana"/>
        </w:rPr>
        <w:t>.</w:t>
      </w:r>
    </w:p>
    <w:p w14:paraId="3C70A783" w14:textId="77777777" w:rsidR="0033361A" w:rsidRPr="000672D4" w:rsidRDefault="0033361A" w:rsidP="00E476E9">
      <w:pPr>
        <w:numPr>
          <w:ilvl w:val="1"/>
          <w:numId w:val="9"/>
        </w:numPr>
        <w:tabs>
          <w:tab w:val="clear" w:pos="284"/>
          <w:tab w:val="num" w:pos="426"/>
        </w:tabs>
        <w:overflowPunct/>
        <w:ind w:left="426" w:hanging="426"/>
        <w:jc w:val="both"/>
        <w:textAlignment w:val="auto"/>
        <w:rPr>
          <w:rFonts w:ascii="Verdana" w:hAnsi="Verdana"/>
        </w:rPr>
      </w:pPr>
      <w:r w:rsidRPr="000672D4">
        <w:rPr>
          <w:rFonts w:ascii="Verdana" w:hAnsi="Verdana"/>
        </w:rPr>
        <w:t>W zawiadomieniu wysłanym do Wykonawcy, którego oferta uznana zostanie za najkorzystniejszą, Zamawiający określi termin i miejsce złożenia w/w dokumentów oraz poinformuje o formalnościach związanych z podpisaniem umowy o treści zgodnej ze wzorem załączonym do SWZ.</w:t>
      </w:r>
    </w:p>
    <w:p w14:paraId="48D70FE0" w14:textId="77777777" w:rsidR="0052396E" w:rsidRDefault="0033361A" w:rsidP="00E476E9">
      <w:pPr>
        <w:numPr>
          <w:ilvl w:val="1"/>
          <w:numId w:val="9"/>
        </w:numPr>
        <w:tabs>
          <w:tab w:val="clear" w:pos="284"/>
          <w:tab w:val="num" w:pos="426"/>
        </w:tabs>
        <w:overflowPunct/>
        <w:spacing w:after="240"/>
        <w:ind w:left="425" w:hanging="425"/>
        <w:jc w:val="both"/>
        <w:textAlignment w:val="auto"/>
        <w:rPr>
          <w:rFonts w:ascii="Verdana" w:hAnsi="Verdana"/>
        </w:rPr>
      </w:pPr>
      <w:r w:rsidRPr="000672D4">
        <w:rPr>
          <w:rFonts w:ascii="Verdana" w:hAnsi="Verdana"/>
        </w:rPr>
        <w:t xml:space="preserve">Niedostarczenie dokumentów, o których jest mowa w ust. 1 niniejszego rozdziału, w wyznaczonym przez Zamawiającego terminie spowoduje, że zawarcie umowy </w:t>
      </w:r>
      <w:r w:rsidR="00C018DF">
        <w:rPr>
          <w:rFonts w:ascii="Verdana" w:hAnsi="Verdana"/>
        </w:rPr>
        <w:br/>
      </w:r>
      <w:r w:rsidRPr="000672D4">
        <w:rPr>
          <w:rFonts w:ascii="Verdana" w:hAnsi="Verdana"/>
        </w:rPr>
        <w:t>w sprawie zamówienia publicznego stanie się niemożliwe z przyczyn leżących po stronie Wykonawcy, co może skutkować konsekwencjami określonymi w art. 263 ustawy.</w:t>
      </w:r>
    </w:p>
    <w:p w14:paraId="651DB681" w14:textId="77777777" w:rsidR="00C77877" w:rsidRPr="0033361A" w:rsidRDefault="00C77877" w:rsidP="00C77877">
      <w:pPr>
        <w:overflowPunct/>
        <w:spacing w:after="240"/>
        <w:ind w:left="425"/>
        <w:jc w:val="both"/>
        <w:textAlignment w:val="auto"/>
        <w:rPr>
          <w:rFonts w:ascii="Verdana" w:hAnsi="Verdan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D43F52" w:rsidRPr="00D46C35" w14:paraId="4C569EB7" w14:textId="77777777" w:rsidTr="00C019BF">
        <w:tc>
          <w:tcPr>
            <w:tcW w:w="9639" w:type="dxa"/>
            <w:shd w:val="clear" w:color="auto" w:fill="F2F2F2"/>
          </w:tcPr>
          <w:p w14:paraId="7D88E28E" w14:textId="77777777" w:rsidR="00D43F52" w:rsidRPr="00811EDE" w:rsidRDefault="00D43F52" w:rsidP="00811EDE">
            <w:pPr>
              <w:rPr>
                <w:rFonts w:ascii="Verdana" w:hAnsi="Verdana"/>
                <w:b/>
              </w:rPr>
            </w:pPr>
            <w:r w:rsidRPr="00811EDE">
              <w:rPr>
                <w:rFonts w:ascii="Verdana" w:hAnsi="Verdana"/>
                <w:b/>
              </w:rPr>
              <w:lastRenderedPageBreak/>
              <w:t>ROZDZIAŁ X</w:t>
            </w:r>
            <w:r w:rsidR="00942B57">
              <w:rPr>
                <w:rFonts w:ascii="Verdana" w:hAnsi="Verdana"/>
                <w:b/>
              </w:rPr>
              <w:t>IX</w:t>
            </w:r>
          </w:p>
          <w:p w14:paraId="07686E28" w14:textId="77777777" w:rsidR="00D43F52" w:rsidRPr="00811EDE" w:rsidRDefault="00D43F52" w:rsidP="00811EDE">
            <w:pPr>
              <w:jc w:val="both"/>
              <w:rPr>
                <w:rFonts w:ascii="Verdana" w:hAnsi="Verdana"/>
                <w:b/>
              </w:rPr>
            </w:pPr>
            <w:r w:rsidRPr="00811EDE">
              <w:rPr>
                <w:rFonts w:ascii="Verdana" w:hAnsi="Verdana"/>
                <w:b/>
              </w:rPr>
              <w:t xml:space="preserve">PROJEKTOWANE POSTANOWIENIA UMOWY W SPRAWIE ZAMÓWIENIA PUBLICZNEGO, KTÓRE ZOSTANĄ WPROWADZONE DO TREŚCI TEJ UMOWY </w:t>
            </w:r>
          </w:p>
        </w:tc>
      </w:tr>
    </w:tbl>
    <w:p w14:paraId="3213B670" w14:textId="77777777" w:rsidR="000437CF" w:rsidRPr="00D66F06" w:rsidRDefault="00D43F52" w:rsidP="00DE4DBC">
      <w:pPr>
        <w:spacing w:before="240" w:after="240"/>
        <w:jc w:val="both"/>
        <w:rPr>
          <w:rFonts w:ascii="Verdana" w:hAnsi="Verdana" w:cs="Open Sans"/>
          <w:iCs/>
        </w:rPr>
      </w:pPr>
      <w:r>
        <w:rPr>
          <w:rFonts w:ascii="Verdana" w:hAnsi="Verdana" w:cs="Tahoma"/>
        </w:rPr>
        <w:t xml:space="preserve">Projektowane postanowienia umowy w sprawie zamówienia publicznego, które zostaną wprowadzone do treści tej umowy określone zostały w </w:t>
      </w:r>
      <w:r w:rsidRPr="00D66F06">
        <w:rPr>
          <w:rFonts w:ascii="Verdana" w:hAnsi="Verdana" w:cs="Open Sans"/>
          <w:iCs/>
        </w:rPr>
        <w:t xml:space="preserve">Załączniku nr </w:t>
      </w:r>
      <w:r w:rsidR="00683C4F" w:rsidRPr="00D66F06">
        <w:rPr>
          <w:rFonts w:ascii="Verdana" w:hAnsi="Verdana" w:cs="Open Sans"/>
          <w:iCs/>
        </w:rPr>
        <w:t>5</w:t>
      </w:r>
      <w:r w:rsidRPr="00D66F06">
        <w:rPr>
          <w:rFonts w:ascii="Verdana" w:hAnsi="Verdana" w:cs="Open Sans"/>
          <w:iCs/>
        </w:rPr>
        <w:t xml:space="preserve"> do SWZ</w:t>
      </w:r>
      <w:r w:rsidR="00F11F5D" w:rsidRPr="00D66F06">
        <w:rPr>
          <w:rFonts w:ascii="Verdana" w:hAnsi="Verdana" w:cs="Open Sans"/>
          <w:iCs/>
        </w:rPr>
        <w:t xml:space="preserve"> </w:t>
      </w:r>
      <w:r w:rsidR="001C2D84">
        <w:rPr>
          <w:rFonts w:ascii="Verdana" w:hAnsi="Verdana" w:cs="Open Sans"/>
          <w:iCs/>
        </w:rPr>
        <w:br/>
      </w:r>
      <w:r w:rsidR="00F11F5D" w:rsidRPr="00D66F06">
        <w:rPr>
          <w:rFonts w:ascii="Verdana" w:hAnsi="Verdana" w:cs="Open Sans"/>
          <w:iCs/>
        </w:rPr>
        <w:t>(wzór umowy).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D43F52" w:rsidRPr="00C83998" w14:paraId="4ECA8E88" w14:textId="77777777" w:rsidTr="00C019BF">
        <w:tc>
          <w:tcPr>
            <w:tcW w:w="9639" w:type="dxa"/>
            <w:shd w:val="clear" w:color="auto" w:fill="F2F2F2"/>
          </w:tcPr>
          <w:p w14:paraId="394AA601" w14:textId="77777777" w:rsidR="00D43F52" w:rsidRPr="00C83998" w:rsidRDefault="00D43F52" w:rsidP="00251771">
            <w:pPr>
              <w:widowControl w:val="0"/>
              <w:tabs>
                <w:tab w:val="left" w:pos="851"/>
              </w:tabs>
              <w:overflowPunct/>
              <w:autoSpaceDE/>
              <w:autoSpaceDN/>
              <w:adjustRightInd/>
              <w:jc w:val="both"/>
              <w:textAlignment w:val="auto"/>
              <w:rPr>
                <w:rFonts w:ascii="Verdana" w:hAnsi="Verdana" w:cs="Open Sans"/>
                <w:b/>
              </w:rPr>
            </w:pPr>
            <w:r w:rsidRPr="00C83998">
              <w:rPr>
                <w:rFonts w:ascii="Verdana" w:hAnsi="Verdana" w:cs="Open Sans"/>
                <w:b/>
              </w:rPr>
              <w:t>R</w:t>
            </w:r>
            <w:r>
              <w:rPr>
                <w:rFonts w:ascii="Verdana" w:hAnsi="Verdana" w:cs="Open Sans"/>
                <w:b/>
              </w:rPr>
              <w:t>OZDZIAŁ</w:t>
            </w:r>
            <w:r w:rsidR="00D84B39">
              <w:rPr>
                <w:rFonts w:ascii="Verdana" w:hAnsi="Verdana" w:cs="Open Sans"/>
                <w:b/>
              </w:rPr>
              <w:t xml:space="preserve"> X</w:t>
            </w:r>
            <w:r w:rsidR="003E3D2D">
              <w:rPr>
                <w:rFonts w:ascii="Verdana" w:hAnsi="Verdana" w:cs="Open Sans"/>
                <w:b/>
              </w:rPr>
              <w:t>X</w:t>
            </w:r>
          </w:p>
          <w:p w14:paraId="7FCF3A7E" w14:textId="77777777" w:rsidR="00D43F52" w:rsidRDefault="00D43F52" w:rsidP="00251771">
            <w:pPr>
              <w:widowControl w:val="0"/>
              <w:tabs>
                <w:tab w:val="left" w:pos="851"/>
              </w:tabs>
              <w:overflowPunct/>
              <w:autoSpaceDE/>
              <w:autoSpaceDN/>
              <w:adjustRightInd/>
              <w:jc w:val="both"/>
              <w:textAlignment w:val="auto"/>
              <w:rPr>
                <w:rFonts w:ascii="Verdana" w:hAnsi="Verdana" w:cs="Open Sans"/>
                <w:b/>
              </w:rPr>
            </w:pPr>
            <w:r>
              <w:rPr>
                <w:rFonts w:ascii="Verdana" w:hAnsi="Verdana" w:cs="Open Sans"/>
                <w:b/>
              </w:rPr>
              <w:t>OPIS CZĘŚCI ZAMÓWIENIA/</w:t>
            </w:r>
            <w:r w:rsidR="0052396E">
              <w:rPr>
                <w:rFonts w:ascii="Verdana" w:hAnsi="Verdana" w:cs="Open Sans"/>
                <w:b/>
              </w:rPr>
              <w:t xml:space="preserve"> </w:t>
            </w:r>
          </w:p>
          <w:p w14:paraId="4C03F493" w14:textId="77777777" w:rsidR="00D43F52" w:rsidRPr="00890ECF" w:rsidRDefault="00D43F52" w:rsidP="000E6789">
            <w:pPr>
              <w:widowControl w:val="0"/>
              <w:tabs>
                <w:tab w:val="left" w:pos="851"/>
              </w:tabs>
              <w:overflowPunct/>
              <w:autoSpaceDE/>
              <w:autoSpaceDN/>
              <w:adjustRightInd/>
              <w:jc w:val="both"/>
              <w:textAlignment w:val="auto"/>
              <w:rPr>
                <w:rFonts w:ascii="Verdana" w:hAnsi="Verdana" w:cs="Open Sans"/>
                <w:b/>
                <w:shd w:val="clear" w:color="auto" w:fill="D9D9D9"/>
              </w:rPr>
            </w:pPr>
            <w:r>
              <w:rPr>
                <w:rFonts w:ascii="Verdana" w:hAnsi="Verdana" w:cs="Open Sans"/>
                <w:b/>
              </w:rPr>
              <w:t>LICZBA CZĘŚCI ZAMÓWIENIA, NA KTÓRĄ WYKONAWCA MOŻE ZŁOŻYĆ OFERTĘ/POWODY NIEDOKONANIA PODZIAŁU ZAMÓWIENIA NA CZĘŚCI</w:t>
            </w:r>
          </w:p>
        </w:tc>
      </w:tr>
    </w:tbl>
    <w:p w14:paraId="4BCADD29" w14:textId="77777777" w:rsidR="00DA13C1" w:rsidRPr="00C12017" w:rsidRDefault="00DA13C1" w:rsidP="00DE4DBC">
      <w:pPr>
        <w:numPr>
          <w:ilvl w:val="6"/>
          <w:numId w:val="1"/>
        </w:numPr>
        <w:tabs>
          <w:tab w:val="clear" w:pos="284"/>
          <w:tab w:val="num" w:pos="426"/>
          <w:tab w:val="left" w:pos="9639"/>
        </w:tabs>
        <w:spacing w:before="240"/>
        <w:ind w:left="425" w:hanging="425"/>
        <w:jc w:val="both"/>
        <w:rPr>
          <w:rFonts w:ascii="Verdana" w:hAnsi="Verdana" w:cs="Tahoma"/>
        </w:rPr>
      </w:pPr>
      <w:r w:rsidRPr="00C12017">
        <w:rPr>
          <w:rFonts w:ascii="Verdana" w:hAnsi="Verdana" w:cs="Tahoma"/>
        </w:rPr>
        <w:t>Zamawiający nie podzielił zamówienia na poszczególne części i nie dopuszcza możliwości składania ofert częściowych.</w:t>
      </w:r>
    </w:p>
    <w:p w14:paraId="40933AFF" w14:textId="77777777" w:rsidR="00DA13C1" w:rsidRPr="00C12017" w:rsidRDefault="00DA13C1" w:rsidP="00DE4DBC">
      <w:pPr>
        <w:numPr>
          <w:ilvl w:val="6"/>
          <w:numId w:val="1"/>
        </w:numPr>
        <w:tabs>
          <w:tab w:val="clear" w:pos="284"/>
          <w:tab w:val="num" w:pos="426"/>
          <w:tab w:val="left" w:pos="9639"/>
        </w:tabs>
        <w:spacing w:after="240"/>
        <w:ind w:left="425" w:hanging="425"/>
        <w:jc w:val="both"/>
        <w:rPr>
          <w:rFonts w:ascii="Verdana" w:hAnsi="Verdana" w:cs="Tahoma"/>
        </w:rPr>
      </w:pPr>
      <w:r w:rsidRPr="00C12017">
        <w:rPr>
          <w:rFonts w:ascii="Verdana" w:hAnsi="Verdana" w:cs="Arial"/>
        </w:rPr>
        <w:t>Podział zamówienia na części groziłby nadmiernymi trudnościami technicznymi lub nadmiernymi kosztami wykonania zamówienia</w:t>
      </w:r>
      <w:r w:rsidR="00DE4DBC">
        <w:rPr>
          <w:rFonts w:ascii="Verdana" w:hAnsi="Verdana" w:cs="Arial"/>
        </w:rPr>
        <w:t>,</w:t>
      </w:r>
      <w:r w:rsidRPr="00C12017">
        <w:rPr>
          <w:rFonts w:ascii="Verdana" w:hAnsi="Verdana" w:cs="Arial"/>
        </w:rPr>
        <w:t xml:space="preserve"> </w:t>
      </w:r>
      <w:r w:rsidR="00DE4DBC" w:rsidRPr="00DE4DBC">
        <w:rPr>
          <w:rFonts w:ascii="Verdana" w:hAnsi="Verdana" w:cs="Arial"/>
        </w:rPr>
        <w:t>lub też potrzebą skoordynowania działań różnych Wykonawców realizujących poszczególne części zamówienia, co mogłoby poważnie zagrozić właściwemu wykonaniu zamówienia</w:t>
      </w:r>
      <w:r w:rsidR="00DE4DBC">
        <w:rPr>
          <w:rFonts w:ascii="Verdana" w:hAnsi="Verdana"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181"/>
      </w:tblGrid>
      <w:tr w:rsidR="00AB773B" w:rsidRPr="00D46C35" w14:paraId="685F3FE0" w14:textId="77777777" w:rsidTr="00F63BC1">
        <w:tc>
          <w:tcPr>
            <w:tcW w:w="9181" w:type="dxa"/>
            <w:shd w:val="clear" w:color="auto" w:fill="F2F2F2"/>
          </w:tcPr>
          <w:p w14:paraId="6B4B1EF4" w14:textId="77777777" w:rsidR="00AB773B" w:rsidRPr="00811EDE" w:rsidRDefault="00AB773B" w:rsidP="00811EDE">
            <w:pPr>
              <w:rPr>
                <w:rFonts w:ascii="Verdana" w:hAnsi="Verdana"/>
                <w:b/>
              </w:rPr>
            </w:pPr>
            <w:r w:rsidRPr="00811EDE">
              <w:rPr>
                <w:rFonts w:ascii="Verdana" w:hAnsi="Verdana"/>
                <w:b/>
              </w:rPr>
              <w:t>R</w:t>
            </w:r>
            <w:r w:rsidR="00290104" w:rsidRPr="00811EDE">
              <w:rPr>
                <w:rFonts w:ascii="Verdana" w:hAnsi="Verdana"/>
                <w:b/>
              </w:rPr>
              <w:t>OZDZIAŁ</w:t>
            </w:r>
            <w:r w:rsidRPr="00811EDE">
              <w:rPr>
                <w:rFonts w:ascii="Verdana" w:hAnsi="Verdana"/>
                <w:b/>
              </w:rPr>
              <w:t xml:space="preserve"> X</w:t>
            </w:r>
            <w:r w:rsidR="00D84B39" w:rsidRPr="00811EDE">
              <w:rPr>
                <w:rFonts w:ascii="Verdana" w:hAnsi="Verdana"/>
                <w:b/>
              </w:rPr>
              <w:t>X</w:t>
            </w:r>
            <w:r w:rsidR="00942B57">
              <w:rPr>
                <w:rFonts w:ascii="Verdana" w:hAnsi="Verdana"/>
                <w:b/>
              </w:rPr>
              <w:t>I</w:t>
            </w:r>
          </w:p>
          <w:p w14:paraId="3BEF5A12" w14:textId="77777777" w:rsidR="00AB773B" w:rsidRPr="00811EDE" w:rsidRDefault="00290104" w:rsidP="00811EDE">
            <w:pPr>
              <w:rPr>
                <w:rFonts w:ascii="Verdana" w:hAnsi="Verdana"/>
                <w:b/>
              </w:rPr>
            </w:pPr>
            <w:r w:rsidRPr="00811EDE">
              <w:rPr>
                <w:rFonts w:ascii="Verdana" w:hAnsi="Verdana"/>
                <w:b/>
              </w:rPr>
              <w:t>WYMAGANIA DOTYCZĄCE WADIUM, W TYM JEGO KWOTĘ</w:t>
            </w:r>
          </w:p>
        </w:tc>
      </w:tr>
    </w:tbl>
    <w:p w14:paraId="29225E53" w14:textId="77777777" w:rsidR="00F63BC1" w:rsidRPr="00F63BC1" w:rsidRDefault="00F63BC1" w:rsidP="00E476E9">
      <w:pPr>
        <w:numPr>
          <w:ilvl w:val="0"/>
          <w:numId w:val="25"/>
        </w:numPr>
        <w:tabs>
          <w:tab w:val="num" w:pos="426"/>
        </w:tabs>
        <w:overflowPunct/>
        <w:spacing w:before="240"/>
        <w:ind w:left="425" w:hanging="425"/>
        <w:jc w:val="both"/>
        <w:textAlignment w:val="auto"/>
        <w:rPr>
          <w:rFonts w:ascii="Verdana" w:hAnsi="Verdana"/>
        </w:rPr>
      </w:pPr>
      <w:r w:rsidRPr="00472060">
        <w:rPr>
          <w:rFonts w:ascii="Verdana" w:hAnsi="Verdana"/>
        </w:rPr>
        <w:t xml:space="preserve">Wykonawca zobowiązany jest wnieść </w:t>
      </w:r>
      <w:r w:rsidRPr="00472060">
        <w:rPr>
          <w:rFonts w:ascii="Verdana" w:hAnsi="Verdana"/>
          <w:b/>
        </w:rPr>
        <w:t xml:space="preserve">wadium </w:t>
      </w:r>
      <w:r w:rsidRPr="00F63BC1">
        <w:rPr>
          <w:rFonts w:ascii="Verdana" w:hAnsi="Verdana"/>
          <w:b/>
          <w:bCs/>
        </w:rPr>
        <w:t>w wysokości:</w:t>
      </w:r>
      <w:r w:rsidRPr="00472060">
        <w:rPr>
          <w:rFonts w:ascii="Verdana" w:hAnsi="Verdana"/>
        </w:rPr>
        <w:t xml:space="preserve"> </w:t>
      </w:r>
      <w:r w:rsidR="00DE429D">
        <w:rPr>
          <w:rFonts w:ascii="Verdana" w:hAnsi="Verdana"/>
          <w:b/>
          <w:bCs/>
        </w:rPr>
        <w:t>2</w:t>
      </w:r>
      <w:r w:rsidR="001D37A1">
        <w:rPr>
          <w:rFonts w:ascii="Verdana" w:hAnsi="Verdana"/>
          <w:b/>
          <w:bCs/>
        </w:rPr>
        <w:t>0</w:t>
      </w:r>
      <w:r w:rsidRPr="00472060">
        <w:rPr>
          <w:rFonts w:ascii="Verdana" w:hAnsi="Verdana"/>
          <w:b/>
          <w:bCs/>
        </w:rPr>
        <w:t> 000,00 zł.</w:t>
      </w:r>
    </w:p>
    <w:p w14:paraId="268969D9" w14:textId="77777777" w:rsidR="00F63BC1" w:rsidRDefault="00F63BC1" w:rsidP="00E476E9">
      <w:pPr>
        <w:numPr>
          <w:ilvl w:val="0"/>
          <w:numId w:val="25"/>
        </w:numPr>
        <w:shd w:val="clear" w:color="auto" w:fill="FFFFFF"/>
        <w:overflowPunct/>
        <w:ind w:left="426" w:hanging="426"/>
        <w:jc w:val="both"/>
        <w:textAlignment w:val="auto"/>
        <w:rPr>
          <w:rFonts w:ascii="Verdana" w:hAnsi="Verdana"/>
        </w:rPr>
      </w:pPr>
      <w:r w:rsidRPr="00F63BC1">
        <w:rPr>
          <w:rFonts w:ascii="Verdana" w:hAnsi="Verdana"/>
        </w:rPr>
        <w:t>Wadium wnosi się przed upływem terminu składania ofert i utrzymuje nieprzerwanie do dnia upływu terminu związania ofertą, z wyjątkiem przypadków, o których mowa w art. 98 ust. 1 pkt 2 i 3 oraz ust. 2 ustawy.</w:t>
      </w:r>
    </w:p>
    <w:p w14:paraId="00AE7F8E" w14:textId="77777777" w:rsidR="00F63BC1" w:rsidRDefault="00F63BC1" w:rsidP="00E476E9">
      <w:pPr>
        <w:numPr>
          <w:ilvl w:val="0"/>
          <w:numId w:val="25"/>
        </w:numPr>
        <w:shd w:val="clear" w:color="auto" w:fill="FFFFFF"/>
        <w:overflowPunct/>
        <w:ind w:left="426" w:hanging="426"/>
        <w:jc w:val="both"/>
        <w:textAlignment w:val="auto"/>
        <w:rPr>
          <w:rFonts w:ascii="Verdana" w:hAnsi="Verdana"/>
        </w:rPr>
      </w:pPr>
      <w:r w:rsidRPr="00F63BC1">
        <w:rPr>
          <w:rFonts w:ascii="Verdana" w:hAnsi="Verdana"/>
        </w:rPr>
        <w:t xml:space="preserve">Przedłużenie terminu związania ofertą jest dopuszczalne tylko z jednoczesnym przedłużeniem okresu ważności wadium albo, jeżeli to nie jest możliwe, </w:t>
      </w:r>
      <w:r w:rsidR="00EC704F">
        <w:rPr>
          <w:rFonts w:ascii="Verdana" w:hAnsi="Verdana"/>
        </w:rPr>
        <w:br/>
      </w:r>
      <w:r w:rsidRPr="00F63BC1">
        <w:rPr>
          <w:rFonts w:ascii="Verdana" w:hAnsi="Verdana"/>
        </w:rPr>
        <w:t>z wniesieniem nowego wadium na przedłużony okres związania ofertą.</w:t>
      </w:r>
    </w:p>
    <w:p w14:paraId="41601645" w14:textId="77777777" w:rsidR="00F63BC1" w:rsidRPr="00F63BC1" w:rsidRDefault="00F63BC1" w:rsidP="00E476E9">
      <w:pPr>
        <w:numPr>
          <w:ilvl w:val="0"/>
          <w:numId w:val="25"/>
        </w:numPr>
        <w:shd w:val="clear" w:color="auto" w:fill="FFFFFF"/>
        <w:overflowPunct/>
        <w:ind w:left="426" w:hanging="426"/>
        <w:jc w:val="both"/>
        <w:textAlignment w:val="auto"/>
        <w:rPr>
          <w:rFonts w:ascii="Verdana" w:hAnsi="Verdana"/>
        </w:rPr>
      </w:pPr>
      <w:r w:rsidRPr="00F63BC1">
        <w:rPr>
          <w:rFonts w:ascii="Verdana" w:hAnsi="Verdana"/>
        </w:rPr>
        <w:t>Wadium może być wnoszone według wyboru wykonawcy w jednej lub kilku następujących formach:</w:t>
      </w:r>
    </w:p>
    <w:p w14:paraId="1E432AF0" w14:textId="77777777" w:rsidR="00F63BC1" w:rsidRPr="00472060" w:rsidRDefault="00F63BC1" w:rsidP="00E476E9">
      <w:pPr>
        <w:numPr>
          <w:ilvl w:val="0"/>
          <w:numId w:val="26"/>
        </w:numPr>
        <w:shd w:val="clear" w:color="auto" w:fill="FFFFFF"/>
        <w:tabs>
          <w:tab w:val="left" w:pos="851"/>
        </w:tabs>
        <w:overflowPunct/>
        <w:autoSpaceDE/>
        <w:autoSpaceDN/>
        <w:adjustRightInd/>
        <w:ind w:left="851" w:hanging="425"/>
        <w:jc w:val="both"/>
        <w:textAlignment w:val="auto"/>
        <w:rPr>
          <w:rFonts w:ascii="Verdana" w:eastAsia="Calibri" w:hAnsi="Verdana"/>
          <w:lang w:eastAsia="en-US"/>
        </w:rPr>
      </w:pPr>
      <w:r w:rsidRPr="00472060">
        <w:rPr>
          <w:rFonts w:ascii="Verdana" w:eastAsia="Calibri" w:hAnsi="Verdana"/>
          <w:lang w:eastAsia="en-US"/>
        </w:rPr>
        <w:t>pieniądzu;</w:t>
      </w:r>
    </w:p>
    <w:p w14:paraId="11D2FE46" w14:textId="77777777" w:rsidR="00F63BC1" w:rsidRPr="00472060" w:rsidRDefault="00F63BC1" w:rsidP="00E476E9">
      <w:pPr>
        <w:numPr>
          <w:ilvl w:val="0"/>
          <w:numId w:val="26"/>
        </w:numPr>
        <w:shd w:val="clear" w:color="auto" w:fill="FFFFFF"/>
        <w:tabs>
          <w:tab w:val="left" w:pos="851"/>
        </w:tabs>
        <w:overflowPunct/>
        <w:autoSpaceDE/>
        <w:autoSpaceDN/>
        <w:adjustRightInd/>
        <w:ind w:left="851" w:hanging="425"/>
        <w:jc w:val="both"/>
        <w:textAlignment w:val="auto"/>
        <w:rPr>
          <w:rFonts w:ascii="Verdana" w:eastAsia="Calibri" w:hAnsi="Verdana"/>
          <w:lang w:eastAsia="en-US"/>
        </w:rPr>
      </w:pPr>
      <w:r w:rsidRPr="00472060">
        <w:rPr>
          <w:rFonts w:ascii="Verdana" w:eastAsia="Calibri" w:hAnsi="Verdana"/>
          <w:lang w:eastAsia="en-US"/>
        </w:rPr>
        <w:t>gwarancjach bankowych;</w:t>
      </w:r>
    </w:p>
    <w:p w14:paraId="66718909" w14:textId="77777777" w:rsidR="00F63BC1" w:rsidRPr="00472060" w:rsidRDefault="00F63BC1" w:rsidP="00E476E9">
      <w:pPr>
        <w:numPr>
          <w:ilvl w:val="0"/>
          <w:numId w:val="26"/>
        </w:numPr>
        <w:shd w:val="clear" w:color="auto" w:fill="FFFFFF"/>
        <w:tabs>
          <w:tab w:val="left" w:pos="851"/>
        </w:tabs>
        <w:overflowPunct/>
        <w:autoSpaceDE/>
        <w:autoSpaceDN/>
        <w:adjustRightInd/>
        <w:ind w:left="851" w:hanging="425"/>
        <w:jc w:val="both"/>
        <w:textAlignment w:val="auto"/>
        <w:rPr>
          <w:rFonts w:ascii="Verdana" w:eastAsia="Calibri" w:hAnsi="Verdana"/>
          <w:lang w:eastAsia="en-US"/>
        </w:rPr>
      </w:pPr>
      <w:r w:rsidRPr="00472060">
        <w:rPr>
          <w:rFonts w:ascii="Verdana" w:eastAsia="Calibri" w:hAnsi="Verdana"/>
          <w:lang w:eastAsia="en-US"/>
        </w:rPr>
        <w:t>gwarancjach ubezpieczeniowych;</w:t>
      </w:r>
    </w:p>
    <w:p w14:paraId="2CA314A8" w14:textId="77777777" w:rsidR="00F63BC1" w:rsidRPr="00472060" w:rsidRDefault="00F63BC1" w:rsidP="00E476E9">
      <w:pPr>
        <w:numPr>
          <w:ilvl w:val="0"/>
          <w:numId w:val="26"/>
        </w:numPr>
        <w:shd w:val="clear" w:color="auto" w:fill="FFFFFF"/>
        <w:tabs>
          <w:tab w:val="left" w:pos="851"/>
        </w:tabs>
        <w:overflowPunct/>
        <w:autoSpaceDE/>
        <w:autoSpaceDN/>
        <w:adjustRightInd/>
        <w:ind w:left="851" w:hanging="425"/>
        <w:jc w:val="both"/>
        <w:textAlignment w:val="auto"/>
        <w:rPr>
          <w:rFonts w:ascii="Verdana" w:eastAsia="Calibri" w:hAnsi="Verdana"/>
          <w:lang w:eastAsia="en-US"/>
        </w:rPr>
      </w:pPr>
      <w:r w:rsidRPr="00472060">
        <w:rPr>
          <w:rFonts w:ascii="Verdana" w:eastAsia="Calibri" w:hAnsi="Verdana"/>
          <w:lang w:eastAsia="en-US"/>
        </w:rPr>
        <w:t>poręczeniach udzielanych przez podmioty, o których mowa w art. 6b ust. 5 pkt 2 ustawy z dnia 9 listopada 2000 r. o utworzeniu Polskiej Agencji Rozwoju Przedsiębiorczości (Dz.U. z 2019 r. poz. 310, 836 i 1572).</w:t>
      </w:r>
    </w:p>
    <w:p w14:paraId="075C4A93" w14:textId="1E84415C" w:rsidR="00F63BC1" w:rsidRDefault="00F63BC1" w:rsidP="00E476E9">
      <w:pPr>
        <w:pStyle w:val="Akapitzlist"/>
        <w:numPr>
          <w:ilvl w:val="0"/>
          <w:numId w:val="25"/>
        </w:numPr>
        <w:shd w:val="clear" w:color="auto" w:fill="FFFFFF"/>
        <w:spacing w:before="0" w:after="180" w:line="240" w:lineRule="auto"/>
        <w:ind w:left="426" w:hanging="426"/>
        <w:jc w:val="both"/>
        <w:rPr>
          <w:rFonts w:ascii="Verdana" w:hAnsi="Verdana"/>
          <w:sz w:val="20"/>
          <w:szCs w:val="20"/>
        </w:rPr>
      </w:pPr>
      <w:r w:rsidRPr="00472060">
        <w:rPr>
          <w:rFonts w:ascii="Verdana" w:hAnsi="Verdana" w:cs="Open Sans"/>
          <w:sz w:val="20"/>
          <w:szCs w:val="20"/>
        </w:rPr>
        <w:t>Wadium wnoszone w pieniądzu wpłaca się przelewem na rachunek bankowy zamawiającego</w:t>
      </w:r>
      <w:r w:rsidRPr="00472060">
        <w:rPr>
          <w:rFonts w:ascii="Verdana" w:hAnsi="Verdana"/>
          <w:b/>
          <w:bCs/>
          <w:sz w:val="20"/>
          <w:szCs w:val="20"/>
        </w:rPr>
        <w:t xml:space="preserve"> Bank </w:t>
      </w:r>
      <w:r w:rsidR="00FB0570">
        <w:rPr>
          <w:rFonts w:ascii="Verdana" w:hAnsi="Verdana"/>
          <w:b/>
          <w:bCs/>
          <w:sz w:val="20"/>
          <w:szCs w:val="20"/>
        </w:rPr>
        <w:t>BGK</w:t>
      </w:r>
      <w:r w:rsidRPr="00472060">
        <w:rPr>
          <w:rFonts w:ascii="Verdana" w:hAnsi="Verdana"/>
          <w:b/>
          <w:bCs/>
          <w:sz w:val="20"/>
          <w:szCs w:val="20"/>
        </w:rPr>
        <w:t xml:space="preserve"> nr </w:t>
      </w:r>
      <w:r w:rsidR="00FB0570" w:rsidRPr="00FB0570">
        <w:rPr>
          <w:rFonts w:ascii="Verdana" w:hAnsi="Verdana"/>
          <w:b/>
          <w:bCs/>
          <w:sz w:val="20"/>
          <w:szCs w:val="20"/>
        </w:rPr>
        <w:t>87 1130 1189 0025 0170 5220 0003</w:t>
      </w:r>
      <w:r w:rsidRPr="00472060">
        <w:rPr>
          <w:rFonts w:ascii="Verdana" w:hAnsi="Verdana"/>
          <w:b/>
          <w:bCs/>
          <w:sz w:val="20"/>
          <w:szCs w:val="20"/>
        </w:rPr>
        <w:t xml:space="preserve"> </w:t>
      </w:r>
      <w:r w:rsidRPr="00472060">
        <w:rPr>
          <w:rFonts w:ascii="Verdana" w:hAnsi="Verdana"/>
          <w:sz w:val="20"/>
          <w:szCs w:val="20"/>
        </w:rPr>
        <w:t xml:space="preserve">z dopiskiem: </w:t>
      </w:r>
      <w:r w:rsidRPr="00472060">
        <w:rPr>
          <w:rFonts w:ascii="Verdana" w:hAnsi="Verdana"/>
          <w:b/>
          <w:sz w:val="20"/>
          <w:szCs w:val="20"/>
        </w:rPr>
        <w:t xml:space="preserve">Wadium </w:t>
      </w:r>
      <w:r>
        <w:rPr>
          <w:rFonts w:ascii="Verdana" w:hAnsi="Verdana"/>
          <w:b/>
          <w:sz w:val="20"/>
          <w:szCs w:val="20"/>
        </w:rPr>
        <w:t xml:space="preserve">SET.260.2.2024 </w:t>
      </w:r>
      <w:r w:rsidRPr="00472060">
        <w:rPr>
          <w:rFonts w:ascii="Verdana" w:hAnsi="Verdana"/>
          <w:b/>
          <w:sz w:val="20"/>
          <w:szCs w:val="20"/>
        </w:rPr>
        <w:t xml:space="preserve">- ………………… </w:t>
      </w:r>
      <w:r w:rsidRPr="00472060">
        <w:rPr>
          <w:rFonts w:ascii="Verdana" w:hAnsi="Verdana"/>
          <w:i/>
          <w:sz w:val="20"/>
          <w:szCs w:val="20"/>
        </w:rPr>
        <w:t>(podać nazwę wykonawcy)</w:t>
      </w:r>
      <w:r w:rsidRPr="00472060">
        <w:rPr>
          <w:rFonts w:ascii="Verdana" w:hAnsi="Verdana"/>
          <w:sz w:val="20"/>
          <w:szCs w:val="20"/>
        </w:rPr>
        <w:t>,</w:t>
      </w:r>
      <w:r w:rsidRPr="00472060">
        <w:rPr>
          <w:rFonts w:ascii="Verdana" w:hAnsi="Verdana"/>
          <w:i/>
          <w:sz w:val="20"/>
          <w:szCs w:val="20"/>
        </w:rPr>
        <w:t xml:space="preserve"> </w:t>
      </w:r>
      <w:r w:rsidRPr="00472060">
        <w:rPr>
          <w:rFonts w:ascii="Verdana" w:hAnsi="Verdana"/>
          <w:sz w:val="20"/>
          <w:szCs w:val="20"/>
        </w:rPr>
        <w:t>przed upływem terminu składania ofert.</w:t>
      </w:r>
      <w:r w:rsidRPr="00472060">
        <w:rPr>
          <w:rFonts w:ascii="Verdana" w:hAnsi="Verdana"/>
          <w:b/>
          <w:bCs/>
          <w:sz w:val="20"/>
          <w:szCs w:val="20"/>
        </w:rPr>
        <w:t xml:space="preserve"> </w:t>
      </w:r>
      <w:r w:rsidRPr="00472060">
        <w:rPr>
          <w:rFonts w:ascii="Verdana" w:hAnsi="Verdana"/>
          <w:sz w:val="20"/>
          <w:szCs w:val="20"/>
        </w:rPr>
        <w:t>Wniesienie wadium w pieniądzu za pomocą przelewu bankowego, zamawiający będzie uważał za skuteczne tylko wówczas, gdy bank prowadzący rachunek zamawiającego potwierdzi, że otrzymał taki przelew przed upływem terminu składania ofert.</w:t>
      </w:r>
    </w:p>
    <w:p w14:paraId="7AA59F33" w14:textId="77777777" w:rsidR="00F63BC1" w:rsidRDefault="00F63BC1" w:rsidP="00E476E9">
      <w:pPr>
        <w:pStyle w:val="Akapitzlist"/>
        <w:numPr>
          <w:ilvl w:val="0"/>
          <w:numId w:val="25"/>
        </w:numPr>
        <w:shd w:val="clear" w:color="auto" w:fill="FFFFFF"/>
        <w:spacing w:before="0" w:after="180" w:line="240" w:lineRule="auto"/>
        <w:ind w:left="426" w:hanging="426"/>
        <w:jc w:val="both"/>
        <w:rPr>
          <w:rFonts w:ascii="Verdana" w:hAnsi="Verdana"/>
          <w:sz w:val="20"/>
          <w:szCs w:val="20"/>
        </w:rPr>
      </w:pPr>
      <w:r w:rsidRPr="00F63BC1">
        <w:rPr>
          <w:rFonts w:ascii="Verdana" w:hAnsi="Verdana" w:cs="Open Sans"/>
          <w:sz w:val="20"/>
          <w:szCs w:val="20"/>
        </w:rPr>
        <w:t>Wadium wniesione w pieniądzu zamawiający przechowuje na rachunku bankowym.</w:t>
      </w:r>
    </w:p>
    <w:p w14:paraId="3ED95167" w14:textId="77777777" w:rsidR="00F63BC1" w:rsidRPr="00A923F3" w:rsidRDefault="00F63BC1" w:rsidP="00E476E9">
      <w:pPr>
        <w:pStyle w:val="Akapitzlist"/>
        <w:numPr>
          <w:ilvl w:val="0"/>
          <w:numId w:val="25"/>
        </w:numPr>
        <w:shd w:val="clear" w:color="auto" w:fill="FFFFFF"/>
        <w:spacing w:before="0" w:after="180" w:line="240" w:lineRule="auto"/>
        <w:ind w:left="426" w:hanging="426"/>
        <w:jc w:val="both"/>
        <w:rPr>
          <w:rFonts w:ascii="Verdana" w:hAnsi="Verdana"/>
          <w:sz w:val="20"/>
          <w:szCs w:val="20"/>
        </w:rPr>
      </w:pPr>
      <w:r w:rsidRPr="00F63BC1">
        <w:rPr>
          <w:rFonts w:ascii="Verdana" w:hAnsi="Verdana" w:cs="Open Sans"/>
          <w:sz w:val="20"/>
          <w:szCs w:val="20"/>
        </w:rPr>
        <w:t>Jeżeli wadium jest wnoszone w formie gwarancji lub poręczenia, o których mowa w ust. 4 pkt 2-4, wykonawca przekazuje zamawiającemu oryginał gwarancji lub poręczenia, w postaci elektronicznej.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D43F52" w:rsidRPr="00D46C35" w14:paraId="440867B8" w14:textId="77777777" w:rsidTr="00F63BC1">
        <w:tc>
          <w:tcPr>
            <w:tcW w:w="9181" w:type="dxa"/>
            <w:shd w:val="clear" w:color="auto" w:fill="F2F2F2"/>
          </w:tcPr>
          <w:p w14:paraId="3214A938" w14:textId="77777777" w:rsidR="00D43F52" w:rsidRDefault="00D43F52" w:rsidP="00F11F5D">
            <w:pPr>
              <w:tabs>
                <w:tab w:val="left" w:pos="851"/>
                <w:tab w:val="left" w:pos="9639"/>
              </w:tabs>
              <w:ind w:left="567" w:hanging="567"/>
              <w:jc w:val="both"/>
              <w:rPr>
                <w:rFonts w:ascii="Verdana" w:hAnsi="Verdana"/>
                <w:b/>
              </w:rPr>
            </w:pPr>
            <w:r w:rsidRPr="00D46C35">
              <w:rPr>
                <w:rFonts w:ascii="Verdana" w:hAnsi="Verdana"/>
                <w:b/>
              </w:rPr>
              <w:t>R</w:t>
            </w:r>
            <w:r w:rsidR="00F11F5D">
              <w:rPr>
                <w:rFonts w:ascii="Verdana" w:hAnsi="Verdana"/>
                <w:b/>
              </w:rPr>
              <w:t>OZDZIAŁ XX</w:t>
            </w:r>
            <w:r w:rsidR="003E3D2D">
              <w:rPr>
                <w:rFonts w:ascii="Verdana" w:hAnsi="Verdana"/>
                <w:b/>
              </w:rPr>
              <w:t>I</w:t>
            </w:r>
            <w:r w:rsidR="00942B57">
              <w:rPr>
                <w:rFonts w:ascii="Verdana" w:hAnsi="Verdana"/>
                <w:b/>
              </w:rPr>
              <w:t>I</w:t>
            </w:r>
          </w:p>
          <w:p w14:paraId="5DACAA26" w14:textId="77777777" w:rsidR="00D43F52" w:rsidRPr="00E22890" w:rsidRDefault="00D43F52" w:rsidP="00F11F5D">
            <w:pPr>
              <w:tabs>
                <w:tab w:val="left" w:pos="851"/>
                <w:tab w:val="left" w:pos="9639"/>
              </w:tabs>
              <w:ind w:left="567" w:hanging="567"/>
              <w:jc w:val="both"/>
              <w:rPr>
                <w:rFonts w:ascii="Verdana" w:hAnsi="Verdana"/>
                <w:b/>
              </w:rPr>
            </w:pPr>
            <w:r>
              <w:rPr>
                <w:rFonts w:ascii="Verdana" w:hAnsi="Verdana"/>
                <w:b/>
              </w:rPr>
              <w:t>INFORMACJE DOTYCZĄCE ZABEZPIECZENIA NALEZYTEGO WYKONANIA UMOWY</w:t>
            </w:r>
          </w:p>
        </w:tc>
      </w:tr>
    </w:tbl>
    <w:p w14:paraId="117FD79C" w14:textId="77777777" w:rsidR="00DA13C1" w:rsidRPr="000672D4" w:rsidRDefault="00DA13C1" w:rsidP="00E476E9">
      <w:pPr>
        <w:pStyle w:val="pkt"/>
        <w:numPr>
          <w:ilvl w:val="0"/>
          <w:numId w:val="8"/>
        </w:numPr>
        <w:tabs>
          <w:tab w:val="num" w:pos="426"/>
          <w:tab w:val="num" w:pos="2487"/>
        </w:tabs>
        <w:spacing w:before="180" w:after="0"/>
        <w:ind w:left="425" w:hanging="425"/>
        <w:rPr>
          <w:rFonts w:ascii="Verdana" w:hAnsi="Verdana" w:cs="Tahoma"/>
          <w:b/>
          <w:sz w:val="20"/>
          <w:szCs w:val="20"/>
        </w:rPr>
      </w:pPr>
      <w:r w:rsidRPr="000672D4">
        <w:rPr>
          <w:rFonts w:ascii="Verdana" w:hAnsi="Verdana" w:cs="Tahoma"/>
          <w:sz w:val="20"/>
          <w:szCs w:val="20"/>
        </w:rPr>
        <w:t xml:space="preserve">Wykonawca, którego oferta została wybrana jako najkorzystniejsza zobowiązany jest do wniesienia zabezpieczenia należytego wykonania umowy w wysokości </w:t>
      </w:r>
      <w:r w:rsidRPr="000672D4">
        <w:rPr>
          <w:rFonts w:ascii="Verdana" w:hAnsi="Verdana" w:cs="Tahoma"/>
          <w:b/>
          <w:sz w:val="20"/>
          <w:szCs w:val="20"/>
        </w:rPr>
        <w:t xml:space="preserve">5% ceny </w:t>
      </w:r>
      <w:r>
        <w:rPr>
          <w:rFonts w:ascii="Verdana" w:hAnsi="Verdana" w:cs="Tahoma"/>
          <w:b/>
          <w:sz w:val="20"/>
          <w:szCs w:val="20"/>
        </w:rPr>
        <w:t>całkowitej podanej w ofercie</w:t>
      </w:r>
      <w:r w:rsidRPr="000672D4">
        <w:rPr>
          <w:rFonts w:ascii="Verdana" w:hAnsi="Verdana" w:cs="Tahoma"/>
          <w:sz w:val="20"/>
          <w:szCs w:val="20"/>
          <w:shd w:val="clear" w:color="auto" w:fill="FFFFFF"/>
        </w:rPr>
        <w:t>, najpóźniej do dnia podpisania umowy.</w:t>
      </w:r>
    </w:p>
    <w:p w14:paraId="707F465F" w14:textId="77777777" w:rsidR="00DA13C1" w:rsidRPr="000672D4" w:rsidRDefault="00DA13C1" w:rsidP="00E476E9">
      <w:pPr>
        <w:pStyle w:val="pkt"/>
        <w:numPr>
          <w:ilvl w:val="0"/>
          <w:numId w:val="8"/>
        </w:numPr>
        <w:tabs>
          <w:tab w:val="num" w:pos="426"/>
          <w:tab w:val="num" w:pos="2487"/>
        </w:tabs>
        <w:spacing w:before="40" w:after="0"/>
        <w:ind w:left="425" w:hanging="425"/>
        <w:rPr>
          <w:rFonts w:ascii="Verdana" w:hAnsi="Verdana" w:cs="Tahoma"/>
          <w:sz w:val="20"/>
          <w:szCs w:val="20"/>
        </w:rPr>
      </w:pPr>
      <w:r w:rsidRPr="000672D4">
        <w:rPr>
          <w:rFonts w:ascii="Verdana" w:hAnsi="Verdana" w:cs="Tahoma"/>
          <w:sz w:val="20"/>
          <w:szCs w:val="20"/>
        </w:rPr>
        <w:t xml:space="preserve">Zabezpieczenie należytego wykonania umowy będzie służyło do pokrycia roszczeń </w:t>
      </w:r>
      <w:r w:rsidR="00F63BC1">
        <w:rPr>
          <w:rFonts w:ascii="Verdana" w:hAnsi="Verdana" w:cs="Tahoma"/>
          <w:sz w:val="20"/>
          <w:szCs w:val="20"/>
        </w:rPr>
        <w:br/>
      </w:r>
      <w:r w:rsidRPr="000672D4">
        <w:rPr>
          <w:rFonts w:ascii="Verdana" w:hAnsi="Verdana" w:cs="Tahoma"/>
          <w:sz w:val="20"/>
          <w:szCs w:val="20"/>
        </w:rPr>
        <w:t>z tytułu niewykonania lub nienależytego wykonania umowy.</w:t>
      </w:r>
    </w:p>
    <w:p w14:paraId="5DBBAE62" w14:textId="77777777" w:rsidR="00DA13C1" w:rsidRDefault="00DA13C1" w:rsidP="00E476E9">
      <w:pPr>
        <w:numPr>
          <w:ilvl w:val="0"/>
          <w:numId w:val="8"/>
        </w:numPr>
        <w:tabs>
          <w:tab w:val="num" w:pos="426"/>
        </w:tabs>
        <w:overflowPunct/>
        <w:autoSpaceDE/>
        <w:adjustRightInd/>
        <w:spacing w:before="40"/>
        <w:ind w:left="426" w:hanging="426"/>
        <w:jc w:val="both"/>
        <w:textAlignment w:val="auto"/>
        <w:rPr>
          <w:rFonts w:ascii="Verdana" w:hAnsi="Verdana" w:cs="Tahoma"/>
        </w:rPr>
      </w:pPr>
      <w:r w:rsidRPr="000672D4">
        <w:rPr>
          <w:rFonts w:ascii="Verdana" w:hAnsi="Verdana" w:cs="Tahoma"/>
        </w:rPr>
        <w:lastRenderedPageBreak/>
        <w:t>Forma i zasady wnoszenia zabezpieczenia należytego wykonania umowy reguluje art. 450 ustawy Pzp.</w:t>
      </w:r>
    </w:p>
    <w:p w14:paraId="041DD9D2" w14:textId="77777777" w:rsidR="00DA13C1" w:rsidRPr="000672D4" w:rsidRDefault="00DA13C1" w:rsidP="00E476E9">
      <w:pPr>
        <w:numPr>
          <w:ilvl w:val="0"/>
          <w:numId w:val="8"/>
        </w:numPr>
        <w:tabs>
          <w:tab w:val="num" w:pos="426"/>
        </w:tabs>
        <w:overflowPunct/>
        <w:autoSpaceDE/>
        <w:adjustRightInd/>
        <w:spacing w:before="40"/>
        <w:ind w:left="426" w:hanging="426"/>
        <w:jc w:val="both"/>
        <w:textAlignment w:val="auto"/>
        <w:rPr>
          <w:rFonts w:ascii="Verdana" w:hAnsi="Verdana" w:cs="Tahoma"/>
        </w:rPr>
      </w:pPr>
      <w:r w:rsidRPr="005F7034">
        <w:rPr>
          <w:rFonts w:ascii="Verdana" w:hAnsi="Verdana"/>
        </w:rPr>
        <w:t>Dokument gwarancji lub poręczenia zawierać ma bezwarunkowe i nieodwołane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gwarancji/poręczenia, gwarant/poręczyciel nie może uzależniać dokonania zapłaty od spełnienia przez beneficjenta dodatkowych warunków.</w:t>
      </w:r>
    </w:p>
    <w:p w14:paraId="0839F634" w14:textId="63C35153" w:rsidR="00DA13C1" w:rsidRPr="000672D4" w:rsidRDefault="00DA13C1" w:rsidP="00E476E9">
      <w:pPr>
        <w:numPr>
          <w:ilvl w:val="0"/>
          <w:numId w:val="8"/>
        </w:numPr>
        <w:tabs>
          <w:tab w:val="num" w:pos="426"/>
        </w:tabs>
        <w:overflowPunct/>
        <w:autoSpaceDE/>
        <w:adjustRightInd/>
        <w:spacing w:before="40"/>
        <w:ind w:left="426" w:hanging="426"/>
        <w:jc w:val="both"/>
        <w:textAlignment w:val="auto"/>
        <w:rPr>
          <w:rFonts w:ascii="Verdana" w:hAnsi="Verdana" w:cs="Tahoma"/>
        </w:rPr>
      </w:pPr>
      <w:r w:rsidRPr="000672D4">
        <w:rPr>
          <w:rFonts w:ascii="Verdana" w:hAnsi="Verdana" w:cs="Open Sans"/>
        </w:rPr>
        <w:t xml:space="preserve">Zabezpieczenie wnoszone w pieniądzu wykonawca wpłaca przelewem na rachunek zamawiającego: </w:t>
      </w:r>
      <w:r w:rsidR="00683C4F" w:rsidRPr="00EB5131">
        <w:rPr>
          <w:rFonts w:ascii="Verdana" w:hAnsi="Verdana"/>
          <w:b/>
          <w:bCs/>
        </w:rPr>
        <w:t xml:space="preserve">Bank </w:t>
      </w:r>
      <w:r w:rsidR="00FB0570">
        <w:rPr>
          <w:rFonts w:ascii="Verdana" w:hAnsi="Verdana"/>
          <w:b/>
          <w:bCs/>
        </w:rPr>
        <w:t>BGK</w:t>
      </w:r>
      <w:r w:rsidR="00683C4F" w:rsidRPr="00EB5131">
        <w:rPr>
          <w:rFonts w:ascii="Verdana" w:hAnsi="Verdana"/>
          <w:b/>
          <w:bCs/>
        </w:rPr>
        <w:t xml:space="preserve"> nr </w:t>
      </w:r>
      <w:r w:rsidR="00FB0570" w:rsidRPr="00FB0570">
        <w:rPr>
          <w:rFonts w:ascii="Verdana" w:hAnsi="Verdana"/>
          <w:b/>
          <w:bCs/>
        </w:rPr>
        <w:t>87 1130 1189 0025 0170 5220 0003</w:t>
      </w:r>
      <w:r w:rsidR="00683C4F">
        <w:rPr>
          <w:rFonts w:ascii="Verdana" w:hAnsi="Verdana"/>
          <w:b/>
          <w:bCs/>
        </w:rPr>
        <w:t xml:space="preserve"> </w:t>
      </w:r>
      <w:r w:rsidRPr="000672D4">
        <w:rPr>
          <w:rFonts w:ascii="Verdana" w:hAnsi="Verdana"/>
        </w:rPr>
        <w:t xml:space="preserve">z dopiskiem: </w:t>
      </w:r>
      <w:r w:rsidRPr="000672D4">
        <w:rPr>
          <w:rFonts w:ascii="Verdana" w:hAnsi="Verdana"/>
          <w:b/>
        </w:rPr>
        <w:t>Zabezpi</w:t>
      </w:r>
      <w:r w:rsidR="005507DC">
        <w:rPr>
          <w:rFonts w:ascii="Verdana" w:hAnsi="Verdana"/>
          <w:b/>
        </w:rPr>
        <w:t xml:space="preserve">eczenie </w:t>
      </w:r>
      <w:r w:rsidR="00F63BC1">
        <w:rPr>
          <w:rFonts w:ascii="Verdana" w:hAnsi="Verdana"/>
          <w:b/>
        </w:rPr>
        <w:t>SET.260.2.2024</w:t>
      </w:r>
      <w:r w:rsidRPr="000672D4">
        <w:rPr>
          <w:rFonts w:ascii="Verdana" w:hAnsi="Verdana"/>
          <w:b/>
        </w:rPr>
        <w:t xml:space="preserve"> ……………….. </w:t>
      </w:r>
      <w:r w:rsidRPr="000672D4">
        <w:rPr>
          <w:rFonts w:ascii="Verdana" w:hAnsi="Verdana"/>
          <w:i/>
          <w:sz w:val="16"/>
          <w:szCs w:val="16"/>
        </w:rPr>
        <w:t>(nazwa wykonawcy)</w:t>
      </w:r>
      <w:r w:rsidRPr="000672D4">
        <w:rPr>
          <w:rFonts w:ascii="Verdana" w:hAnsi="Verdana"/>
        </w:rPr>
        <w:t>. Wniesienie zabezpieczenia w pieniądzu za pomocą przelewu bankowego zamawiający będzie uważał za skuteczne tylko wówczas, gdy bank prowadzący rachunek zamawiającego potwierdzi, że otrzymał taki przelew w terminie określonym przez zamawiającego.</w:t>
      </w:r>
    </w:p>
    <w:p w14:paraId="32A6E31C" w14:textId="77777777" w:rsidR="00683C4F" w:rsidRPr="00C12017" w:rsidRDefault="00683C4F" w:rsidP="00E476E9">
      <w:pPr>
        <w:numPr>
          <w:ilvl w:val="0"/>
          <w:numId w:val="8"/>
        </w:numPr>
        <w:tabs>
          <w:tab w:val="num" w:pos="426"/>
        </w:tabs>
        <w:overflowPunct/>
        <w:autoSpaceDE/>
        <w:adjustRightInd/>
        <w:ind w:left="425" w:hanging="425"/>
        <w:jc w:val="both"/>
        <w:textAlignment w:val="auto"/>
        <w:rPr>
          <w:rFonts w:ascii="Verdana" w:hAnsi="Verdana" w:cs="Tahoma"/>
        </w:rPr>
      </w:pPr>
      <w:r w:rsidRPr="00C12017">
        <w:rPr>
          <w:rFonts w:ascii="Verdana" w:hAnsi="Verdana" w:cs="Tahoma"/>
        </w:rPr>
        <w:t xml:space="preserve">Zwrot zabezpieczenia nastąpi w terminie 30 dni od dnia wykonania zamówienia  </w:t>
      </w:r>
      <w:r w:rsidR="0012386D">
        <w:rPr>
          <w:rFonts w:ascii="Verdana" w:hAnsi="Verdana" w:cs="Tahoma"/>
        </w:rPr>
        <w:br/>
      </w:r>
      <w:r w:rsidRPr="00C12017">
        <w:rPr>
          <w:rFonts w:ascii="Verdana" w:hAnsi="Verdana" w:cs="Tahoma"/>
        </w:rPr>
        <w:t xml:space="preserve">i uznania przez zamawiającego za należycie wykonane, </w:t>
      </w:r>
      <w:r>
        <w:rPr>
          <w:rFonts w:ascii="Verdana" w:hAnsi="Verdana" w:cs="Open Sans"/>
        </w:rPr>
        <w:t>z zastrzeżeniem ust. 7</w:t>
      </w:r>
      <w:r w:rsidRPr="00C12017">
        <w:rPr>
          <w:rFonts w:ascii="Verdana" w:hAnsi="Verdana" w:cs="Open Sans"/>
        </w:rPr>
        <w:t>.</w:t>
      </w:r>
    </w:p>
    <w:p w14:paraId="4763882E" w14:textId="77777777" w:rsidR="00683C4F" w:rsidRPr="00C12017" w:rsidRDefault="00683C4F" w:rsidP="00E476E9">
      <w:pPr>
        <w:numPr>
          <w:ilvl w:val="0"/>
          <w:numId w:val="8"/>
        </w:numPr>
        <w:shd w:val="clear" w:color="auto" w:fill="FFFFFF"/>
        <w:tabs>
          <w:tab w:val="num" w:pos="426"/>
        </w:tabs>
        <w:overflowPunct/>
        <w:autoSpaceDE/>
        <w:autoSpaceDN/>
        <w:adjustRightInd/>
        <w:ind w:left="425" w:hanging="425"/>
        <w:jc w:val="both"/>
        <w:textAlignment w:val="auto"/>
        <w:rPr>
          <w:rFonts w:ascii="Verdana" w:hAnsi="Verdana" w:cs="Open Sans"/>
        </w:rPr>
      </w:pPr>
      <w:r w:rsidRPr="00C12017">
        <w:rPr>
          <w:rFonts w:ascii="Verdana" w:hAnsi="Verdana" w:cs="Open Sans"/>
        </w:rPr>
        <w:t xml:space="preserve">Zamawiający pozostawia na zabezpieczenie roszczeń z tytułu rękojmi za wady lub gwarancji </w:t>
      </w:r>
      <w:r w:rsidR="0096527F" w:rsidRPr="0096527F">
        <w:rPr>
          <w:rFonts w:ascii="Verdana" w:hAnsi="Verdana" w:cs="Open Sans"/>
        </w:rPr>
        <w:t>kwotę 30% zabezpieczenia.</w:t>
      </w:r>
    </w:p>
    <w:p w14:paraId="506C32D6" w14:textId="77777777" w:rsidR="009A33EF" w:rsidRPr="0096527F" w:rsidRDefault="00683C4F" w:rsidP="00E476E9">
      <w:pPr>
        <w:numPr>
          <w:ilvl w:val="0"/>
          <w:numId w:val="8"/>
        </w:numPr>
        <w:shd w:val="clear" w:color="auto" w:fill="FFFFFF"/>
        <w:tabs>
          <w:tab w:val="num" w:pos="426"/>
        </w:tabs>
        <w:overflowPunct/>
        <w:autoSpaceDE/>
        <w:autoSpaceDN/>
        <w:adjustRightInd/>
        <w:spacing w:after="240"/>
        <w:ind w:left="425" w:hanging="425"/>
        <w:jc w:val="both"/>
        <w:textAlignment w:val="auto"/>
        <w:rPr>
          <w:rFonts w:ascii="Verdana" w:hAnsi="Verdana" w:cs="Open Sans"/>
        </w:rPr>
      </w:pPr>
      <w:r>
        <w:rPr>
          <w:rFonts w:ascii="Verdana" w:hAnsi="Verdana" w:cs="Open Sans"/>
        </w:rPr>
        <w:t>Kwota, o której mowa w ust. 7</w:t>
      </w:r>
      <w:r w:rsidRPr="00C12017">
        <w:rPr>
          <w:rFonts w:ascii="Verdana" w:hAnsi="Verdana" w:cs="Open Sans"/>
        </w:rPr>
        <w:t>, jest zwracana nie później niż w 15 dniu po u</w:t>
      </w:r>
      <w:r>
        <w:rPr>
          <w:rFonts w:ascii="Verdana" w:hAnsi="Verdana" w:cs="Open Sans"/>
        </w:rPr>
        <w:t xml:space="preserve">pływie </w:t>
      </w:r>
      <w:r w:rsidR="0096527F" w:rsidRPr="0096527F">
        <w:rPr>
          <w:rFonts w:ascii="Verdana" w:hAnsi="Verdana" w:cs="Open Sans"/>
        </w:rPr>
        <w:t>okres</w:t>
      </w:r>
      <w:r w:rsidR="0096527F">
        <w:rPr>
          <w:rFonts w:ascii="Verdana" w:hAnsi="Verdana" w:cs="Open Sans"/>
        </w:rPr>
        <w:t>u rękojmi za wady lub gwarancji (</w:t>
      </w:r>
      <w:r w:rsidR="00F63BC1">
        <w:rPr>
          <w:rFonts w:ascii="Verdana" w:hAnsi="Verdana" w:cs="Open Sans"/>
        </w:rPr>
        <w:t>zgodnie z ofertą wykonawcy</w:t>
      </w:r>
      <w:r w:rsidR="0096527F">
        <w:rPr>
          <w:rFonts w:ascii="Verdana" w:hAnsi="Verdana" w:cs="Open San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D43F52" w:rsidRPr="00D46C35" w14:paraId="6582859B" w14:textId="77777777" w:rsidTr="00C019BF">
        <w:tc>
          <w:tcPr>
            <w:tcW w:w="9639" w:type="dxa"/>
            <w:shd w:val="clear" w:color="auto" w:fill="F2F2F2"/>
          </w:tcPr>
          <w:p w14:paraId="61E72BAF" w14:textId="77777777" w:rsidR="00D43F52" w:rsidRDefault="00D43F52" w:rsidP="00F11F5D">
            <w:pPr>
              <w:tabs>
                <w:tab w:val="left" w:pos="851"/>
                <w:tab w:val="left" w:pos="9639"/>
              </w:tabs>
              <w:ind w:left="567" w:hanging="567"/>
              <w:jc w:val="both"/>
              <w:rPr>
                <w:rFonts w:ascii="Verdana" w:hAnsi="Verdana"/>
                <w:b/>
              </w:rPr>
            </w:pPr>
            <w:r>
              <w:rPr>
                <w:rFonts w:ascii="Verdana" w:hAnsi="Verdana"/>
                <w:b/>
              </w:rPr>
              <w:t>ROZDZIAŁ X</w:t>
            </w:r>
            <w:r w:rsidRPr="00D46C35">
              <w:rPr>
                <w:rFonts w:ascii="Verdana" w:hAnsi="Verdana"/>
                <w:b/>
              </w:rPr>
              <w:t>X</w:t>
            </w:r>
            <w:r w:rsidR="00F11F5D">
              <w:rPr>
                <w:rFonts w:ascii="Verdana" w:hAnsi="Verdana"/>
                <w:b/>
              </w:rPr>
              <w:t>I</w:t>
            </w:r>
            <w:r w:rsidR="00B74EFE">
              <w:rPr>
                <w:rFonts w:ascii="Verdana" w:hAnsi="Verdana"/>
                <w:b/>
              </w:rPr>
              <w:t>I</w:t>
            </w:r>
            <w:r w:rsidR="00942B57">
              <w:rPr>
                <w:rFonts w:ascii="Verdana" w:hAnsi="Verdana"/>
                <w:b/>
              </w:rPr>
              <w:t>I</w:t>
            </w:r>
          </w:p>
          <w:p w14:paraId="7C83C0A5" w14:textId="77777777" w:rsidR="00D43F52" w:rsidRPr="00DA0E53" w:rsidRDefault="00D43F52" w:rsidP="00F11F5D">
            <w:pPr>
              <w:tabs>
                <w:tab w:val="left" w:pos="851"/>
                <w:tab w:val="left" w:pos="9639"/>
              </w:tabs>
              <w:ind w:left="34" w:hanging="34"/>
              <w:jc w:val="both"/>
              <w:rPr>
                <w:rFonts w:ascii="Verdana" w:hAnsi="Verdana"/>
                <w:b/>
              </w:rPr>
            </w:pPr>
            <w:r>
              <w:rPr>
                <w:rFonts w:ascii="Verdana" w:hAnsi="Verdana"/>
                <w:b/>
              </w:rPr>
              <w:t xml:space="preserve">INFORMACJE O PRZEWIDYWANYCH ZAMÓWIENIACH, O KTÓRYCH MOWA </w:t>
            </w:r>
            <w:r w:rsidR="0012386D">
              <w:rPr>
                <w:rFonts w:ascii="Verdana" w:hAnsi="Verdana"/>
                <w:b/>
              </w:rPr>
              <w:br/>
            </w:r>
            <w:r>
              <w:rPr>
                <w:rFonts w:ascii="Verdana" w:hAnsi="Verdana"/>
                <w:b/>
              </w:rPr>
              <w:t>W ART. 214 UST. 1 PKT 7 I 8 USTAWY</w:t>
            </w:r>
          </w:p>
        </w:tc>
      </w:tr>
    </w:tbl>
    <w:p w14:paraId="5B4C7B53" w14:textId="77777777" w:rsidR="007D182F" w:rsidRDefault="007D182F" w:rsidP="006C6624">
      <w:pPr>
        <w:suppressAutoHyphens/>
        <w:autoSpaceDN/>
        <w:adjustRightInd/>
        <w:spacing w:before="240" w:after="240"/>
        <w:jc w:val="both"/>
        <w:rPr>
          <w:rFonts w:ascii="Verdana" w:hAnsi="Verdana" w:cs="Tahoma"/>
        </w:rPr>
      </w:pPr>
      <w:r w:rsidRPr="007D182F">
        <w:rPr>
          <w:rFonts w:ascii="Verdana" w:hAnsi="Verdana" w:cs="Tahoma"/>
        </w:rPr>
        <w:t>Nie dotyczy</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243"/>
      </w:tblGrid>
      <w:tr w:rsidR="00F832B0" w:rsidRPr="00960335" w14:paraId="443FA15C" w14:textId="77777777" w:rsidTr="0012386D">
        <w:tc>
          <w:tcPr>
            <w:tcW w:w="9243" w:type="dxa"/>
            <w:shd w:val="clear" w:color="auto" w:fill="F2F2F2"/>
          </w:tcPr>
          <w:p w14:paraId="20240E33" w14:textId="77777777" w:rsidR="00F832B0" w:rsidRPr="00960335" w:rsidRDefault="00F832B0" w:rsidP="007D5C62">
            <w:pPr>
              <w:tabs>
                <w:tab w:val="left" w:pos="851"/>
                <w:tab w:val="left" w:pos="9639"/>
              </w:tabs>
              <w:ind w:left="567" w:hanging="567"/>
              <w:jc w:val="both"/>
              <w:rPr>
                <w:rFonts w:ascii="Verdana" w:hAnsi="Verdana"/>
                <w:b/>
              </w:rPr>
            </w:pPr>
            <w:r w:rsidRPr="00960335">
              <w:rPr>
                <w:rFonts w:ascii="Verdana" w:hAnsi="Verdana"/>
                <w:b/>
              </w:rPr>
              <w:t>ROZDZIAŁ XXIV</w:t>
            </w:r>
          </w:p>
          <w:p w14:paraId="22417559" w14:textId="77777777" w:rsidR="00F832B0" w:rsidRPr="00960335" w:rsidRDefault="00F832B0" w:rsidP="007D5C62">
            <w:pPr>
              <w:tabs>
                <w:tab w:val="left" w:pos="851"/>
                <w:tab w:val="left" w:pos="9639"/>
              </w:tabs>
              <w:ind w:left="34" w:hanging="34"/>
              <w:jc w:val="both"/>
              <w:rPr>
                <w:rFonts w:ascii="Verdana" w:hAnsi="Verdana"/>
                <w:b/>
              </w:rPr>
            </w:pPr>
            <w:r w:rsidRPr="00960335">
              <w:rPr>
                <w:rFonts w:ascii="Verdana" w:hAnsi="Verdana"/>
                <w:b/>
              </w:rPr>
              <w:t>INFORMACJE O WYKONAWCACH WSPÓLNIE UBIEGAJĄCYCH SIĘ O UDZIELENIE ZAMÓWIENIA</w:t>
            </w:r>
          </w:p>
        </w:tc>
      </w:tr>
    </w:tbl>
    <w:p w14:paraId="581E31F1" w14:textId="77777777" w:rsidR="00F832B0" w:rsidRPr="00960335" w:rsidRDefault="00F832B0" w:rsidP="00E476E9">
      <w:pPr>
        <w:numPr>
          <w:ilvl w:val="0"/>
          <w:numId w:val="11"/>
        </w:numPr>
        <w:shd w:val="clear" w:color="auto" w:fill="FFFFFF"/>
        <w:tabs>
          <w:tab w:val="left" w:pos="0"/>
        </w:tabs>
        <w:overflowPunct/>
        <w:autoSpaceDE/>
        <w:autoSpaceDN/>
        <w:adjustRightInd/>
        <w:spacing w:before="240"/>
        <w:ind w:left="425" w:hanging="425"/>
        <w:jc w:val="both"/>
        <w:textAlignment w:val="auto"/>
        <w:rPr>
          <w:rFonts w:ascii="Verdana" w:hAnsi="Verdana" w:cs="Open Sans"/>
        </w:rPr>
      </w:pPr>
      <w:r w:rsidRPr="00960335">
        <w:rPr>
          <w:rFonts w:ascii="Verdana" w:hAnsi="Verdana" w:cs="Open Sans"/>
        </w:rPr>
        <w:t>Wykonawcy mogą wspólnie ubiegać się o udzielenie zamówienia. W takim przypadku muszą ustanowić pełnomocnika do reprezentowania ich w postępowaniu albo do reprezentowania w postępowaniu i zawarcia umowy w sprawie zamówienia publicznego.</w:t>
      </w:r>
    </w:p>
    <w:p w14:paraId="196EDD7E" w14:textId="77777777" w:rsidR="00F832B0" w:rsidRPr="00960335" w:rsidRDefault="00F832B0" w:rsidP="00E476E9">
      <w:pPr>
        <w:numPr>
          <w:ilvl w:val="0"/>
          <w:numId w:val="11"/>
        </w:numPr>
        <w:shd w:val="clear" w:color="auto" w:fill="FFFFFF"/>
        <w:overflowPunct/>
        <w:autoSpaceDE/>
        <w:autoSpaceDN/>
        <w:adjustRightInd/>
        <w:spacing w:before="180" w:after="180"/>
        <w:ind w:left="426" w:hanging="426"/>
        <w:contextualSpacing/>
        <w:jc w:val="both"/>
        <w:textAlignment w:val="auto"/>
        <w:rPr>
          <w:rFonts w:ascii="Verdana" w:hAnsi="Verdana" w:cs="Open Sans"/>
        </w:rPr>
      </w:pPr>
      <w:r w:rsidRPr="00960335">
        <w:rPr>
          <w:rFonts w:ascii="Verdana" w:hAnsi="Verdana" w:cs="Open Sans"/>
        </w:rPr>
        <w:t>Dokument potwierdzający ustanowienie pełnomocnika powinien zawierać:</w:t>
      </w:r>
    </w:p>
    <w:p w14:paraId="4D33F6AD" w14:textId="77777777" w:rsidR="00F832B0" w:rsidRPr="00960335" w:rsidRDefault="00F832B0" w:rsidP="00E476E9">
      <w:pPr>
        <w:numPr>
          <w:ilvl w:val="0"/>
          <w:numId w:val="12"/>
        </w:numPr>
        <w:shd w:val="clear" w:color="auto" w:fill="FFFFFF"/>
        <w:tabs>
          <w:tab w:val="left" w:pos="851"/>
        </w:tabs>
        <w:overflowPunct/>
        <w:autoSpaceDE/>
        <w:autoSpaceDN/>
        <w:adjustRightInd/>
        <w:spacing w:before="180" w:after="180"/>
        <w:ind w:left="851" w:hanging="425"/>
        <w:contextualSpacing/>
        <w:jc w:val="both"/>
        <w:textAlignment w:val="auto"/>
        <w:rPr>
          <w:rFonts w:ascii="Verdana" w:hAnsi="Verdana" w:cs="Open Sans"/>
        </w:rPr>
      </w:pPr>
      <w:r w:rsidRPr="00960335">
        <w:rPr>
          <w:rFonts w:ascii="Verdana" w:hAnsi="Verdana" w:cs="Open Sans"/>
        </w:rPr>
        <w:t>wskazanie postępowania o zamówienie publiczne, którego dotyczy,</w:t>
      </w:r>
    </w:p>
    <w:p w14:paraId="5D8B24C3" w14:textId="77777777" w:rsidR="00F832B0" w:rsidRPr="00960335" w:rsidRDefault="00F832B0" w:rsidP="00E476E9">
      <w:pPr>
        <w:numPr>
          <w:ilvl w:val="0"/>
          <w:numId w:val="12"/>
        </w:numPr>
        <w:shd w:val="clear" w:color="auto" w:fill="FFFFFF"/>
        <w:tabs>
          <w:tab w:val="left" w:pos="851"/>
        </w:tabs>
        <w:overflowPunct/>
        <w:autoSpaceDE/>
        <w:autoSpaceDN/>
        <w:adjustRightInd/>
        <w:spacing w:before="180" w:after="180"/>
        <w:ind w:left="851" w:hanging="425"/>
        <w:contextualSpacing/>
        <w:jc w:val="both"/>
        <w:textAlignment w:val="auto"/>
        <w:rPr>
          <w:rFonts w:ascii="Verdana" w:hAnsi="Verdana" w:cs="Open Sans"/>
        </w:rPr>
      </w:pPr>
      <w:r w:rsidRPr="00960335">
        <w:rPr>
          <w:rFonts w:ascii="Verdana" w:hAnsi="Verdana" w:cs="Open Sans"/>
        </w:rPr>
        <w:t>Wykonawców ubiegających się wspólnie o udzielenie zamówienia,</w:t>
      </w:r>
    </w:p>
    <w:p w14:paraId="3E0E257B" w14:textId="77777777" w:rsidR="00F832B0" w:rsidRPr="00960335" w:rsidRDefault="00F832B0" w:rsidP="00E476E9">
      <w:pPr>
        <w:numPr>
          <w:ilvl w:val="0"/>
          <w:numId w:val="12"/>
        </w:numPr>
        <w:shd w:val="clear" w:color="auto" w:fill="FFFFFF"/>
        <w:tabs>
          <w:tab w:val="left" w:pos="851"/>
        </w:tabs>
        <w:overflowPunct/>
        <w:autoSpaceDE/>
        <w:autoSpaceDN/>
        <w:adjustRightInd/>
        <w:spacing w:before="180" w:after="180"/>
        <w:ind w:left="851" w:hanging="425"/>
        <w:contextualSpacing/>
        <w:jc w:val="both"/>
        <w:textAlignment w:val="auto"/>
        <w:rPr>
          <w:rFonts w:ascii="Verdana" w:hAnsi="Verdana" w:cs="Open Sans"/>
        </w:rPr>
      </w:pPr>
      <w:r w:rsidRPr="00960335">
        <w:rPr>
          <w:rFonts w:ascii="Verdana" w:hAnsi="Verdana" w:cs="Open Sans"/>
        </w:rPr>
        <w:t>ustanowionego pełnomocnika oraz</w:t>
      </w:r>
    </w:p>
    <w:p w14:paraId="3FC0B4F4" w14:textId="77777777" w:rsidR="00F832B0" w:rsidRPr="00960335" w:rsidRDefault="00F832B0" w:rsidP="00E476E9">
      <w:pPr>
        <w:numPr>
          <w:ilvl w:val="0"/>
          <w:numId w:val="12"/>
        </w:numPr>
        <w:shd w:val="clear" w:color="auto" w:fill="FFFFFF"/>
        <w:tabs>
          <w:tab w:val="left" w:pos="851"/>
        </w:tabs>
        <w:overflowPunct/>
        <w:autoSpaceDE/>
        <w:autoSpaceDN/>
        <w:adjustRightInd/>
        <w:spacing w:before="180" w:after="180"/>
        <w:ind w:left="851" w:hanging="425"/>
        <w:contextualSpacing/>
        <w:jc w:val="both"/>
        <w:textAlignment w:val="auto"/>
        <w:rPr>
          <w:rFonts w:ascii="Verdana" w:hAnsi="Verdana" w:cs="Open Sans"/>
        </w:rPr>
      </w:pPr>
      <w:r w:rsidRPr="00960335">
        <w:rPr>
          <w:rFonts w:ascii="Verdana" w:hAnsi="Verdana" w:cs="Open Sans"/>
        </w:rPr>
        <w:t>zakres jego umocowania, a także</w:t>
      </w:r>
    </w:p>
    <w:p w14:paraId="5EEAC33D" w14:textId="77777777" w:rsidR="00F832B0" w:rsidRPr="00960335" w:rsidRDefault="00F832B0" w:rsidP="00E476E9">
      <w:pPr>
        <w:numPr>
          <w:ilvl w:val="0"/>
          <w:numId w:val="12"/>
        </w:numPr>
        <w:shd w:val="clear" w:color="auto" w:fill="FFFFFF"/>
        <w:tabs>
          <w:tab w:val="left" w:pos="851"/>
        </w:tabs>
        <w:overflowPunct/>
        <w:autoSpaceDE/>
        <w:autoSpaceDN/>
        <w:adjustRightInd/>
        <w:spacing w:before="180" w:after="180"/>
        <w:ind w:left="851" w:hanging="425"/>
        <w:contextualSpacing/>
        <w:jc w:val="both"/>
        <w:textAlignment w:val="auto"/>
        <w:rPr>
          <w:rFonts w:ascii="Verdana" w:hAnsi="Verdana" w:cs="Open Sans"/>
        </w:rPr>
      </w:pPr>
      <w:r w:rsidRPr="00960335">
        <w:rPr>
          <w:rFonts w:ascii="Verdana" w:hAnsi="Verdana" w:cs="Open Sans"/>
        </w:rPr>
        <w:t>oświadczenie o przyjęciu wspólnej solidarnej odpowiedzialności za wykonanie lub nienależyte wykonanie zamówienia,</w:t>
      </w:r>
    </w:p>
    <w:p w14:paraId="6F50E9C0" w14:textId="77777777" w:rsidR="00F832B0" w:rsidRPr="00960335" w:rsidRDefault="00F832B0" w:rsidP="00E476E9">
      <w:pPr>
        <w:numPr>
          <w:ilvl w:val="0"/>
          <w:numId w:val="11"/>
        </w:numPr>
        <w:shd w:val="clear" w:color="auto" w:fill="FFFFFF"/>
        <w:overflowPunct/>
        <w:autoSpaceDE/>
        <w:autoSpaceDN/>
        <w:adjustRightInd/>
        <w:spacing w:before="40"/>
        <w:ind w:left="426" w:hanging="426"/>
        <w:jc w:val="both"/>
        <w:textAlignment w:val="auto"/>
        <w:rPr>
          <w:rFonts w:ascii="Verdana" w:hAnsi="Verdana" w:cs="Open Sans"/>
        </w:rPr>
      </w:pPr>
      <w:r w:rsidRPr="00960335">
        <w:rPr>
          <w:rFonts w:ascii="Verdana" w:hAnsi="Verdana" w:cs="Open Sans"/>
        </w:rPr>
        <w:t xml:space="preserve">W ofercie powinien być podany adres do korespondencji i kontakt telefoniczny </w:t>
      </w:r>
      <w:r w:rsidRPr="00960335">
        <w:rPr>
          <w:rFonts w:ascii="Verdana" w:hAnsi="Verdana" w:cs="Open Sans"/>
        </w:rPr>
        <w:br/>
        <w:t>z Pełnomocnikiem Wykonawców wspólnie ubiegających się o udzielenie zamówienia.</w:t>
      </w:r>
    </w:p>
    <w:p w14:paraId="0E246EDA" w14:textId="77777777" w:rsidR="00F832B0" w:rsidRPr="00960335" w:rsidRDefault="00F832B0" w:rsidP="00E476E9">
      <w:pPr>
        <w:numPr>
          <w:ilvl w:val="0"/>
          <w:numId w:val="11"/>
        </w:numPr>
        <w:shd w:val="clear" w:color="auto" w:fill="FFFFFF"/>
        <w:overflowPunct/>
        <w:autoSpaceDE/>
        <w:autoSpaceDN/>
        <w:adjustRightInd/>
        <w:spacing w:before="40"/>
        <w:ind w:left="426" w:hanging="426"/>
        <w:jc w:val="both"/>
        <w:textAlignment w:val="auto"/>
        <w:rPr>
          <w:rFonts w:ascii="Verdana" w:hAnsi="Verdana" w:cs="Open Sans"/>
        </w:rPr>
      </w:pPr>
      <w:r w:rsidRPr="00960335">
        <w:rPr>
          <w:rFonts w:ascii="Verdana" w:hAnsi="Verdana" w:cs="Open Sans"/>
        </w:rPr>
        <w:t>Wykonawcy wspólnie ubiegający się o udzielenie zamówienia solidarnie odpowiadają za podpisanie oraz wykonanie umowy.</w:t>
      </w:r>
    </w:p>
    <w:p w14:paraId="26BD5DAA" w14:textId="77777777" w:rsidR="00F832B0" w:rsidRPr="00960335" w:rsidRDefault="00F832B0" w:rsidP="00E476E9">
      <w:pPr>
        <w:numPr>
          <w:ilvl w:val="0"/>
          <w:numId w:val="11"/>
        </w:numPr>
        <w:shd w:val="clear" w:color="auto" w:fill="FFFFFF"/>
        <w:overflowPunct/>
        <w:autoSpaceDE/>
        <w:autoSpaceDN/>
        <w:adjustRightInd/>
        <w:spacing w:before="40"/>
        <w:ind w:left="426" w:hanging="426"/>
        <w:jc w:val="both"/>
        <w:textAlignment w:val="auto"/>
        <w:rPr>
          <w:rFonts w:ascii="Verdana" w:hAnsi="Verdana" w:cs="Open Sans"/>
          <w:u w:val="single"/>
        </w:rPr>
      </w:pPr>
      <w:r w:rsidRPr="00960335">
        <w:rPr>
          <w:rFonts w:ascii="Verdana" w:hAnsi="Verdana" w:cs="Open Sans"/>
          <w:u w:val="single"/>
        </w:rPr>
        <w:t xml:space="preserve">Wspólnicy spółki cywilnej są traktowani jak Wykonawcy składający ofertę wspólną </w:t>
      </w:r>
      <w:r w:rsidR="00410727">
        <w:rPr>
          <w:rFonts w:ascii="Verdana" w:hAnsi="Verdana" w:cs="Open Sans"/>
          <w:u w:val="single"/>
        </w:rPr>
        <w:br/>
      </w:r>
      <w:r w:rsidRPr="00960335">
        <w:rPr>
          <w:rFonts w:ascii="Verdana" w:hAnsi="Verdana" w:cs="Open Sans"/>
          <w:u w:val="single"/>
        </w:rPr>
        <w:t>i mają do nich zastosowanie zasady określone w niniejszym rozdziale. Spółka cywilna ubiegająca się o zamówienie musi wyznaczyć pełnomocnika do jej reprezentowania. Ustawowe zasady reprezentacji spółki cywilnej zezwalające każdemu wspólnikowi na jej reprezentowanie w takich granicach, w jakich jest uprawniony do prowadzenia jej spraw, nie spełniają bowiem wymogu z art. 58 ust. 2 ustawy Pzp.</w:t>
      </w:r>
    </w:p>
    <w:p w14:paraId="49BF0CA3" w14:textId="77777777" w:rsidR="00F832B0" w:rsidRPr="00F832B0" w:rsidRDefault="00F832B0" w:rsidP="00E476E9">
      <w:pPr>
        <w:numPr>
          <w:ilvl w:val="0"/>
          <w:numId w:val="11"/>
        </w:numPr>
        <w:shd w:val="clear" w:color="auto" w:fill="FFFFFF"/>
        <w:overflowPunct/>
        <w:autoSpaceDE/>
        <w:autoSpaceDN/>
        <w:adjustRightInd/>
        <w:spacing w:before="40" w:after="180"/>
        <w:ind w:left="425" w:hanging="425"/>
        <w:jc w:val="both"/>
        <w:textAlignment w:val="auto"/>
        <w:rPr>
          <w:rFonts w:ascii="Verdana" w:hAnsi="Verdana" w:cs="Open Sans"/>
        </w:rPr>
      </w:pPr>
      <w:r w:rsidRPr="00960335">
        <w:rPr>
          <w:rFonts w:ascii="Verdana" w:hAnsi="Verdana" w:cs="Open Sans"/>
        </w:rPr>
        <w:t>W przypadku spółki cywilnej art. 58 ust. 2 ustawy Pzp nie będzie miał zastosowania, jeżeli oferta zostanie podpisana kwalifikowanym podpisem elektronicznym przez wszystkich wspólników spółki cywilnej.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181"/>
      </w:tblGrid>
      <w:tr w:rsidR="00276538" w:rsidRPr="00D46C35" w14:paraId="14DC9767" w14:textId="77777777" w:rsidTr="006D2FF4">
        <w:tc>
          <w:tcPr>
            <w:tcW w:w="9181" w:type="dxa"/>
            <w:shd w:val="clear" w:color="auto" w:fill="F2F2F2"/>
          </w:tcPr>
          <w:p w14:paraId="4154A6CD" w14:textId="77777777" w:rsidR="003377A9" w:rsidRDefault="003377A9" w:rsidP="00BA5C81">
            <w:pPr>
              <w:tabs>
                <w:tab w:val="left" w:pos="851"/>
                <w:tab w:val="left" w:pos="9639"/>
              </w:tabs>
              <w:ind w:left="567" w:hanging="567"/>
              <w:jc w:val="both"/>
              <w:rPr>
                <w:rFonts w:ascii="Verdana" w:hAnsi="Verdana"/>
                <w:b/>
              </w:rPr>
            </w:pPr>
            <w:r w:rsidRPr="00D46C35">
              <w:rPr>
                <w:rFonts w:ascii="Verdana" w:hAnsi="Verdana"/>
                <w:b/>
              </w:rPr>
              <w:lastRenderedPageBreak/>
              <w:t>R</w:t>
            </w:r>
            <w:r w:rsidR="00290104">
              <w:rPr>
                <w:rFonts w:ascii="Verdana" w:hAnsi="Verdana"/>
                <w:b/>
              </w:rPr>
              <w:t>OZDZIAŁ</w:t>
            </w:r>
            <w:r w:rsidR="003D25E1">
              <w:rPr>
                <w:rFonts w:ascii="Verdana" w:hAnsi="Verdana"/>
                <w:b/>
              </w:rPr>
              <w:t xml:space="preserve"> XX</w:t>
            </w:r>
            <w:r w:rsidR="00942B57">
              <w:rPr>
                <w:rFonts w:ascii="Verdana" w:hAnsi="Verdana"/>
                <w:b/>
              </w:rPr>
              <w:t>V</w:t>
            </w:r>
          </w:p>
          <w:p w14:paraId="678FDB4A" w14:textId="77777777" w:rsidR="00276538" w:rsidRPr="002A70F2" w:rsidRDefault="00290104" w:rsidP="00F832B0">
            <w:pPr>
              <w:tabs>
                <w:tab w:val="left" w:pos="851"/>
                <w:tab w:val="left" w:pos="9639"/>
              </w:tabs>
              <w:ind w:left="34" w:hanging="34"/>
              <w:jc w:val="both"/>
              <w:rPr>
                <w:rFonts w:ascii="Verdana" w:hAnsi="Verdana"/>
                <w:b/>
              </w:rPr>
            </w:pPr>
            <w:r>
              <w:rPr>
                <w:rFonts w:ascii="Verdana" w:hAnsi="Verdana"/>
                <w:b/>
              </w:rPr>
              <w:t>POUCZENIE O ŚRODKACH OCHRONY PRAWNEJ PRZYSŁUGUJĄCYCH WYKONAWCY</w:t>
            </w:r>
          </w:p>
        </w:tc>
      </w:tr>
    </w:tbl>
    <w:p w14:paraId="6DA90502" w14:textId="77777777" w:rsidR="006D2FF4" w:rsidRPr="00757566" w:rsidRDefault="006D2FF4" w:rsidP="00E476E9">
      <w:pPr>
        <w:numPr>
          <w:ilvl w:val="1"/>
          <w:numId w:val="2"/>
        </w:numPr>
        <w:tabs>
          <w:tab w:val="clear" w:pos="284"/>
          <w:tab w:val="num" w:pos="426"/>
        </w:tabs>
        <w:overflowPunct/>
        <w:spacing w:before="240"/>
        <w:ind w:left="425" w:hanging="425"/>
        <w:jc w:val="both"/>
        <w:textAlignment w:val="auto"/>
        <w:rPr>
          <w:rFonts w:ascii="Verdana" w:hAnsi="Verdana"/>
        </w:rPr>
      </w:pPr>
      <w:r w:rsidRPr="00757566">
        <w:rPr>
          <w:rFonts w:ascii="Verdana" w:hAnsi="Verdana" w:cs="Open Sans"/>
          <w:shd w:val="clear" w:color="auto" w:fill="FFFFFF"/>
        </w:rPr>
        <w:t xml:space="preserve">Środki ochrony prawnej określone w niniejszym dziale przysługują wykonawcy, uczestnikowi konkursu oraz innemu podmiotowi, jeżeli ma lub miał interes </w:t>
      </w:r>
      <w:r>
        <w:rPr>
          <w:rFonts w:ascii="Verdana" w:hAnsi="Verdana" w:cs="Open Sans"/>
          <w:shd w:val="clear" w:color="auto" w:fill="FFFFFF"/>
        </w:rPr>
        <w:br/>
      </w:r>
      <w:r w:rsidRPr="00757566">
        <w:rPr>
          <w:rFonts w:ascii="Verdana" w:hAnsi="Verdana" w:cs="Open Sans"/>
          <w:shd w:val="clear" w:color="auto" w:fill="FFFFFF"/>
        </w:rPr>
        <w:t>w uzyskaniu zamówienia lub nagrody w konkursie oraz poniósł lub może ponieść szkodę w wyniku naruszenia przez zamawiającego przepisów ustawy.</w:t>
      </w:r>
    </w:p>
    <w:p w14:paraId="08321F95"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Postępowanie odwoławcze jest prowadzone w języku polskim.</w:t>
      </w:r>
    </w:p>
    <w:p w14:paraId="05F2425E"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 xml:space="preserve">Wszystkie dokumenty przedstawia się w języku polskim, a jeżeli zostały sporządzone </w:t>
      </w:r>
      <w:r w:rsidRPr="00757566">
        <w:rPr>
          <w:rFonts w:ascii="Verdana" w:hAnsi="Verdana" w:cs="Open Sans"/>
        </w:rPr>
        <w:br/>
        <w:t>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39E8BC35"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Pisma składane w toku postępowania odwoławczego przez strony oraz uczestników postępowania odwoławczego wnosi się z odpisami dla stron oraz uczestników postępowania odwoławczego, jeżeli pisma te składane są w formie pisemnej.</w:t>
      </w:r>
    </w:p>
    <w:p w14:paraId="30890F9A"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285253"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 xml:space="preserve">Pisma w formie pisemnej wnosi się za pośrednictwem operatora pocztowego, </w:t>
      </w:r>
      <w:r>
        <w:rPr>
          <w:rFonts w:ascii="Verdana" w:hAnsi="Verdana" w:cs="Open Sans"/>
        </w:rPr>
        <w:br/>
      </w:r>
      <w:r w:rsidRPr="00757566">
        <w:rPr>
          <w:rFonts w:ascii="Verdana" w:hAnsi="Verdana" w:cs="Open Sans"/>
        </w:rPr>
        <w:t xml:space="preserve">w rozumieniu </w:t>
      </w:r>
      <w:hyperlink r:id="rId27" w:anchor="/document/17938059?cm=DOCUMENT" w:history="1">
        <w:r w:rsidRPr="006D2FF4">
          <w:rPr>
            <w:rStyle w:val="Hipercze"/>
            <w:rFonts w:ascii="Verdana" w:hAnsi="Verdana" w:cs="Open Sans"/>
            <w:color w:val="auto"/>
            <w:u w:val="none"/>
          </w:rPr>
          <w:t>ustawy</w:t>
        </w:r>
      </w:hyperlink>
      <w:r w:rsidRPr="00757566">
        <w:rPr>
          <w:rFonts w:ascii="Verdana" w:hAnsi="Verdana" w:cs="Open Sans"/>
        </w:rPr>
        <w:t xml:space="preserve"> z dnia 23 listopada 2012 r. - Prawo pocztowe, osobiście, za pośrednictwem posłańca, a pisma w postaci elektronicznej wnosi się przy użyciu środków komunikacji elektronicznej.</w:t>
      </w:r>
    </w:p>
    <w:p w14:paraId="46EB09A7" w14:textId="77777777" w:rsidR="006D2FF4" w:rsidRPr="00757566" w:rsidRDefault="006D2FF4" w:rsidP="00E476E9">
      <w:pPr>
        <w:numPr>
          <w:ilvl w:val="1"/>
          <w:numId w:val="2"/>
        </w:numPr>
        <w:tabs>
          <w:tab w:val="clear" w:pos="284"/>
          <w:tab w:val="num" w:pos="426"/>
        </w:tabs>
        <w:overflowPunct/>
        <w:spacing w:before="40"/>
        <w:ind w:left="425" w:hanging="425"/>
        <w:jc w:val="both"/>
        <w:textAlignment w:val="auto"/>
        <w:rPr>
          <w:rFonts w:ascii="Verdana" w:hAnsi="Verdana"/>
        </w:rPr>
      </w:pPr>
      <w:r w:rsidRPr="00757566">
        <w:rPr>
          <w:rFonts w:ascii="Verdana" w:hAnsi="Verdana" w:cs="Open Sans"/>
        </w:rPr>
        <w:t>Odwołanie przysługuje na:</w:t>
      </w:r>
    </w:p>
    <w:p w14:paraId="41DE1ACB" w14:textId="77777777" w:rsidR="006D2FF4" w:rsidRPr="00757566" w:rsidRDefault="006D2FF4" w:rsidP="00E476E9">
      <w:pPr>
        <w:numPr>
          <w:ilvl w:val="0"/>
          <w:numId w:val="7"/>
        </w:numPr>
        <w:shd w:val="clear" w:color="auto" w:fill="FFFFFF"/>
        <w:tabs>
          <w:tab w:val="left"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 xml:space="preserve">niezgodną z przepisami ustawy czynność zamawiającego, podjętą </w:t>
      </w:r>
      <w:r>
        <w:rPr>
          <w:rFonts w:ascii="Verdana" w:hAnsi="Verdana" w:cs="Open Sans"/>
        </w:rPr>
        <w:br/>
      </w:r>
      <w:r w:rsidRPr="00757566">
        <w:rPr>
          <w:rFonts w:ascii="Verdana" w:hAnsi="Verdana" w:cs="Open Sans"/>
        </w:rPr>
        <w:t>w postępowaniu o udzielenie zamówienia, systemie kwalifikowania wykonawców, w tym na projektowane postanowienie umowy;</w:t>
      </w:r>
    </w:p>
    <w:p w14:paraId="00B6B065" w14:textId="77777777" w:rsidR="006D2FF4" w:rsidRPr="00757566" w:rsidRDefault="006D2FF4" w:rsidP="00E476E9">
      <w:pPr>
        <w:numPr>
          <w:ilvl w:val="0"/>
          <w:numId w:val="7"/>
        </w:numPr>
        <w:shd w:val="clear" w:color="auto" w:fill="FFFFFF"/>
        <w:tabs>
          <w:tab w:val="left"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zaniechanie czynności w postępowaniu o udzielenie zamówienia, systemie kwalifikowania wykonawców, do której zamawiający był obowiązany na podstawie ustawy;</w:t>
      </w:r>
    </w:p>
    <w:p w14:paraId="7B99D393" w14:textId="77777777" w:rsidR="006D2FF4" w:rsidRPr="00757566" w:rsidRDefault="006D2FF4" w:rsidP="00E476E9">
      <w:pPr>
        <w:numPr>
          <w:ilvl w:val="0"/>
          <w:numId w:val="7"/>
        </w:numPr>
        <w:shd w:val="clear" w:color="auto" w:fill="FFFFFF"/>
        <w:tabs>
          <w:tab w:val="left"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zaniechanie przeprowadzenia postępowania o udzielenie zamówienia na podstawie ustawy, mimo że zamawiający był do tego obowiązany.</w:t>
      </w:r>
    </w:p>
    <w:p w14:paraId="5756BA25" w14:textId="77777777" w:rsidR="006D2FF4" w:rsidRPr="00757566" w:rsidRDefault="006D2FF4" w:rsidP="00E476E9">
      <w:pPr>
        <w:numPr>
          <w:ilvl w:val="1"/>
          <w:numId w:val="2"/>
        </w:numPr>
        <w:shd w:val="clear" w:color="auto" w:fill="FFFFFF"/>
        <w:tabs>
          <w:tab w:val="clear" w:pos="284"/>
          <w:tab w:val="num" w:pos="426"/>
        </w:tabs>
        <w:overflowPunct/>
        <w:autoSpaceDE/>
        <w:autoSpaceDN/>
        <w:adjustRightInd/>
        <w:spacing w:before="40"/>
        <w:ind w:left="426" w:hanging="426"/>
        <w:jc w:val="both"/>
        <w:textAlignment w:val="auto"/>
        <w:rPr>
          <w:rFonts w:ascii="Verdana" w:hAnsi="Verdana" w:cs="Open Sans"/>
        </w:rPr>
      </w:pPr>
      <w:r w:rsidRPr="00757566">
        <w:rPr>
          <w:rFonts w:ascii="Verdana" w:hAnsi="Verdana" w:cs="Open Sans"/>
        </w:rPr>
        <w:t>Odwołanie wnosi się do Prezesa Krajowej Izby Odwoławczej.</w:t>
      </w:r>
    </w:p>
    <w:p w14:paraId="352FF9AE" w14:textId="77777777" w:rsidR="006D2FF4" w:rsidRPr="00757566" w:rsidRDefault="006D2FF4" w:rsidP="00E476E9">
      <w:pPr>
        <w:numPr>
          <w:ilvl w:val="1"/>
          <w:numId w:val="2"/>
        </w:numPr>
        <w:shd w:val="clear" w:color="auto" w:fill="FFFFFF"/>
        <w:tabs>
          <w:tab w:val="clear" w:pos="284"/>
          <w:tab w:val="num" w:pos="426"/>
        </w:tabs>
        <w:overflowPunct/>
        <w:autoSpaceDE/>
        <w:autoSpaceDN/>
        <w:adjustRightInd/>
        <w:spacing w:before="40"/>
        <w:ind w:left="426" w:hanging="426"/>
        <w:jc w:val="both"/>
        <w:textAlignment w:val="auto"/>
        <w:rPr>
          <w:rFonts w:ascii="Verdana" w:hAnsi="Verdana" w:cs="Open Sans"/>
        </w:rPr>
      </w:pPr>
      <w:r w:rsidRPr="00757566">
        <w:rPr>
          <w:rFonts w:ascii="Verdana" w:hAnsi="Verdana" w:cs="Open Sans"/>
        </w:rPr>
        <w:t xml:space="preserve">Odwołujący przekazuje zamawiającemu odwołanie wniesione w formie elektronicznej albo postaci elektronicznej albo kopię tego odwołania, jeżeli zostało ono wniesione </w:t>
      </w:r>
      <w:r>
        <w:rPr>
          <w:rFonts w:ascii="Verdana" w:hAnsi="Verdana" w:cs="Open Sans"/>
        </w:rPr>
        <w:br/>
      </w:r>
      <w:r w:rsidRPr="00757566">
        <w:rPr>
          <w:rFonts w:ascii="Verdana" w:hAnsi="Verdana" w:cs="Open Sans"/>
        </w:rPr>
        <w:t>w formie pisemnej, przed upływem terminu do wniesienia odwołania w taki sposób, aby mógł on zapoznać się z jego treścią przed upływem tego terminu.</w:t>
      </w:r>
    </w:p>
    <w:p w14:paraId="0C8A52B1" w14:textId="77777777" w:rsidR="006D2FF4" w:rsidRDefault="006D2FF4" w:rsidP="00E476E9">
      <w:pPr>
        <w:numPr>
          <w:ilvl w:val="1"/>
          <w:numId w:val="2"/>
        </w:numPr>
        <w:shd w:val="clear" w:color="auto" w:fill="FFFFFF"/>
        <w:tabs>
          <w:tab w:val="clear" w:pos="284"/>
          <w:tab w:val="num" w:pos="426"/>
        </w:tabs>
        <w:overflowPunct/>
        <w:autoSpaceDE/>
        <w:autoSpaceDN/>
        <w:adjustRightInd/>
        <w:spacing w:before="40"/>
        <w:ind w:left="426" w:hanging="426"/>
        <w:jc w:val="both"/>
        <w:textAlignment w:val="auto"/>
        <w:rPr>
          <w:rFonts w:ascii="Verdana" w:hAnsi="Verdana" w:cs="Open Sans"/>
        </w:rPr>
      </w:pPr>
      <w:r w:rsidRPr="00757566">
        <w:rPr>
          <w:rFonts w:ascii="Verdana" w:hAnsi="Verdana" w:cs="Open Sans"/>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19318E8" w14:textId="77777777" w:rsidR="006D2FF4" w:rsidRPr="00757566" w:rsidRDefault="006D2FF4" w:rsidP="00E476E9">
      <w:pPr>
        <w:numPr>
          <w:ilvl w:val="1"/>
          <w:numId w:val="2"/>
        </w:numPr>
        <w:shd w:val="clear" w:color="auto" w:fill="FFFFFF"/>
        <w:tabs>
          <w:tab w:val="clear" w:pos="284"/>
          <w:tab w:val="num" w:pos="426"/>
        </w:tabs>
        <w:overflowPunct/>
        <w:autoSpaceDE/>
        <w:autoSpaceDN/>
        <w:adjustRightInd/>
        <w:spacing w:before="40"/>
        <w:ind w:left="426" w:hanging="426"/>
        <w:jc w:val="both"/>
        <w:textAlignment w:val="auto"/>
        <w:rPr>
          <w:rFonts w:ascii="Verdana" w:hAnsi="Verdana" w:cs="Open Sans"/>
        </w:rPr>
      </w:pPr>
      <w:r w:rsidRPr="00757566">
        <w:rPr>
          <w:rFonts w:ascii="Verdana" w:hAnsi="Verdana" w:cs="Open Sans"/>
        </w:rPr>
        <w:t>Odwołanie wnosi się w terminie:</w:t>
      </w:r>
    </w:p>
    <w:p w14:paraId="732F567E" w14:textId="77777777" w:rsidR="006D2FF4" w:rsidRPr="00757566" w:rsidRDefault="006D2FF4" w:rsidP="00E476E9">
      <w:pPr>
        <w:numPr>
          <w:ilvl w:val="0"/>
          <w:numId w:val="46"/>
        </w:numPr>
        <w:shd w:val="clear" w:color="auto" w:fill="FFFFFF"/>
        <w:tabs>
          <w:tab w:val="left"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10 dni od dnia przekazania informacji o czynności zamawiającego stanowiącej podstawę jego wniesienia, jeżeli informacja została przekazana przy użyciu środków komunikacji elektronicznej,</w:t>
      </w:r>
    </w:p>
    <w:p w14:paraId="7A161449" w14:textId="77777777" w:rsidR="006D2FF4" w:rsidRPr="00757566" w:rsidRDefault="006D2FF4" w:rsidP="00E476E9">
      <w:pPr>
        <w:numPr>
          <w:ilvl w:val="0"/>
          <w:numId w:val="46"/>
        </w:numPr>
        <w:shd w:val="clear" w:color="auto" w:fill="FFFFFF"/>
        <w:tabs>
          <w:tab w:val="left"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15 dni od dnia przekazania informacji o czynności zamawiającego stanowiącej podstawę jego wniesienia, jeżeli informacja została przekazana w sposób inny niż określony w pkt 1;</w:t>
      </w:r>
    </w:p>
    <w:p w14:paraId="3C151FBE" w14:textId="77777777" w:rsidR="006D2FF4" w:rsidRPr="00757566" w:rsidRDefault="006D2FF4" w:rsidP="00E476E9">
      <w:pPr>
        <w:numPr>
          <w:ilvl w:val="1"/>
          <w:numId w:val="2"/>
        </w:numPr>
        <w:shd w:val="clear" w:color="auto" w:fill="FFFFFF"/>
        <w:tabs>
          <w:tab w:val="clear" w:pos="284"/>
          <w:tab w:val="num" w:pos="426"/>
        </w:tabs>
        <w:overflowPunct/>
        <w:autoSpaceDE/>
        <w:autoSpaceDN/>
        <w:adjustRightInd/>
        <w:spacing w:before="40"/>
        <w:ind w:left="425" w:hanging="425"/>
        <w:jc w:val="both"/>
        <w:textAlignment w:val="auto"/>
        <w:rPr>
          <w:rFonts w:ascii="Verdana" w:hAnsi="Verdana" w:cs="Open Sans"/>
        </w:rPr>
      </w:pPr>
      <w:r w:rsidRPr="00757566">
        <w:rPr>
          <w:rFonts w:ascii="Verdana" w:hAnsi="Verdana" w:cs="Open Sans"/>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116F932B" w14:textId="77777777" w:rsidR="006D2FF4" w:rsidRPr="00757566" w:rsidRDefault="006D2FF4" w:rsidP="00E476E9">
      <w:pPr>
        <w:numPr>
          <w:ilvl w:val="1"/>
          <w:numId w:val="2"/>
        </w:numPr>
        <w:shd w:val="clear" w:color="auto" w:fill="FFFFFF"/>
        <w:tabs>
          <w:tab w:val="clear" w:pos="284"/>
          <w:tab w:val="left" w:pos="0"/>
          <w:tab w:val="num" w:pos="426"/>
        </w:tabs>
        <w:overflowPunct/>
        <w:autoSpaceDE/>
        <w:autoSpaceDN/>
        <w:adjustRightInd/>
        <w:spacing w:before="40"/>
        <w:ind w:left="425" w:hanging="425"/>
        <w:jc w:val="both"/>
        <w:textAlignment w:val="auto"/>
        <w:rPr>
          <w:rFonts w:ascii="Verdana" w:hAnsi="Verdana" w:cs="Open Sans"/>
        </w:rPr>
      </w:pPr>
      <w:r w:rsidRPr="00757566">
        <w:rPr>
          <w:rFonts w:ascii="Verdana" w:hAnsi="Verdana" w:cs="Open Sans"/>
        </w:rPr>
        <w:t xml:space="preserve">Odwołanie w przypadkach innych niż określone w ust. 11 i 12 wnosi się </w:t>
      </w:r>
      <w:r w:rsidRPr="00757566">
        <w:rPr>
          <w:rFonts w:ascii="Verdana" w:hAnsi="Verdana" w:cs="Open Sans"/>
        </w:rPr>
        <w:br/>
        <w:t xml:space="preserve">w terminie 10 dni od dnia, w którym powzięto lub przy zachowaniu należytej </w:t>
      </w:r>
      <w:r w:rsidRPr="00757566">
        <w:rPr>
          <w:rFonts w:ascii="Verdana" w:hAnsi="Verdana" w:cs="Open Sans"/>
        </w:rPr>
        <w:lastRenderedPageBreak/>
        <w:t>staranności można było powziąć wiadomość o okolicznościach stanowiących podstawę jego wniesienia;</w:t>
      </w:r>
    </w:p>
    <w:p w14:paraId="006D959E" w14:textId="77777777" w:rsidR="006D2FF4" w:rsidRPr="00757566" w:rsidRDefault="006D2FF4" w:rsidP="00E476E9">
      <w:pPr>
        <w:numPr>
          <w:ilvl w:val="1"/>
          <w:numId w:val="2"/>
        </w:numPr>
        <w:shd w:val="clear" w:color="auto" w:fill="FFFFFF"/>
        <w:overflowPunct/>
        <w:autoSpaceDE/>
        <w:autoSpaceDN/>
        <w:adjustRightInd/>
        <w:spacing w:before="40"/>
        <w:ind w:left="425" w:hanging="425"/>
        <w:jc w:val="both"/>
        <w:textAlignment w:val="auto"/>
        <w:rPr>
          <w:rFonts w:ascii="Verdana" w:hAnsi="Verdana" w:cs="Open Sans"/>
        </w:rPr>
      </w:pPr>
      <w:r w:rsidRPr="00757566">
        <w:rPr>
          <w:rFonts w:ascii="Verdana" w:hAnsi="Verdana" w:cs="Open Sans"/>
        </w:rPr>
        <w:t xml:space="preserve">Jeżeli zamawiający mimo takiego obowiązku nie przesłał wykonawcy zawiadomienia </w:t>
      </w:r>
      <w:r w:rsidRPr="00757566">
        <w:rPr>
          <w:rFonts w:ascii="Verdana" w:hAnsi="Verdana" w:cs="Open Sans"/>
        </w:rPr>
        <w:br/>
        <w:t>o wyborze najkorzystniejszej oferty, odwołanie wnosi się nie później niż w terminie:</w:t>
      </w:r>
    </w:p>
    <w:p w14:paraId="07117C55" w14:textId="77777777" w:rsidR="006D2FF4" w:rsidRPr="00757566" w:rsidRDefault="006D2FF4" w:rsidP="00E476E9">
      <w:pPr>
        <w:numPr>
          <w:ilvl w:val="2"/>
          <w:numId w:val="2"/>
        </w:numPr>
        <w:shd w:val="clear" w:color="auto" w:fill="FFFFFF"/>
        <w:tabs>
          <w:tab w:val="clear" w:pos="567"/>
          <w:tab w:val="num" w:pos="851"/>
        </w:tabs>
        <w:overflowPunct/>
        <w:autoSpaceDE/>
        <w:autoSpaceDN/>
        <w:adjustRightInd/>
        <w:ind w:left="851" w:hanging="425"/>
        <w:jc w:val="both"/>
        <w:textAlignment w:val="auto"/>
        <w:rPr>
          <w:rFonts w:ascii="Verdana" w:hAnsi="Verdana" w:cs="Open Sans"/>
        </w:rPr>
      </w:pPr>
      <w:r w:rsidRPr="00757566">
        <w:rPr>
          <w:rFonts w:ascii="Verdana" w:hAnsi="Verdana" w:cs="Open Sans"/>
        </w:rPr>
        <w:t xml:space="preserve">30 dni od dnia publikacji w Dzienniku Urzędowym Unii Europejskiej ogłoszenia </w:t>
      </w:r>
      <w:r w:rsidRPr="00757566">
        <w:rPr>
          <w:rFonts w:ascii="Verdana" w:hAnsi="Verdana" w:cs="Open Sans"/>
        </w:rPr>
        <w:br/>
        <w:t>o udzieleniu zamówienia;</w:t>
      </w:r>
    </w:p>
    <w:p w14:paraId="44DB899E" w14:textId="77777777" w:rsidR="006D2FF4" w:rsidRPr="0053561F" w:rsidRDefault="006D2FF4" w:rsidP="00E476E9">
      <w:pPr>
        <w:numPr>
          <w:ilvl w:val="2"/>
          <w:numId w:val="2"/>
        </w:numPr>
        <w:shd w:val="clear" w:color="auto" w:fill="FFFFFF"/>
        <w:tabs>
          <w:tab w:val="clear" w:pos="567"/>
          <w:tab w:val="num" w:pos="851"/>
        </w:tabs>
        <w:overflowPunct/>
        <w:autoSpaceDE/>
        <w:autoSpaceDN/>
        <w:adjustRightInd/>
        <w:spacing w:after="240"/>
        <w:ind w:left="850" w:hanging="425"/>
        <w:jc w:val="both"/>
        <w:textAlignment w:val="auto"/>
        <w:rPr>
          <w:rFonts w:ascii="Verdana" w:hAnsi="Verdana" w:cs="Open Sans"/>
        </w:rPr>
      </w:pPr>
      <w:r w:rsidRPr="00757566">
        <w:rPr>
          <w:rFonts w:ascii="Verdana" w:hAnsi="Verdana" w:cs="Open Sans"/>
        </w:rPr>
        <w:t xml:space="preserve">6 miesięcy od dnia zawarcia umowy, jeżeli zamawiający nie opublikował </w:t>
      </w:r>
      <w:r>
        <w:rPr>
          <w:rFonts w:ascii="Verdana" w:hAnsi="Verdana" w:cs="Open Sans"/>
        </w:rPr>
        <w:br/>
      </w:r>
      <w:r w:rsidRPr="00757566">
        <w:rPr>
          <w:rFonts w:ascii="Verdana" w:hAnsi="Verdana" w:cs="Open Sans"/>
        </w:rPr>
        <w:t>w Dzienniku Urzędowym Unii Europejskiej ogł</w:t>
      </w:r>
      <w:r>
        <w:rPr>
          <w:rFonts w:ascii="Verdana" w:hAnsi="Verdana" w:cs="Open Sans"/>
        </w:rPr>
        <w:t>oszenia o udzieleniu zamówienia.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EA0278" w:rsidRPr="00007741" w14:paraId="519C236B" w14:textId="77777777" w:rsidTr="00F832B0">
        <w:tc>
          <w:tcPr>
            <w:tcW w:w="9181" w:type="dxa"/>
            <w:shd w:val="clear" w:color="auto" w:fill="F2F2F2"/>
          </w:tcPr>
          <w:p w14:paraId="353B5558" w14:textId="77777777" w:rsidR="00EA0278" w:rsidRPr="00007741" w:rsidRDefault="00EA0278" w:rsidP="00007741">
            <w:pPr>
              <w:rPr>
                <w:rFonts w:ascii="Verdana" w:hAnsi="Verdana"/>
                <w:b/>
              </w:rPr>
            </w:pPr>
            <w:r w:rsidRPr="00007741">
              <w:rPr>
                <w:rFonts w:ascii="Verdana" w:hAnsi="Verdana"/>
                <w:b/>
              </w:rPr>
              <w:t>R</w:t>
            </w:r>
            <w:r w:rsidR="00290104" w:rsidRPr="00007741">
              <w:rPr>
                <w:rFonts w:ascii="Verdana" w:hAnsi="Verdana"/>
                <w:b/>
              </w:rPr>
              <w:t>OZDZIAŁ</w:t>
            </w:r>
            <w:r w:rsidR="003D25E1" w:rsidRPr="00007741">
              <w:rPr>
                <w:rFonts w:ascii="Verdana" w:hAnsi="Verdana"/>
                <w:b/>
              </w:rPr>
              <w:t xml:space="preserve"> XX</w:t>
            </w:r>
            <w:r w:rsidR="00B74EFE" w:rsidRPr="00007741">
              <w:rPr>
                <w:rFonts w:ascii="Verdana" w:hAnsi="Verdana"/>
                <w:b/>
              </w:rPr>
              <w:t>V</w:t>
            </w:r>
            <w:r w:rsidR="000E6789">
              <w:rPr>
                <w:rFonts w:ascii="Verdana" w:hAnsi="Verdana"/>
                <w:b/>
              </w:rPr>
              <w:t>I</w:t>
            </w:r>
          </w:p>
          <w:p w14:paraId="4045D228" w14:textId="77777777" w:rsidR="00EA0278" w:rsidRPr="00007741" w:rsidRDefault="00290104" w:rsidP="00007741">
            <w:pPr>
              <w:rPr>
                <w:rFonts w:ascii="Verdana" w:hAnsi="Verdana"/>
                <w:b/>
              </w:rPr>
            </w:pPr>
            <w:r w:rsidRPr="00007741">
              <w:rPr>
                <w:rFonts w:ascii="Verdana" w:hAnsi="Verdana"/>
                <w:b/>
              </w:rPr>
              <w:t>KLAUZULA INFORMACYJNA</w:t>
            </w:r>
          </w:p>
        </w:tc>
      </w:tr>
    </w:tbl>
    <w:p w14:paraId="6E07A65F" w14:textId="77777777" w:rsidR="001E789E" w:rsidRPr="001E789E" w:rsidRDefault="001E789E" w:rsidP="00E476E9">
      <w:pPr>
        <w:numPr>
          <w:ilvl w:val="0"/>
          <w:numId w:val="27"/>
        </w:numPr>
        <w:overflowPunct/>
        <w:spacing w:before="240"/>
        <w:ind w:left="425" w:hanging="425"/>
        <w:jc w:val="both"/>
        <w:textAlignment w:val="auto"/>
        <w:rPr>
          <w:rFonts w:ascii="Verdana" w:eastAsia="CIDFont+F3" w:hAnsi="Verdana" w:cs="CIDFont+F3"/>
          <w:color w:val="000000"/>
        </w:rPr>
      </w:pPr>
      <w:r w:rsidRPr="001E789E">
        <w:rPr>
          <w:rFonts w:ascii="Verdana" w:eastAsia="CIDFont+F3" w:hAnsi="Verdana" w:cs="CIDFont+F3"/>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w:t>
      </w:r>
      <w:r>
        <w:rPr>
          <w:rFonts w:ascii="Verdana" w:eastAsia="CIDFont+F3" w:hAnsi="Verdana" w:cs="CIDFont+F3"/>
          <w:color w:val="000000"/>
        </w:rPr>
        <w:t xml:space="preserve"> </w:t>
      </w:r>
      <w:r w:rsidRPr="001E789E">
        <w:rPr>
          <w:rFonts w:ascii="Verdana" w:eastAsia="CIDFont+F3" w:hAnsi="Verdana" w:cs="CIDFont+F3"/>
          <w:color w:val="000000"/>
        </w:rPr>
        <w:t>UE L 119z 04.05.2016, str. 1), dalej „RODO”, informuję, że:</w:t>
      </w:r>
    </w:p>
    <w:p w14:paraId="368676EF"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administratorem Pani/Pana danych osobowych jest Wojewódzki Szpital Rehabilitacyjny</w:t>
      </w:r>
      <w:r>
        <w:rPr>
          <w:rFonts w:ascii="Verdana" w:eastAsia="CIDFont+F3" w:hAnsi="Verdana" w:cs="CIDFont+F3"/>
          <w:color w:val="000000"/>
        </w:rPr>
        <w:t xml:space="preserve"> </w:t>
      </w:r>
      <w:r w:rsidRPr="001E789E">
        <w:rPr>
          <w:rFonts w:ascii="Verdana" w:eastAsia="CIDFont+F3" w:hAnsi="Verdana" w:cs="CIDFont+F3"/>
          <w:color w:val="000000"/>
        </w:rPr>
        <w:t>w Górowie Iławeckim,</w:t>
      </w:r>
    </w:p>
    <w:p w14:paraId="5F8D825E"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Inspektor Ochrony Danych</w:t>
      </w:r>
      <w:r w:rsidRPr="001E789E">
        <w:rPr>
          <w:rFonts w:ascii="Verdana" w:eastAsia="CIDFont+F3" w:hAnsi="Verdana" w:cs="CIDFont+F5"/>
          <w:color w:val="000000"/>
        </w:rPr>
        <w:t xml:space="preserve">, kontakt: e-mail: </w:t>
      </w:r>
      <w:hyperlink r:id="rId28" w:history="1">
        <w:r w:rsidRPr="003257EF">
          <w:rPr>
            <w:rStyle w:val="Hipercze"/>
            <w:rFonts w:ascii="Verdana" w:eastAsia="CIDFont+F3" w:hAnsi="Verdana" w:cs="CIDFont+F5"/>
            <w:color w:val="auto"/>
            <w:u w:val="none"/>
          </w:rPr>
          <w:t>kancelaria@robertpozarski.pl</w:t>
        </w:r>
      </w:hyperlink>
      <w:r w:rsidRPr="003257EF">
        <w:rPr>
          <w:rFonts w:ascii="Verdana" w:eastAsia="CIDFont+F3" w:hAnsi="Verdana" w:cs="CIDFont+F3"/>
        </w:rPr>
        <w:t>;</w:t>
      </w:r>
    </w:p>
    <w:p w14:paraId="52CF3E4B"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Pani/Pana dane osobowe przetwarzane będą na podstawie art. 6 ust. 1 lit. c RODO w celu związanym z postępowaniem o udzielenie zamówienia publicznego - znak:</w:t>
      </w:r>
      <w:r>
        <w:rPr>
          <w:rFonts w:ascii="Verdana" w:eastAsia="CIDFont+F3" w:hAnsi="Verdana" w:cs="CIDFont+F3"/>
          <w:color w:val="000000"/>
        </w:rPr>
        <w:t xml:space="preserve"> </w:t>
      </w:r>
      <w:r w:rsidRPr="001E789E">
        <w:rPr>
          <w:rFonts w:ascii="Verdana" w:eastAsia="CIDFont+F3" w:hAnsi="Verdana" w:cs="CIDFont+F3"/>
          <w:color w:val="000000"/>
        </w:rPr>
        <w:t>SET.260.</w:t>
      </w:r>
      <w:r>
        <w:rPr>
          <w:rFonts w:ascii="Verdana" w:eastAsia="CIDFont+F3" w:hAnsi="Verdana" w:cs="CIDFont+F3"/>
          <w:color w:val="000000"/>
        </w:rPr>
        <w:t>2</w:t>
      </w:r>
      <w:r w:rsidRPr="001E789E">
        <w:rPr>
          <w:rFonts w:ascii="Verdana" w:eastAsia="CIDFont+F3" w:hAnsi="Verdana" w:cs="CIDFont+F3"/>
          <w:color w:val="000000"/>
        </w:rPr>
        <w:t>.2024;</w:t>
      </w:r>
    </w:p>
    <w:p w14:paraId="73959D88"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 xml:space="preserve">odbiorcami Pani/Pana danych osobowych będą osoby lub podmioty, którym udostępniona zostanie dokumentacja postępowania w oparciu o art. 18 oraz art. 74 ustawy z dnia 11 września 2019 r. – Prawo zamówień publicznych (Dz.U. </w:t>
      </w:r>
      <w:r w:rsidR="0012386D">
        <w:rPr>
          <w:rFonts w:ascii="Verdana" w:eastAsia="CIDFont+F3" w:hAnsi="Verdana" w:cs="CIDFont+F3"/>
          <w:color w:val="000000"/>
        </w:rPr>
        <w:br/>
      </w:r>
      <w:r w:rsidRPr="001E789E">
        <w:rPr>
          <w:rFonts w:ascii="Verdana" w:eastAsia="CIDFont+F3" w:hAnsi="Verdana" w:cs="CIDFont+F3"/>
          <w:color w:val="000000"/>
        </w:rPr>
        <w:t>z 2023 r.</w:t>
      </w:r>
      <w:r>
        <w:rPr>
          <w:rFonts w:ascii="Verdana" w:eastAsia="CIDFont+F3" w:hAnsi="Verdana" w:cs="CIDFont+F3"/>
          <w:color w:val="000000"/>
        </w:rPr>
        <w:t xml:space="preserve"> </w:t>
      </w:r>
      <w:r w:rsidRPr="001E789E">
        <w:rPr>
          <w:rFonts w:ascii="Verdana" w:eastAsia="CIDFont+F3" w:hAnsi="Verdana" w:cs="CIDFont+F3"/>
          <w:color w:val="000000"/>
        </w:rPr>
        <w:t>poz. 1605 ze zm.), dalej „ustawa Pzp”;</w:t>
      </w:r>
    </w:p>
    <w:p w14:paraId="4DC965E3"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Pani/Pana dane osobowe będą przechowywane, zgodnie z art. 78 ust. 1 ustawy Pzp, przez okres 4 lat od dnia zakończenia postępowania o udzielenie zamówienia, a jeżeli czas trwania umowy przekracza 4 lata, okres przechowywania obejmuje cały czas</w:t>
      </w:r>
      <w:r>
        <w:rPr>
          <w:rFonts w:ascii="Verdana" w:eastAsia="CIDFont+F3" w:hAnsi="Verdana" w:cs="CIDFont+F3"/>
          <w:color w:val="000000"/>
        </w:rPr>
        <w:t xml:space="preserve"> </w:t>
      </w:r>
      <w:r w:rsidRPr="001E789E">
        <w:rPr>
          <w:rFonts w:ascii="Verdana" w:eastAsia="CIDFont+F3" w:hAnsi="Verdana" w:cs="CIDFont+F3"/>
          <w:color w:val="000000"/>
        </w:rPr>
        <w:t>trwania umowy;</w:t>
      </w:r>
    </w:p>
    <w:p w14:paraId="42569C7E"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obowiązek podania przez Panią/Pana danych osobowych bezpośrednio Pani/Pana dotyczących jest wymogiem ustawowym określonym w przepisach ustawy Pzp, związanym z udziałem w postępowaniu o udzielenie zamówienia publicznego;</w:t>
      </w:r>
      <w:r>
        <w:rPr>
          <w:rFonts w:ascii="Verdana" w:eastAsia="CIDFont+F3" w:hAnsi="Verdana" w:cs="CIDFont+F3"/>
          <w:color w:val="000000"/>
        </w:rPr>
        <w:t xml:space="preserve"> </w:t>
      </w:r>
      <w:r w:rsidRPr="001E789E">
        <w:rPr>
          <w:rFonts w:ascii="Verdana" w:eastAsia="CIDFont+F3" w:hAnsi="Verdana" w:cs="CIDFont+F3"/>
          <w:color w:val="000000"/>
        </w:rPr>
        <w:t>konsekwencje niepodania określonych danych wynikają z ustawy Pzp;</w:t>
      </w:r>
    </w:p>
    <w:p w14:paraId="0FBE5E40" w14:textId="77777777" w:rsid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w odniesieniu do Pani/Pana danych osobowych decyzje nie będą podejmowane</w:t>
      </w:r>
      <w:r>
        <w:rPr>
          <w:rFonts w:ascii="Verdana" w:eastAsia="CIDFont+F3" w:hAnsi="Verdana" w:cs="CIDFont+F3"/>
          <w:color w:val="000000"/>
        </w:rPr>
        <w:t xml:space="preserve"> </w:t>
      </w:r>
      <w:r w:rsidR="00A923F3">
        <w:rPr>
          <w:rFonts w:ascii="Verdana" w:eastAsia="CIDFont+F3" w:hAnsi="Verdana" w:cs="CIDFont+F3"/>
          <w:color w:val="000000"/>
        </w:rPr>
        <w:br/>
      </w:r>
      <w:r w:rsidRPr="001E789E">
        <w:rPr>
          <w:rFonts w:ascii="Verdana" w:eastAsia="CIDFont+F3" w:hAnsi="Verdana" w:cs="CIDFont+F3"/>
          <w:color w:val="000000"/>
        </w:rPr>
        <w:t>w sposób zautomatyzowany, stosowanie do art. 22 RODO;</w:t>
      </w:r>
    </w:p>
    <w:p w14:paraId="153273E0" w14:textId="77777777" w:rsidR="001E789E" w:rsidRP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posiada Pani/Pan:</w:t>
      </w:r>
    </w:p>
    <w:p w14:paraId="4B941BCF"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na podstawie art. 15 RODO prawo dostępu do danych osobowych Pani/Pana</w:t>
      </w:r>
      <w:r>
        <w:rPr>
          <w:rFonts w:ascii="Verdana" w:eastAsia="CIDFont+F3" w:hAnsi="Verdana" w:cs="CIDFont+F3"/>
          <w:color w:val="000000"/>
        </w:rPr>
        <w:t xml:space="preserve"> </w:t>
      </w:r>
      <w:r w:rsidRPr="001E789E">
        <w:rPr>
          <w:rFonts w:ascii="Verdana" w:eastAsia="CIDFont+F3" w:hAnsi="Verdana" w:cs="CIDFont+F3"/>
          <w:color w:val="000000"/>
        </w:rPr>
        <w:t>dotyczących;</w:t>
      </w:r>
    </w:p>
    <w:p w14:paraId="0BFBC053"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na podstawie art. 16 RODO prawo do sprostowania Pani/Pana danych osobowych</w:t>
      </w:r>
      <w:r>
        <w:rPr>
          <w:rFonts w:ascii="Verdana" w:eastAsia="CIDFont+F3" w:hAnsi="Verdana" w:cs="CIDFont+F3"/>
          <w:color w:val="000000"/>
        </w:rPr>
        <w:t xml:space="preserve"> </w:t>
      </w:r>
      <w:r w:rsidRPr="001E789E">
        <w:rPr>
          <w:rFonts w:ascii="Verdana" w:eastAsia="CIDFont+F3" w:hAnsi="Verdana" w:cs="CIDFont+F4"/>
          <w:color w:val="000000"/>
        </w:rPr>
        <w:t>*</w:t>
      </w:r>
      <w:r w:rsidRPr="001E789E">
        <w:rPr>
          <w:rFonts w:ascii="Verdana" w:eastAsia="CIDFont+F3" w:hAnsi="Verdana" w:cs="CIDFont+F3"/>
          <w:color w:val="000000"/>
        </w:rPr>
        <w:t>;</w:t>
      </w:r>
    </w:p>
    <w:p w14:paraId="540DE7C0"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na podstawie art. 18 RODO prawo żądania od administratora ograniczenia</w:t>
      </w:r>
      <w:r>
        <w:rPr>
          <w:rFonts w:ascii="Verdana" w:eastAsia="CIDFont+F3" w:hAnsi="Verdana" w:cs="CIDFont+F3"/>
          <w:color w:val="000000"/>
        </w:rPr>
        <w:t xml:space="preserve"> </w:t>
      </w:r>
      <w:r w:rsidRPr="001E789E">
        <w:rPr>
          <w:rFonts w:ascii="Verdana" w:eastAsia="CIDFont+F3" w:hAnsi="Verdana" w:cs="CIDFont+F3"/>
          <w:color w:val="000000"/>
        </w:rPr>
        <w:t>przetwarzania danych osobowych z zastrzeżeniem przypadków, o których mowa w</w:t>
      </w:r>
      <w:r>
        <w:rPr>
          <w:rFonts w:ascii="Verdana" w:eastAsia="CIDFont+F3" w:hAnsi="Verdana" w:cs="CIDFont+F3"/>
          <w:color w:val="000000"/>
        </w:rPr>
        <w:t xml:space="preserve"> </w:t>
      </w:r>
      <w:r w:rsidRPr="001E789E">
        <w:rPr>
          <w:rFonts w:ascii="Verdana" w:eastAsia="CIDFont+F3" w:hAnsi="Verdana" w:cs="CIDFont+F3"/>
          <w:color w:val="000000"/>
        </w:rPr>
        <w:t>art. 18 ust. 2 RODO **;</w:t>
      </w:r>
    </w:p>
    <w:p w14:paraId="3480820C"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prawo do wniesienia skargi do Prezesa Urzędu Ochrony Danych Osobowych, gdy</w:t>
      </w:r>
      <w:r>
        <w:rPr>
          <w:rFonts w:ascii="Verdana" w:eastAsia="CIDFont+F3" w:hAnsi="Verdana" w:cs="CIDFont+F3"/>
          <w:color w:val="000000"/>
        </w:rPr>
        <w:t xml:space="preserve"> </w:t>
      </w:r>
      <w:r w:rsidRPr="001E789E">
        <w:rPr>
          <w:rFonts w:ascii="Verdana" w:eastAsia="CIDFont+F3" w:hAnsi="Verdana" w:cs="CIDFont+F3"/>
          <w:color w:val="000000"/>
        </w:rPr>
        <w:t>uzna Pani/Pan, że przetwarzanie danych osobowych Pani/Pana dotyczących</w:t>
      </w:r>
      <w:r>
        <w:rPr>
          <w:rFonts w:ascii="Verdana" w:eastAsia="CIDFont+F3" w:hAnsi="Verdana" w:cs="CIDFont+F3"/>
          <w:color w:val="000000"/>
        </w:rPr>
        <w:t xml:space="preserve"> </w:t>
      </w:r>
      <w:r w:rsidRPr="001E789E">
        <w:rPr>
          <w:rFonts w:ascii="Verdana" w:eastAsia="CIDFont+F3" w:hAnsi="Verdana" w:cs="CIDFont+F3"/>
          <w:color w:val="000000"/>
        </w:rPr>
        <w:t>narusza przepisy RODO;</w:t>
      </w:r>
    </w:p>
    <w:p w14:paraId="4109E345" w14:textId="77777777" w:rsidR="001E789E" w:rsidRPr="001E789E" w:rsidRDefault="001E789E" w:rsidP="00E476E9">
      <w:pPr>
        <w:numPr>
          <w:ilvl w:val="0"/>
          <w:numId w:val="28"/>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nie przysługuje Pani/Panu:</w:t>
      </w:r>
    </w:p>
    <w:p w14:paraId="3360B0E6"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w związku z art. 17 ust. 3 lit. b, d lub e RODO prawo do usunięcia danych</w:t>
      </w:r>
      <w:r>
        <w:rPr>
          <w:rFonts w:ascii="Verdana" w:eastAsia="CIDFont+F3" w:hAnsi="Verdana" w:cs="CIDFont+F3"/>
          <w:color w:val="000000"/>
        </w:rPr>
        <w:t xml:space="preserve"> </w:t>
      </w:r>
      <w:r w:rsidRPr="001E789E">
        <w:rPr>
          <w:rFonts w:ascii="Verdana" w:eastAsia="CIDFont+F3" w:hAnsi="Verdana" w:cs="CIDFont+F3"/>
          <w:color w:val="000000"/>
        </w:rPr>
        <w:t>osobowych;</w:t>
      </w:r>
    </w:p>
    <w:p w14:paraId="1F6F3170" w14:textId="77777777" w:rsidR="001E789E" w:rsidRPr="001E789E" w:rsidRDefault="001E789E" w:rsidP="001E789E">
      <w:pPr>
        <w:overflowPunct/>
        <w:ind w:left="851"/>
        <w:jc w:val="both"/>
        <w:textAlignment w:val="auto"/>
        <w:rPr>
          <w:rFonts w:ascii="Verdana" w:eastAsia="CIDFont+F3" w:hAnsi="Verdana" w:cs="CIDFont+F3"/>
          <w:color w:val="000000"/>
        </w:rPr>
      </w:pPr>
      <w:r w:rsidRPr="001E789E">
        <w:rPr>
          <w:rFonts w:ascii="Verdana" w:eastAsia="CIDFont+F3" w:hAnsi="Verdana" w:cs="CIDFont+F2"/>
          <w:color w:val="000000"/>
        </w:rPr>
        <w:t>−</w:t>
      </w:r>
      <w:r>
        <w:rPr>
          <w:rFonts w:ascii="Verdana" w:eastAsia="CIDFont+F3" w:hAnsi="Verdana" w:cs="CIDFont+F2"/>
          <w:color w:val="000000"/>
        </w:rPr>
        <w:t xml:space="preserve">  </w:t>
      </w:r>
      <w:r w:rsidRPr="001E789E">
        <w:rPr>
          <w:rFonts w:ascii="Verdana" w:eastAsia="CIDFont+F3" w:hAnsi="Verdana" w:cs="CIDFont+F3"/>
          <w:color w:val="000000"/>
        </w:rPr>
        <w:t>prawo do przenoszenia danych osobowych, o którym mowa w art. 20 RODO;</w:t>
      </w:r>
    </w:p>
    <w:p w14:paraId="07C84CEA" w14:textId="77777777" w:rsidR="001E789E" w:rsidRPr="001E789E" w:rsidRDefault="001E789E" w:rsidP="001E789E">
      <w:pPr>
        <w:overflowPunct/>
        <w:ind w:left="1134" w:hanging="283"/>
        <w:jc w:val="both"/>
        <w:textAlignment w:val="auto"/>
        <w:rPr>
          <w:rFonts w:ascii="Verdana" w:eastAsia="CIDFont+F3" w:hAnsi="Verdana" w:cs="CIDFont+F3"/>
          <w:color w:val="000000"/>
        </w:rPr>
      </w:pPr>
      <w:r w:rsidRPr="001E789E">
        <w:rPr>
          <w:rFonts w:ascii="Verdana" w:eastAsia="CIDFont+F3" w:hAnsi="Verdana" w:cs="CIDFont+F2"/>
          <w:color w:val="000000"/>
        </w:rPr>
        <w:t xml:space="preserve">− </w:t>
      </w:r>
      <w:r w:rsidRPr="001E789E">
        <w:rPr>
          <w:rFonts w:ascii="Verdana" w:eastAsia="CIDFont+F3" w:hAnsi="Verdana" w:cs="CIDFont+F3"/>
          <w:color w:val="000000"/>
        </w:rPr>
        <w:t>na podstawie art. 21 RODO prawo sprzeciwu, wobec przetwarzania danych</w:t>
      </w:r>
      <w:r>
        <w:rPr>
          <w:rFonts w:ascii="Verdana" w:eastAsia="CIDFont+F3" w:hAnsi="Verdana" w:cs="CIDFont+F3"/>
          <w:color w:val="000000"/>
        </w:rPr>
        <w:t xml:space="preserve"> </w:t>
      </w:r>
      <w:r w:rsidRPr="001E789E">
        <w:rPr>
          <w:rFonts w:ascii="Verdana" w:eastAsia="CIDFont+F3" w:hAnsi="Verdana" w:cs="CIDFont+F3"/>
          <w:color w:val="000000"/>
        </w:rPr>
        <w:t>osobowych, gdyż podstawą prawną przetwarzania Pani/Pana danych osobowych</w:t>
      </w:r>
      <w:r>
        <w:rPr>
          <w:rFonts w:ascii="Verdana" w:eastAsia="CIDFont+F3" w:hAnsi="Verdana" w:cs="CIDFont+F3"/>
          <w:color w:val="000000"/>
        </w:rPr>
        <w:t xml:space="preserve"> </w:t>
      </w:r>
      <w:r w:rsidRPr="001E789E">
        <w:rPr>
          <w:rFonts w:ascii="Verdana" w:eastAsia="CIDFont+F3" w:hAnsi="Verdana" w:cs="CIDFont+F3"/>
          <w:color w:val="000000"/>
        </w:rPr>
        <w:t>jest art. 6 ust. 1 lit. c RODO.</w:t>
      </w:r>
    </w:p>
    <w:p w14:paraId="2A3B5B77" w14:textId="77777777" w:rsidR="001E789E" w:rsidRPr="001E789E" w:rsidRDefault="001E789E" w:rsidP="00E476E9">
      <w:pPr>
        <w:numPr>
          <w:ilvl w:val="0"/>
          <w:numId w:val="27"/>
        </w:numPr>
        <w:overflowPunct/>
        <w:ind w:left="426" w:hanging="426"/>
        <w:jc w:val="both"/>
        <w:textAlignment w:val="auto"/>
        <w:rPr>
          <w:rFonts w:ascii="Verdana" w:eastAsia="CIDFont+F3" w:hAnsi="Verdana" w:cs="CIDFont+F3"/>
          <w:color w:val="000000"/>
        </w:rPr>
      </w:pPr>
      <w:r w:rsidRPr="001E789E">
        <w:rPr>
          <w:rFonts w:ascii="Verdana" w:eastAsia="CIDFont+F3" w:hAnsi="Verdana" w:cs="CIDFont+F3"/>
          <w:color w:val="000000"/>
        </w:rPr>
        <w:t>Ochrona danych osobowych w zakresie przetwarzania danych przez Administratora</w:t>
      </w:r>
      <w:r>
        <w:rPr>
          <w:rFonts w:ascii="Verdana" w:eastAsia="CIDFont+F3" w:hAnsi="Verdana" w:cs="CIDFont+F3"/>
          <w:color w:val="000000"/>
        </w:rPr>
        <w:t xml:space="preserve"> </w:t>
      </w:r>
      <w:r w:rsidRPr="001E789E">
        <w:rPr>
          <w:rFonts w:ascii="Verdana" w:eastAsia="CIDFont+F3" w:hAnsi="Verdana" w:cs="CIDFont+F3"/>
          <w:color w:val="000000"/>
        </w:rPr>
        <w:t>Systemu ezamowienia.gov.pl:</w:t>
      </w:r>
    </w:p>
    <w:p w14:paraId="4230AF62" w14:textId="638B1BB2"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lastRenderedPageBreak/>
        <w:t xml:space="preserve">Administrator Systemu nie umożliwia korzystania z usług wskazanych </w:t>
      </w:r>
      <w:r w:rsidR="003257EF">
        <w:rPr>
          <w:rFonts w:ascii="Verdana" w:eastAsia="CIDFont+F3" w:hAnsi="Verdana" w:cs="CIDFont+F3"/>
          <w:color w:val="000000"/>
        </w:rPr>
        <w:br/>
      </w:r>
      <w:r w:rsidRPr="001E789E">
        <w:rPr>
          <w:rFonts w:ascii="Verdana" w:eastAsia="CIDFont+F3" w:hAnsi="Verdana" w:cs="CIDFont+F3"/>
          <w:color w:val="000000"/>
        </w:rPr>
        <w:t>w niniejszym</w:t>
      </w:r>
      <w:r>
        <w:rPr>
          <w:rFonts w:ascii="Verdana" w:eastAsia="CIDFont+F3" w:hAnsi="Verdana" w:cs="CIDFont+F3"/>
          <w:color w:val="000000"/>
        </w:rPr>
        <w:t xml:space="preserve"> </w:t>
      </w:r>
      <w:r w:rsidRPr="001E789E">
        <w:rPr>
          <w:rFonts w:ascii="Verdana" w:eastAsia="CIDFont+F3" w:hAnsi="Verdana" w:cs="CIDFont+F3"/>
          <w:color w:val="000000"/>
        </w:rPr>
        <w:t>Regulaminie anonimowo lub z wykorzystaniem pseudonimu.</w:t>
      </w:r>
    </w:p>
    <w:p w14:paraId="60C5238F" w14:textId="6AB265E9"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 xml:space="preserve">Administrator Danych Osobowych zapewnia ochronę danych osobowych zgodnie z postanowieniami ustawy z dnia 10 maja 2018 r. o ochronie danych osobowych oraz postanowieniami Rozporządzenia Parlamentu Europejskiego i Rady (UE) 2016/679 z dnia 27 kwietnia 2016 r. w sprawie ochrony osób fizycznych </w:t>
      </w:r>
      <w:r w:rsidR="003257EF">
        <w:rPr>
          <w:rFonts w:ascii="Verdana" w:eastAsia="CIDFont+F3" w:hAnsi="Verdana" w:cs="CIDFont+F3"/>
          <w:color w:val="000000"/>
        </w:rPr>
        <w:br/>
      </w:r>
      <w:r w:rsidRPr="001E789E">
        <w:rPr>
          <w:rFonts w:ascii="Verdana" w:eastAsia="CIDFont+F3" w:hAnsi="Verdana" w:cs="CIDFont+F3"/>
          <w:color w:val="000000"/>
        </w:rPr>
        <w:t>w związku z przetwarzaniem danych osobowych i w sprawie swobodnego przepływu takich</w:t>
      </w:r>
      <w:r>
        <w:rPr>
          <w:rFonts w:ascii="Verdana" w:eastAsia="CIDFont+F3" w:hAnsi="Verdana" w:cs="CIDFont+F3"/>
          <w:color w:val="000000"/>
        </w:rPr>
        <w:t xml:space="preserve"> </w:t>
      </w:r>
      <w:r w:rsidRPr="001E789E">
        <w:rPr>
          <w:rFonts w:ascii="Verdana" w:eastAsia="CIDFont+F3" w:hAnsi="Verdana" w:cs="CIDFont+F3"/>
          <w:color w:val="000000"/>
        </w:rPr>
        <w:t>danych (Dz. Urz. UE L 119 z 4 maja 2016 r.)– zwanego dalej RODO.</w:t>
      </w:r>
    </w:p>
    <w:p w14:paraId="05F20071" w14:textId="77777777"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Administratorem Danych Osobowych Użytkowników Platformy e-Zamówienia jest Prezes Urzędu Zamówień Publicznych z siedzibą w Warszawie (02-676) przy ul. Postępu 17A. Z Administratorem można się skontaktować poprzez adres e-mail:</w:t>
      </w:r>
      <w:r>
        <w:rPr>
          <w:rFonts w:ascii="Verdana" w:eastAsia="CIDFont+F3" w:hAnsi="Verdana" w:cs="CIDFont+F3"/>
          <w:color w:val="000000"/>
        </w:rPr>
        <w:t xml:space="preserve"> </w:t>
      </w:r>
      <w:r w:rsidRPr="001E789E">
        <w:rPr>
          <w:rFonts w:ascii="Verdana" w:eastAsia="CIDFont+F3" w:hAnsi="Verdana" w:cs="CIDFont+F3"/>
          <w:color w:val="000000"/>
        </w:rPr>
        <w:t>uzp@uzp.gov.pl lub pisemnie na adres siedziby Administratora.</w:t>
      </w:r>
    </w:p>
    <w:p w14:paraId="30079A36" w14:textId="77777777"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Administrator wyznaczył Inspektora Ochrony Danych, adres e-mail IOD.UZP@uzp.gov.pl. Z Inspektorem Ochrony Danych można się kontaktować we wszystkich sprawach dotyczących przetwarzania danych osobowych oraz korzystania z</w:t>
      </w:r>
      <w:r>
        <w:rPr>
          <w:rFonts w:ascii="Verdana" w:eastAsia="CIDFont+F3" w:hAnsi="Verdana" w:cs="CIDFont+F3"/>
          <w:color w:val="000000"/>
        </w:rPr>
        <w:t xml:space="preserve"> </w:t>
      </w:r>
      <w:r w:rsidRPr="001E789E">
        <w:rPr>
          <w:rFonts w:ascii="Verdana" w:eastAsia="CIDFont+F3" w:hAnsi="Verdana" w:cs="CIDFont+F3"/>
          <w:color w:val="000000"/>
        </w:rPr>
        <w:t>praw związanych z przetwarzaniem danych.</w:t>
      </w:r>
    </w:p>
    <w:p w14:paraId="2EB3D512" w14:textId="77777777"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 xml:space="preserve">Dane osobowe będą przetwarzane w celu możliwości korzystania z Platformy </w:t>
      </w:r>
      <w:r w:rsidRPr="001E789E">
        <w:rPr>
          <w:rFonts w:ascii="Verdana" w:eastAsia="CIDFont+F3" w:hAnsi="Verdana" w:cs="CIDFont+F3"/>
          <w:color w:val="000000"/>
        </w:rPr>
        <w:br/>
        <w:t>e-Zamówienia na podstawie art. 6 ust. 1 lit. c i art. 6 ust. 1 lit. e RODO. Dostęp do niektórych funkcjonalności Platformy e-Zamówienia, takich jak publikowanie ogłoszeń w Biuletynie Zamówień Publicznych lub TED, prowadzenie postępowań na Platformie e- Zamówienia, przesyłanie Rocznych sprawozdań o udzielonych zamówieniach, przesyłanie ofert i wniosków, komunikacja pomiędzy Zamawiającymi i Wykonawcami, czy zgłaszanie problemów dotyczących Platformy e-Zamówienia wymaga uprzedniej rejestracji na Platformie oraz uzyskania danych do logowania. Proces rejestracji wymaga podania m.in. danych osoby pełniącej rolę Supervisora danego podmiotu lub</w:t>
      </w:r>
      <w:r>
        <w:rPr>
          <w:rFonts w:ascii="Verdana" w:eastAsia="CIDFont+F3" w:hAnsi="Verdana" w:cs="CIDFont+F3"/>
          <w:color w:val="000000"/>
        </w:rPr>
        <w:t xml:space="preserve"> </w:t>
      </w:r>
      <w:r w:rsidRPr="001E789E">
        <w:rPr>
          <w:rFonts w:ascii="Verdana" w:eastAsia="CIDFont+F3" w:hAnsi="Verdana" w:cs="CIDFont+F3"/>
          <w:color w:val="000000"/>
        </w:rPr>
        <w:t>danych do założenia konta uproszczonego.</w:t>
      </w:r>
    </w:p>
    <w:p w14:paraId="4401EA02" w14:textId="77777777"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Zamieszczone w ogłoszeniach BZP lub TED dane kontaktowe instytucji zamawiających i zwycięskich oferentów są wymagane do prawidłowego przeprowadzenia procedur</w:t>
      </w:r>
      <w:r>
        <w:rPr>
          <w:rFonts w:ascii="Verdana" w:eastAsia="CIDFont+F3" w:hAnsi="Verdana" w:cs="CIDFont+F3"/>
          <w:color w:val="000000"/>
        </w:rPr>
        <w:t xml:space="preserve"> </w:t>
      </w:r>
      <w:r w:rsidRPr="001E789E">
        <w:rPr>
          <w:rFonts w:ascii="Verdana" w:eastAsia="CIDFont+F3" w:hAnsi="Verdana" w:cs="CIDFont+F3"/>
          <w:color w:val="000000"/>
        </w:rPr>
        <w:t>udzielania zamówień publicznych i w niektórych przypadkach zawierają dane osobowe.</w:t>
      </w:r>
    </w:p>
    <w:p w14:paraId="187B19BC" w14:textId="58FC8B36"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1E789E">
        <w:rPr>
          <w:rFonts w:ascii="Verdana" w:eastAsia="CIDFont+F3" w:hAnsi="Verdana" w:cs="CIDFont+F3"/>
          <w:color w:val="000000"/>
        </w:rPr>
        <w:t xml:space="preserve">Ogłoszenia zamieszczane w BZP będą publicznie dostępne przez okres 4 lat od czasu publikacji w BZP a następnie będą przechowywane na potrzeby archiwalne w niepublicznym archiwum wewnętrznym. Dane podmiotów rejestrujących się na Platformie e-Zamówienia będą przetwarzane przez czas niezbędny do realizacji celu gromadzenia i przetwarzania danych nie krócej niż okres wskazany </w:t>
      </w:r>
      <w:r w:rsidR="003257EF">
        <w:rPr>
          <w:rFonts w:ascii="Verdana" w:eastAsia="CIDFont+F3" w:hAnsi="Verdana" w:cs="CIDFont+F3"/>
          <w:color w:val="000000"/>
        </w:rPr>
        <w:br/>
      </w:r>
      <w:r w:rsidRPr="001E789E">
        <w:rPr>
          <w:rFonts w:ascii="Verdana" w:eastAsia="CIDFont+F3" w:hAnsi="Verdana" w:cs="CIDFont+F3"/>
          <w:color w:val="000000"/>
        </w:rPr>
        <w:t>w przepisach</w:t>
      </w:r>
      <w:r>
        <w:rPr>
          <w:rFonts w:ascii="Verdana" w:eastAsia="CIDFont+F3" w:hAnsi="Verdana" w:cs="CIDFont+F3"/>
          <w:color w:val="000000"/>
        </w:rPr>
        <w:t xml:space="preserve"> </w:t>
      </w:r>
      <w:r w:rsidRPr="001E789E">
        <w:rPr>
          <w:rFonts w:ascii="Verdana" w:eastAsia="CIDFont+F3" w:hAnsi="Verdana" w:cs="CIDFont+F3"/>
          <w:color w:val="000000"/>
        </w:rPr>
        <w:t>o archiwizacji.</w:t>
      </w:r>
    </w:p>
    <w:p w14:paraId="4596EDF4" w14:textId="77777777" w:rsidR="002D0AFA"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2D0AFA">
        <w:rPr>
          <w:rFonts w:ascii="Verdana" w:eastAsia="CIDFont+F3" w:hAnsi="Verdana" w:cs="CIDFont+F3"/>
          <w:color w:val="000000"/>
        </w:rPr>
        <w:t>Odbiorcami danych osobowych mogą być podwykonawcy administratora danych</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(podmioty przetwarzające), w celu i zakresie niezbędnym do realizacji poleceń</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administratora na podstawie umów oraz organy publiczne, sądy i inni odbiorcy</w:t>
      </w:r>
      <w:r w:rsidR="002D0AFA">
        <w:rPr>
          <w:rFonts w:ascii="Verdana" w:eastAsia="CIDFont+F3" w:hAnsi="Verdana" w:cs="CIDFont+F3"/>
          <w:color w:val="000000"/>
        </w:rPr>
        <w:t xml:space="preserve"> </w:t>
      </w:r>
      <w:r w:rsidRPr="002D0AFA">
        <w:rPr>
          <w:rFonts w:ascii="Verdana" w:eastAsia="CIDFont+F3" w:hAnsi="Verdana" w:cs="CIDFont+F3"/>
          <w:color w:val="000000"/>
        </w:rPr>
        <w:t>legitymujący się interesem prawnym w pozyskaniu danych osobowych.</w:t>
      </w:r>
    </w:p>
    <w:p w14:paraId="4A338D5F" w14:textId="77777777" w:rsidR="002D0AFA"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2D0AFA">
        <w:rPr>
          <w:rFonts w:ascii="Verdana" w:eastAsia="CIDFont+F3" w:hAnsi="Verdana" w:cs="CIDFont+F3"/>
          <w:color w:val="000000"/>
        </w:rPr>
        <w:t>Każdemu Użytkownikowi na warunkach określonych w RODO przysługuje prawo</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dostępu do treści danych oraz ich sprostowania, usunięcia lub ograniczenia</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przetwarzania, a także prawo sprzeciwu oraz prawo do wniesienia skargi do Prezesa</w:t>
      </w:r>
      <w:r w:rsidR="002D0AFA">
        <w:rPr>
          <w:rFonts w:ascii="Verdana" w:eastAsia="CIDFont+F3" w:hAnsi="Verdana" w:cs="CIDFont+F3"/>
          <w:color w:val="000000"/>
        </w:rPr>
        <w:t xml:space="preserve"> </w:t>
      </w:r>
      <w:r w:rsidRPr="002D0AFA">
        <w:rPr>
          <w:rFonts w:ascii="Verdana" w:eastAsia="CIDFont+F3" w:hAnsi="Verdana" w:cs="CIDFont+F3"/>
          <w:color w:val="000000"/>
        </w:rPr>
        <w:t>Urzędu Ochrony Danych Osobowych.</w:t>
      </w:r>
    </w:p>
    <w:p w14:paraId="36C34649" w14:textId="77777777" w:rsidR="002D0AFA"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2D0AFA">
        <w:rPr>
          <w:rFonts w:ascii="Verdana" w:eastAsia="CIDFont+F3" w:hAnsi="Verdana" w:cs="CIDFont+F3"/>
          <w:color w:val="000000"/>
        </w:rPr>
        <w:t>Dane osobowe Użytkownika nie będą przekazywane do państw trzecich lub organizacji</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międzynarodowych, ani przetwarzane w sposób zautomatyzowany,</w:t>
      </w:r>
      <w:r w:rsidR="002D0AFA">
        <w:rPr>
          <w:rFonts w:ascii="Verdana" w:eastAsia="CIDFont+F3" w:hAnsi="Verdana" w:cs="CIDFont+F3"/>
          <w:color w:val="000000"/>
        </w:rPr>
        <w:t xml:space="preserve"> </w:t>
      </w:r>
      <w:r w:rsidR="002D0AFA">
        <w:rPr>
          <w:rFonts w:ascii="Verdana" w:eastAsia="CIDFont+F3" w:hAnsi="Verdana" w:cs="CIDFont+F3"/>
          <w:color w:val="000000"/>
        </w:rPr>
        <w:br/>
      </w:r>
      <w:r w:rsidRPr="002D0AFA">
        <w:rPr>
          <w:rFonts w:ascii="Verdana" w:eastAsia="CIDFont+F3" w:hAnsi="Verdana" w:cs="CIDFont+F3"/>
          <w:color w:val="000000"/>
        </w:rPr>
        <w:t>w tym w formie profilowania.</w:t>
      </w:r>
    </w:p>
    <w:p w14:paraId="7C6C3103" w14:textId="77777777" w:rsidR="002D0AFA"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00"/>
        </w:rPr>
      </w:pPr>
      <w:r w:rsidRPr="002D0AFA">
        <w:rPr>
          <w:rFonts w:ascii="Verdana" w:eastAsia="CIDFont+F3" w:hAnsi="Verdana" w:cs="CIDFont+F3"/>
          <w:color w:val="000000"/>
        </w:rPr>
        <w:t>Dane osobowe podawane są przez Użytkownika dobrowolnie, jednak ich podanie jest</w:t>
      </w:r>
      <w:r w:rsidR="002D0AFA">
        <w:rPr>
          <w:rFonts w:ascii="Verdana" w:eastAsia="CIDFont+F3" w:hAnsi="Verdana" w:cs="CIDFont+F3"/>
          <w:color w:val="000000"/>
        </w:rPr>
        <w:t xml:space="preserve"> </w:t>
      </w:r>
      <w:r w:rsidRPr="002D0AFA">
        <w:rPr>
          <w:rFonts w:ascii="Verdana" w:eastAsia="CIDFont+F3" w:hAnsi="Verdana" w:cs="CIDFont+F3"/>
          <w:color w:val="000000"/>
        </w:rPr>
        <w:t>niezbędnym warunkiem do korzystania z Platformy e-Zamówienia.</w:t>
      </w:r>
    </w:p>
    <w:p w14:paraId="5DA13FC4" w14:textId="77777777" w:rsidR="001E789E" w:rsidRDefault="001E789E" w:rsidP="00E476E9">
      <w:pPr>
        <w:numPr>
          <w:ilvl w:val="0"/>
          <w:numId w:val="29"/>
        </w:numPr>
        <w:tabs>
          <w:tab w:val="left" w:pos="851"/>
        </w:tabs>
        <w:overflowPunct/>
        <w:ind w:left="851" w:hanging="425"/>
        <w:jc w:val="both"/>
        <w:textAlignment w:val="auto"/>
        <w:rPr>
          <w:rFonts w:ascii="Verdana" w:eastAsia="CIDFont+F3" w:hAnsi="Verdana" w:cs="CIDFont+F3"/>
          <w:color w:val="0000FF"/>
        </w:rPr>
      </w:pPr>
      <w:r w:rsidRPr="002D0AFA">
        <w:rPr>
          <w:rFonts w:ascii="Verdana" w:eastAsia="CIDFont+F3" w:hAnsi="Verdana" w:cs="CIDFont+F3"/>
          <w:color w:val="000000"/>
        </w:rPr>
        <w:t>Zasady dotyczące przetwarzania danych w serwisach WWW Urzędu Zamówień</w:t>
      </w:r>
      <w:r w:rsidR="002D0AFA" w:rsidRPr="002D0AFA">
        <w:rPr>
          <w:rFonts w:ascii="Verdana" w:eastAsia="CIDFont+F3" w:hAnsi="Verdana" w:cs="CIDFont+F3"/>
          <w:color w:val="000000"/>
        </w:rPr>
        <w:t xml:space="preserve"> </w:t>
      </w:r>
      <w:r w:rsidRPr="002D0AFA">
        <w:rPr>
          <w:rFonts w:ascii="Verdana" w:eastAsia="CIDFont+F3" w:hAnsi="Verdana" w:cs="CIDFont+F3"/>
          <w:color w:val="000000"/>
        </w:rPr>
        <w:t>Publicznych zostały określone w naszej Polityce Prywatności</w:t>
      </w:r>
      <w:r w:rsidR="002D0AFA">
        <w:rPr>
          <w:rFonts w:ascii="Verdana" w:eastAsia="CIDFont+F3" w:hAnsi="Verdana" w:cs="CIDFont+F3"/>
          <w:color w:val="000000"/>
        </w:rPr>
        <w:t xml:space="preserve"> </w:t>
      </w:r>
      <w:hyperlink r:id="rId29" w:history="1">
        <w:r w:rsidR="002D0AFA" w:rsidRPr="008072F4">
          <w:rPr>
            <w:rStyle w:val="Hipercze"/>
            <w:rFonts w:ascii="Verdana" w:eastAsia="CIDFont+F3" w:hAnsi="Verdana" w:cs="CIDFont+F3"/>
          </w:rPr>
          <w:t>https://ezamowienia.gov.pl</w:t>
        </w:r>
      </w:hyperlink>
    </w:p>
    <w:p w14:paraId="0E182FD4" w14:textId="77777777" w:rsidR="002D0AFA" w:rsidRPr="002D0AFA" w:rsidRDefault="002D0AFA" w:rsidP="002D0AFA">
      <w:pPr>
        <w:tabs>
          <w:tab w:val="left" w:pos="851"/>
        </w:tabs>
        <w:overflowPunct/>
        <w:ind w:left="851"/>
        <w:jc w:val="both"/>
        <w:textAlignment w:val="auto"/>
        <w:rPr>
          <w:rFonts w:ascii="Verdana" w:eastAsia="CIDFont+F3" w:hAnsi="Verdana" w:cs="CIDFont+F3"/>
          <w:color w:val="0000FF"/>
        </w:rPr>
      </w:pPr>
    </w:p>
    <w:p w14:paraId="50EF8186" w14:textId="77777777" w:rsidR="001E789E" w:rsidRPr="001E789E" w:rsidRDefault="001E789E" w:rsidP="001E789E">
      <w:pPr>
        <w:overflowPunct/>
        <w:jc w:val="both"/>
        <w:textAlignment w:val="auto"/>
        <w:rPr>
          <w:rFonts w:ascii="Verdana" w:eastAsia="CIDFont+F3" w:hAnsi="Verdana" w:cs="CIDFont+F3"/>
          <w:color w:val="000000"/>
        </w:rPr>
      </w:pPr>
      <w:r w:rsidRPr="001E789E">
        <w:rPr>
          <w:rFonts w:ascii="Verdana" w:eastAsia="CIDFont+F3" w:hAnsi="Verdana" w:cs="CIDFont+F3"/>
          <w:color w:val="000000"/>
        </w:rPr>
        <w:t>_____________________</w:t>
      </w:r>
    </w:p>
    <w:p w14:paraId="0F48E3A6" w14:textId="77777777" w:rsidR="001E789E" w:rsidRPr="002D0AFA" w:rsidRDefault="001E789E" w:rsidP="001E789E">
      <w:pPr>
        <w:overflowPunct/>
        <w:jc w:val="both"/>
        <w:textAlignment w:val="auto"/>
        <w:rPr>
          <w:rFonts w:ascii="Verdana" w:eastAsia="CIDFont+F3" w:hAnsi="Verdana" w:cs="CIDFont+F5"/>
          <w:color w:val="000000"/>
          <w:sz w:val="16"/>
          <w:szCs w:val="16"/>
        </w:rPr>
      </w:pPr>
      <w:r w:rsidRPr="002D0AFA">
        <w:rPr>
          <w:rFonts w:ascii="Verdana" w:eastAsia="CIDFont+F3" w:hAnsi="Verdana" w:cs="CIDFont+F8"/>
          <w:color w:val="000000"/>
          <w:sz w:val="16"/>
          <w:szCs w:val="16"/>
        </w:rPr>
        <w:lastRenderedPageBreak/>
        <w:t xml:space="preserve">* Wyjaśnienie: </w:t>
      </w:r>
      <w:r w:rsidRPr="002D0AFA">
        <w:rPr>
          <w:rFonts w:ascii="Verdana" w:eastAsia="CIDFont+F3" w:hAnsi="Verdana" w:cs="CIDFont+F5"/>
          <w:color w:val="000000"/>
          <w:sz w:val="16"/>
          <w:szCs w:val="16"/>
        </w:rPr>
        <w:t>skorzystanie z prawa do sprostowania nie może skutkować zmianą wyniku postępowania</w:t>
      </w:r>
      <w:r w:rsidR="002D0AFA">
        <w:rPr>
          <w:rFonts w:ascii="Verdana" w:eastAsia="CIDFont+F3" w:hAnsi="Verdana" w:cs="CIDFont+F5"/>
          <w:color w:val="000000"/>
          <w:sz w:val="16"/>
          <w:szCs w:val="16"/>
        </w:rPr>
        <w:t xml:space="preserve"> </w:t>
      </w:r>
      <w:r w:rsidRPr="002D0AFA">
        <w:rPr>
          <w:rFonts w:ascii="Verdana" w:eastAsia="CIDFont+F3" w:hAnsi="Verdana" w:cs="CIDFont+F5"/>
          <w:color w:val="000000"/>
          <w:sz w:val="16"/>
          <w:szCs w:val="16"/>
        </w:rPr>
        <w:t>o udzielenie zamówienia publicznego ani zmianą postanowień umowy w zakresie niezgodnym z ustawą</w:t>
      </w:r>
      <w:r w:rsidR="002D0AFA">
        <w:rPr>
          <w:rFonts w:ascii="Verdana" w:eastAsia="CIDFont+F3" w:hAnsi="Verdana" w:cs="CIDFont+F5"/>
          <w:color w:val="000000"/>
          <w:sz w:val="16"/>
          <w:szCs w:val="16"/>
        </w:rPr>
        <w:t xml:space="preserve"> </w:t>
      </w:r>
      <w:r w:rsidRPr="002D0AFA">
        <w:rPr>
          <w:rFonts w:ascii="Verdana" w:eastAsia="CIDFont+F3" w:hAnsi="Verdana" w:cs="CIDFont+F5"/>
          <w:color w:val="000000"/>
          <w:sz w:val="16"/>
          <w:szCs w:val="16"/>
        </w:rPr>
        <w:t>Pzp oraz nie może naruszać integralności protokołu oraz jego załączników.</w:t>
      </w:r>
    </w:p>
    <w:p w14:paraId="7A521558" w14:textId="77777777" w:rsidR="00EA0278" w:rsidRDefault="001E789E" w:rsidP="002D0AFA">
      <w:pPr>
        <w:overflowPunct/>
        <w:jc w:val="both"/>
        <w:textAlignment w:val="auto"/>
        <w:rPr>
          <w:rFonts w:ascii="Verdana" w:eastAsia="CIDFont+F3" w:hAnsi="Verdana" w:cs="CIDFont+F5"/>
          <w:color w:val="000000"/>
          <w:sz w:val="16"/>
          <w:szCs w:val="16"/>
        </w:rPr>
      </w:pPr>
      <w:r w:rsidRPr="002D0AFA">
        <w:rPr>
          <w:rFonts w:ascii="Verdana" w:eastAsia="CIDFont+F3" w:hAnsi="Verdana" w:cs="CIDFont+F8"/>
          <w:color w:val="000000"/>
          <w:sz w:val="16"/>
          <w:szCs w:val="16"/>
        </w:rPr>
        <w:t xml:space="preserve">** Wyjaśnienie: </w:t>
      </w:r>
      <w:r w:rsidRPr="002D0AFA">
        <w:rPr>
          <w:rFonts w:ascii="Verdana" w:eastAsia="CIDFont+F3" w:hAnsi="Verdana" w:cs="CIDFont+F5"/>
          <w:color w:val="000000"/>
          <w:sz w:val="16"/>
          <w:szCs w:val="16"/>
        </w:rPr>
        <w:t>prawo do ograniczenia przetwarzania nie ma zastosowania w odniesieniu do</w:t>
      </w:r>
      <w:r w:rsidR="002D0AFA">
        <w:rPr>
          <w:rFonts w:ascii="Verdana" w:eastAsia="CIDFont+F3" w:hAnsi="Verdana" w:cs="CIDFont+F5"/>
          <w:color w:val="000000"/>
          <w:sz w:val="16"/>
          <w:szCs w:val="16"/>
        </w:rPr>
        <w:t xml:space="preserve"> </w:t>
      </w:r>
      <w:r w:rsidRPr="002D0AFA">
        <w:rPr>
          <w:rFonts w:ascii="Verdana" w:eastAsia="CIDFont+F3" w:hAnsi="Verdana" w:cs="CIDFont+F5"/>
          <w:color w:val="000000"/>
          <w:sz w:val="16"/>
          <w:szCs w:val="16"/>
        </w:rPr>
        <w:t>przechowywania, w celu zapewnienia korzystania ze środków ochrony prawnej lub w celu ochrony praw</w:t>
      </w:r>
      <w:r w:rsidR="002D0AFA">
        <w:rPr>
          <w:rFonts w:ascii="Verdana" w:eastAsia="CIDFont+F3" w:hAnsi="Verdana" w:cs="CIDFont+F5"/>
          <w:color w:val="000000"/>
          <w:sz w:val="16"/>
          <w:szCs w:val="16"/>
        </w:rPr>
        <w:t xml:space="preserve"> </w:t>
      </w:r>
      <w:r w:rsidRPr="002D0AFA">
        <w:rPr>
          <w:rFonts w:ascii="Verdana" w:eastAsia="CIDFont+F3" w:hAnsi="Verdana" w:cs="CIDFont+F5"/>
          <w:color w:val="000000"/>
          <w:sz w:val="16"/>
          <w:szCs w:val="16"/>
        </w:rPr>
        <w:t>innej osoby fizycznej lub prawnej lub z uwagi na ważne względy interesu publicznego Unii Europejskiej</w:t>
      </w:r>
      <w:r w:rsidR="002D0AFA">
        <w:rPr>
          <w:rFonts w:ascii="Verdana" w:eastAsia="CIDFont+F3" w:hAnsi="Verdana" w:cs="CIDFont+F5"/>
          <w:color w:val="000000"/>
          <w:sz w:val="16"/>
          <w:szCs w:val="16"/>
        </w:rPr>
        <w:t xml:space="preserve"> </w:t>
      </w:r>
      <w:r w:rsidRPr="002D0AFA">
        <w:rPr>
          <w:rFonts w:ascii="Verdana" w:eastAsia="CIDFont+F3" w:hAnsi="Verdana" w:cs="CIDFont+F5"/>
          <w:color w:val="000000"/>
          <w:sz w:val="16"/>
          <w:szCs w:val="16"/>
        </w:rPr>
        <w:t>lub państwa członkowskiego.</w:t>
      </w:r>
    </w:p>
    <w:p w14:paraId="3A09BA18" w14:textId="77777777" w:rsidR="002D0AFA" w:rsidRPr="002D0AFA" w:rsidRDefault="002D0AFA" w:rsidP="002D0AFA">
      <w:pPr>
        <w:overflowPunct/>
        <w:jc w:val="both"/>
        <w:textAlignment w:val="auto"/>
        <w:rPr>
          <w:rFonts w:ascii="Verdana" w:hAnsi="Verdana" w:cs="Arial"/>
          <w:i/>
          <w:sz w:val="16"/>
          <w:szCs w:val="16"/>
        </w:rPr>
      </w:pPr>
    </w:p>
    <w:p w14:paraId="2234FE91" w14:textId="77777777" w:rsidR="00301AF7" w:rsidRPr="00AC1F85" w:rsidRDefault="00301AF7" w:rsidP="00BA5C81">
      <w:pPr>
        <w:overflowPunct/>
        <w:autoSpaceDE/>
        <w:autoSpaceDN/>
        <w:adjustRightInd/>
        <w:spacing w:after="120"/>
        <w:contextualSpacing/>
        <w:jc w:val="both"/>
        <w:textAlignment w:val="auto"/>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9181"/>
      </w:tblGrid>
      <w:tr w:rsidR="00EA0278" w:rsidRPr="00007741" w14:paraId="5AC9FA2C" w14:textId="77777777" w:rsidTr="00C019BF">
        <w:tc>
          <w:tcPr>
            <w:tcW w:w="9639" w:type="dxa"/>
            <w:shd w:val="clear" w:color="auto" w:fill="F2F2F2"/>
          </w:tcPr>
          <w:p w14:paraId="6616BDF7" w14:textId="77777777" w:rsidR="00EA0278" w:rsidRPr="00007741" w:rsidRDefault="003D25E1" w:rsidP="00007741">
            <w:pPr>
              <w:rPr>
                <w:rFonts w:ascii="Verdana" w:hAnsi="Verdana"/>
                <w:b/>
              </w:rPr>
            </w:pPr>
            <w:r w:rsidRPr="00007741">
              <w:rPr>
                <w:rFonts w:ascii="Verdana" w:hAnsi="Verdana"/>
                <w:b/>
              </w:rPr>
              <w:t>ROZDZIAŁ XXV</w:t>
            </w:r>
            <w:r w:rsidR="00942B57">
              <w:rPr>
                <w:rFonts w:ascii="Verdana" w:hAnsi="Verdana"/>
                <w:b/>
              </w:rPr>
              <w:t>I</w:t>
            </w:r>
            <w:r w:rsidR="00C25B75">
              <w:rPr>
                <w:rFonts w:ascii="Verdana" w:hAnsi="Verdana"/>
                <w:b/>
              </w:rPr>
              <w:t>I</w:t>
            </w:r>
          </w:p>
          <w:p w14:paraId="11829CE7" w14:textId="77777777" w:rsidR="00EA0278" w:rsidRPr="00007741" w:rsidRDefault="00A85D04" w:rsidP="00007741">
            <w:pPr>
              <w:rPr>
                <w:rFonts w:ascii="Verdana" w:hAnsi="Verdana"/>
                <w:b/>
              </w:rPr>
            </w:pPr>
            <w:r w:rsidRPr="00007741">
              <w:rPr>
                <w:rFonts w:ascii="Verdana" w:hAnsi="Verdana"/>
                <w:b/>
              </w:rPr>
              <w:t>WYKAZ ZAŁĄCZNIKÓW DO S</w:t>
            </w:r>
            <w:r w:rsidR="00EA0278" w:rsidRPr="00007741">
              <w:rPr>
                <w:rFonts w:ascii="Verdana" w:hAnsi="Verdana"/>
                <w:b/>
              </w:rPr>
              <w:t>WZ</w:t>
            </w:r>
          </w:p>
        </w:tc>
      </w:tr>
    </w:tbl>
    <w:p w14:paraId="118F42ED" w14:textId="77777777" w:rsidR="00DA13C1" w:rsidRPr="009B3CBD" w:rsidRDefault="00DA13C1" w:rsidP="00301AF7">
      <w:pPr>
        <w:tabs>
          <w:tab w:val="left" w:pos="1134"/>
        </w:tabs>
        <w:spacing w:before="180"/>
        <w:jc w:val="both"/>
        <w:rPr>
          <w:rFonts w:ascii="Verdana" w:hAnsi="Verdana"/>
        </w:rPr>
      </w:pPr>
      <w:bookmarkStart w:id="7" w:name="_Hlk164412846"/>
      <w:r w:rsidRPr="009B3CBD">
        <w:rPr>
          <w:rFonts w:ascii="Verdana" w:hAnsi="Verdana"/>
          <w:b/>
          <w:bCs/>
        </w:rPr>
        <w:t>Załącznik nr 1</w:t>
      </w:r>
      <w:r w:rsidRPr="009B3CBD">
        <w:rPr>
          <w:rFonts w:ascii="Verdana" w:hAnsi="Verdana"/>
          <w:b/>
          <w:bCs/>
        </w:rPr>
        <w:tab/>
      </w:r>
      <w:r w:rsidRPr="009B3CBD">
        <w:rPr>
          <w:rFonts w:ascii="Verdana" w:hAnsi="Verdana"/>
          <w:bCs/>
        </w:rPr>
        <w:t>–</w:t>
      </w:r>
      <w:r w:rsidRPr="009B3CBD">
        <w:rPr>
          <w:rFonts w:ascii="Verdana" w:hAnsi="Verdana"/>
          <w:b/>
          <w:bCs/>
        </w:rPr>
        <w:t xml:space="preserve"> </w:t>
      </w:r>
      <w:r w:rsidRPr="009B3CBD">
        <w:rPr>
          <w:rFonts w:ascii="Verdana" w:hAnsi="Verdana"/>
          <w:b/>
          <w:bCs/>
        </w:rPr>
        <w:tab/>
      </w:r>
      <w:r w:rsidR="002D0AFA" w:rsidRPr="002D0AFA">
        <w:rPr>
          <w:rFonts w:ascii="Verdana" w:eastAsia="CIDFont+F3" w:hAnsi="Verdana" w:cs="CIDFont+F3"/>
        </w:rPr>
        <w:t>podgląd interaktywnego formularza ofertowego</w:t>
      </w:r>
    </w:p>
    <w:p w14:paraId="400748E0" w14:textId="77777777" w:rsidR="00A64813" w:rsidRPr="00757566" w:rsidRDefault="00A64813" w:rsidP="00A64813">
      <w:pPr>
        <w:tabs>
          <w:tab w:val="left" w:pos="0"/>
          <w:tab w:val="left" w:pos="426"/>
        </w:tabs>
        <w:jc w:val="both"/>
        <w:rPr>
          <w:rFonts w:ascii="Verdana" w:hAnsi="Verdana"/>
        </w:rPr>
      </w:pPr>
      <w:r>
        <w:rPr>
          <w:rFonts w:ascii="Verdana" w:hAnsi="Verdana"/>
          <w:b/>
        </w:rPr>
        <w:t xml:space="preserve">Załącznik nr 2 </w:t>
      </w:r>
      <w:r>
        <w:rPr>
          <w:rFonts w:ascii="Verdana" w:hAnsi="Verdana"/>
          <w:b/>
        </w:rPr>
        <w:tab/>
      </w:r>
      <w:r>
        <w:rPr>
          <w:rFonts w:ascii="Verdana" w:hAnsi="Verdana"/>
        </w:rPr>
        <w:t xml:space="preserve">– </w:t>
      </w:r>
      <w:r>
        <w:rPr>
          <w:rFonts w:ascii="Verdana" w:hAnsi="Verdana"/>
        </w:rPr>
        <w:tab/>
        <w:t>J</w:t>
      </w:r>
      <w:r w:rsidRPr="00757566">
        <w:rPr>
          <w:rFonts w:ascii="Verdana" w:hAnsi="Verdana"/>
        </w:rPr>
        <w:t>ednolity europejski dokument zamówienia (JEDZ)</w:t>
      </w:r>
    </w:p>
    <w:p w14:paraId="72839DDA" w14:textId="77777777" w:rsidR="00A64813" w:rsidRDefault="00A64813" w:rsidP="00A64813">
      <w:pPr>
        <w:rPr>
          <w:rFonts w:ascii="Verdana" w:hAnsi="Verdana"/>
        </w:rPr>
      </w:pPr>
      <w:r>
        <w:rPr>
          <w:rFonts w:ascii="Verdana" w:hAnsi="Verdana"/>
          <w:b/>
        </w:rPr>
        <w:t xml:space="preserve">Załącznik nr 3 </w:t>
      </w:r>
      <w:r>
        <w:rPr>
          <w:rFonts w:ascii="Verdana" w:hAnsi="Verdana"/>
          <w:b/>
        </w:rPr>
        <w:tab/>
      </w:r>
      <w:r>
        <w:rPr>
          <w:rFonts w:ascii="Verdana" w:hAnsi="Verdana"/>
        </w:rPr>
        <w:t xml:space="preserve">– </w:t>
      </w:r>
      <w:r>
        <w:rPr>
          <w:rFonts w:ascii="Verdana" w:hAnsi="Verdana"/>
        </w:rPr>
        <w:tab/>
        <w:t>o</w:t>
      </w:r>
      <w:r w:rsidRPr="007F0807">
        <w:rPr>
          <w:rFonts w:ascii="Verdana" w:hAnsi="Verdana"/>
        </w:rPr>
        <w:t>świadczenie sankcyjne</w:t>
      </w:r>
    </w:p>
    <w:p w14:paraId="3E4BA44A" w14:textId="77777777" w:rsidR="00DA13C1" w:rsidRPr="009B3CBD" w:rsidRDefault="00DA13C1" w:rsidP="00DA13C1">
      <w:pPr>
        <w:jc w:val="both"/>
        <w:rPr>
          <w:rFonts w:ascii="Verdana" w:hAnsi="Verdana"/>
        </w:rPr>
      </w:pPr>
      <w:r w:rsidRPr="009B3CBD">
        <w:rPr>
          <w:rFonts w:ascii="Verdana" w:hAnsi="Verdana"/>
          <w:b/>
        </w:rPr>
        <w:t xml:space="preserve">Załącznik nr </w:t>
      </w:r>
      <w:r w:rsidR="002D0AFA">
        <w:rPr>
          <w:rFonts w:ascii="Verdana" w:hAnsi="Verdana"/>
          <w:b/>
        </w:rPr>
        <w:t>4</w:t>
      </w:r>
      <w:r w:rsidRPr="009B3CBD">
        <w:rPr>
          <w:rFonts w:ascii="Verdana" w:hAnsi="Verdana"/>
          <w:b/>
        </w:rPr>
        <w:tab/>
      </w:r>
      <w:r w:rsidRPr="009B3CBD">
        <w:rPr>
          <w:rFonts w:ascii="Verdana" w:hAnsi="Verdana"/>
          <w:bCs/>
        </w:rPr>
        <w:t>–</w:t>
      </w:r>
      <w:r w:rsidRPr="009B3CBD">
        <w:rPr>
          <w:rFonts w:ascii="Verdana" w:hAnsi="Verdana"/>
        </w:rPr>
        <w:t xml:space="preserve"> </w:t>
      </w:r>
      <w:r w:rsidRPr="009B3CBD">
        <w:rPr>
          <w:rFonts w:ascii="Verdana" w:hAnsi="Verdana"/>
        </w:rPr>
        <w:tab/>
      </w:r>
      <w:r w:rsidR="000912B1">
        <w:rPr>
          <w:rFonts w:ascii="Verdana" w:hAnsi="Verdana"/>
        </w:rPr>
        <w:t>opis przedmiotu zamówienia</w:t>
      </w:r>
      <w:r w:rsidR="0012742C">
        <w:rPr>
          <w:rFonts w:ascii="Verdana" w:hAnsi="Verdana"/>
        </w:rPr>
        <w:t xml:space="preserve"> - PFU</w:t>
      </w:r>
    </w:p>
    <w:p w14:paraId="76EA7A87" w14:textId="77777777" w:rsidR="00DA13C1" w:rsidRDefault="000912B1" w:rsidP="00DA13C1">
      <w:pPr>
        <w:tabs>
          <w:tab w:val="left" w:pos="2127"/>
        </w:tabs>
        <w:ind w:left="2835" w:hanging="2835"/>
        <w:jc w:val="both"/>
        <w:rPr>
          <w:rFonts w:ascii="Verdana" w:hAnsi="Verdana" w:cs="Open Sans"/>
          <w:shd w:val="clear" w:color="auto" w:fill="FFFFFF"/>
        </w:rPr>
      </w:pPr>
      <w:r>
        <w:rPr>
          <w:rFonts w:ascii="Verdana" w:hAnsi="Verdana"/>
          <w:b/>
        </w:rPr>
        <w:t>Załącznik nr 5</w:t>
      </w:r>
      <w:r w:rsidR="00DA13C1" w:rsidRPr="009B3CBD">
        <w:rPr>
          <w:rFonts w:ascii="Verdana" w:hAnsi="Verdana"/>
          <w:b/>
        </w:rPr>
        <w:tab/>
      </w:r>
      <w:r w:rsidR="00DA13C1" w:rsidRPr="009B3CBD">
        <w:rPr>
          <w:rFonts w:ascii="Verdana" w:hAnsi="Verdana"/>
        </w:rPr>
        <w:t xml:space="preserve">– </w:t>
      </w:r>
      <w:r w:rsidR="00DA13C1" w:rsidRPr="009B3CBD">
        <w:rPr>
          <w:rFonts w:ascii="Verdana" w:hAnsi="Verdana"/>
        </w:rPr>
        <w:tab/>
      </w:r>
      <w:r w:rsidR="00DA13C1" w:rsidRPr="009B3CBD">
        <w:rPr>
          <w:rFonts w:ascii="Verdana" w:hAnsi="Verdana" w:cs="Open Sans"/>
          <w:shd w:val="clear" w:color="auto" w:fill="FFFFFF"/>
        </w:rPr>
        <w:t>projektowane postanowienia umowy w sprawie zamówienia publicznego, które zostaną wprowadzone do treści tej umowy (wzór umowy)</w:t>
      </w:r>
    </w:p>
    <w:p w14:paraId="1C6B9078" w14:textId="77777777" w:rsidR="00C62CD8" w:rsidRDefault="002D0AFA" w:rsidP="002D0AFA">
      <w:pPr>
        <w:tabs>
          <w:tab w:val="left" w:pos="1134"/>
        </w:tabs>
        <w:jc w:val="both"/>
        <w:rPr>
          <w:rFonts w:ascii="Verdana" w:eastAsia="CIDFont+F3" w:hAnsi="Verdana" w:cs="CIDFont+F3"/>
        </w:rPr>
      </w:pPr>
      <w:r w:rsidRPr="002D0AFA">
        <w:rPr>
          <w:rFonts w:ascii="Verdana" w:hAnsi="Verdana" w:cs="CIDFont+F4"/>
          <w:b/>
          <w:bCs/>
        </w:rPr>
        <w:t>Załącznik nr 6</w:t>
      </w:r>
      <w:r w:rsidRPr="002D0AFA">
        <w:rPr>
          <w:rFonts w:ascii="Verdana" w:hAnsi="Verdana" w:cs="CIDFont+F4"/>
        </w:rPr>
        <w:t xml:space="preserve"> </w:t>
      </w:r>
      <w:r>
        <w:rPr>
          <w:rFonts w:ascii="Verdana" w:hAnsi="Verdana" w:cs="CIDFont+F4"/>
        </w:rPr>
        <w:tab/>
      </w:r>
      <w:r w:rsidRPr="002D0AFA">
        <w:rPr>
          <w:rFonts w:ascii="Verdana" w:eastAsia="CIDFont+F3" w:hAnsi="Verdana" w:cs="CIDFont+F3"/>
        </w:rPr>
        <w:t xml:space="preserve">– </w:t>
      </w:r>
      <w:r>
        <w:rPr>
          <w:rFonts w:ascii="Verdana" w:eastAsia="CIDFont+F3" w:hAnsi="Verdana" w:cs="CIDFont+F3"/>
        </w:rPr>
        <w:tab/>
      </w:r>
      <w:r w:rsidRPr="002D0AFA">
        <w:rPr>
          <w:rFonts w:ascii="Verdana" w:eastAsia="CIDFont+F3" w:hAnsi="Verdana" w:cs="CIDFont+F3"/>
        </w:rPr>
        <w:t>zobowiązanie do udostępnienia zasobów</w:t>
      </w:r>
    </w:p>
    <w:p w14:paraId="65921625" w14:textId="77777777" w:rsidR="008B6902" w:rsidRDefault="008B6902" w:rsidP="008B6902">
      <w:pPr>
        <w:tabs>
          <w:tab w:val="left" w:pos="1134"/>
        </w:tabs>
        <w:jc w:val="both"/>
        <w:rPr>
          <w:rFonts w:ascii="Verdana" w:eastAsia="CIDFont+F3" w:hAnsi="Verdana" w:cs="CIDFont+F3"/>
        </w:rPr>
      </w:pPr>
      <w:r w:rsidRPr="002D0AFA">
        <w:rPr>
          <w:rFonts w:ascii="Verdana" w:hAnsi="Verdana" w:cs="CIDFont+F4"/>
          <w:b/>
          <w:bCs/>
        </w:rPr>
        <w:t xml:space="preserve">Załącznik nr </w:t>
      </w:r>
      <w:r>
        <w:rPr>
          <w:rFonts w:ascii="Verdana" w:hAnsi="Verdana" w:cs="CIDFont+F4"/>
          <w:b/>
          <w:bCs/>
        </w:rPr>
        <w:t>7</w:t>
      </w:r>
      <w:r w:rsidRPr="002D0AFA">
        <w:rPr>
          <w:rFonts w:ascii="Verdana" w:hAnsi="Verdana" w:cs="CIDFont+F4"/>
        </w:rPr>
        <w:t xml:space="preserve"> </w:t>
      </w:r>
      <w:r>
        <w:rPr>
          <w:rFonts w:ascii="Verdana" w:hAnsi="Verdana" w:cs="CIDFont+F4"/>
        </w:rPr>
        <w:tab/>
      </w:r>
      <w:r w:rsidRPr="002D0AFA">
        <w:rPr>
          <w:rFonts w:ascii="Verdana" w:eastAsia="CIDFont+F3" w:hAnsi="Verdana" w:cs="CIDFont+F3"/>
        </w:rPr>
        <w:t xml:space="preserve">– </w:t>
      </w:r>
      <w:r>
        <w:rPr>
          <w:rFonts w:ascii="Verdana" w:eastAsia="CIDFont+F3" w:hAnsi="Verdana" w:cs="CIDFont+F3"/>
        </w:rPr>
        <w:tab/>
      </w:r>
      <w:r w:rsidR="00FD51E2">
        <w:rPr>
          <w:rFonts w:ascii="Verdana" w:eastAsia="CIDFont+F3" w:hAnsi="Verdana" w:cs="CIDFont+F3"/>
        </w:rPr>
        <w:t>przedmiar robót</w:t>
      </w:r>
    </w:p>
    <w:p w14:paraId="30687F61" w14:textId="77777777" w:rsidR="003C7FAE" w:rsidRDefault="003C7FAE" w:rsidP="003C7FAE">
      <w:pPr>
        <w:tabs>
          <w:tab w:val="left" w:pos="1134"/>
        </w:tabs>
        <w:jc w:val="both"/>
        <w:rPr>
          <w:rFonts w:ascii="Verdana" w:eastAsia="CIDFont+F3" w:hAnsi="Verdana" w:cs="CIDFont+F3"/>
        </w:rPr>
      </w:pPr>
      <w:r w:rsidRPr="002D0AFA">
        <w:rPr>
          <w:rFonts w:ascii="Verdana" w:hAnsi="Verdana" w:cs="CIDFont+F4"/>
          <w:b/>
          <w:bCs/>
        </w:rPr>
        <w:t xml:space="preserve">Załącznik nr </w:t>
      </w:r>
      <w:r>
        <w:rPr>
          <w:rFonts w:ascii="Verdana" w:hAnsi="Verdana" w:cs="CIDFont+F4"/>
          <w:b/>
          <w:bCs/>
        </w:rPr>
        <w:t>8</w:t>
      </w:r>
      <w:r w:rsidRPr="002D0AFA">
        <w:rPr>
          <w:rFonts w:ascii="Verdana" w:hAnsi="Verdana" w:cs="CIDFont+F4"/>
        </w:rPr>
        <w:t xml:space="preserve"> </w:t>
      </w:r>
      <w:r>
        <w:rPr>
          <w:rFonts w:ascii="Verdana" w:hAnsi="Verdana" w:cs="CIDFont+F4"/>
        </w:rPr>
        <w:tab/>
      </w:r>
      <w:r w:rsidRPr="002D0AFA">
        <w:rPr>
          <w:rFonts w:ascii="Verdana" w:eastAsia="CIDFont+F3" w:hAnsi="Verdana" w:cs="CIDFont+F3"/>
        </w:rPr>
        <w:t xml:space="preserve">– </w:t>
      </w:r>
      <w:r>
        <w:rPr>
          <w:rFonts w:ascii="Verdana" w:eastAsia="CIDFont+F3" w:hAnsi="Verdana" w:cs="CIDFont+F3"/>
        </w:rPr>
        <w:tab/>
        <w:t>wykaz</w:t>
      </w:r>
      <w:r w:rsidR="0012742C">
        <w:rPr>
          <w:rFonts w:ascii="Verdana" w:eastAsia="CIDFont+F3" w:hAnsi="Verdana" w:cs="CIDFont+F3"/>
        </w:rPr>
        <w:t xml:space="preserve"> </w:t>
      </w:r>
      <w:r w:rsidR="00A64813">
        <w:rPr>
          <w:rFonts w:ascii="Verdana" w:eastAsia="CIDFont+F3" w:hAnsi="Verdana" w:cs="CIDFont+F3"/>
        </w:rPr>
        <w:t>dostaw</w:t>
      </w:r>
    </w:p>
    <w:p w14:paraId="33EB8255" w14:textId="77777777" w:rsidR="00D35114" w:rsidRDefault="00D35114" w:rsidP="00D35114">
      <w:pPr>
        <w:tabs>
          <w:tab w:val="left" w:pos="1134"/>
        </w:tabs>
        <w:jc w:val="both"/>
        <w:rPr>
          <w:rFonts w:ascii="Verdana" w:eastAsia="CIDFont+F3" w:hAnsi="Verdana" w:cs="CIDFont+F3"/>
        </w:rPr>
      </w:pPr>
      <w:r w:rsidRPr="0012742C">
        <w:rPr>
          <w:rFonts w:ascii="Verdana" w:eastAsia="CIDFont+F3" w:hAnsi="Verdana" w:cs="CIDFont+F3"/>
          <w:b/>
          <w:bCs/>
        </w:rPr>
        <w:t xml:space="preserve">Załącznik nr </w:t>
      </w:r>
      <w:r>
        <w:rPr>
          <w:rFonts w:ascii="Verdana" w:eastAsia="CIDFont+F3" w:hAnsi="Verdana" w:cs="CIDFont+F3"/>
          <w:b/>
          <w:bCs/>
        </w:rPr>
        <w:t>9</w:t>
      </w:r>
      <w:r>
        <w:rPr>
          <w:rFonts w:ascii="Verdana" w:eastAsia="CIDFont+F3" w:hAnsi="Verdana" w:cs="CIDFont+F3"/>
        </w:rPr>
        <w:t xml:space="preserve"> </w:t>
      </w:r>
      <w:r>
        <w:rPr>
          <w:rFonts w:ascii="Verdana" w:eastAsia="CIDFont+F3" w:hAnsi="Verdana" w:cs="CIDFont+F3"/>
        </w:rPr>
        <w:tab/>
        <w:t>–</w:t>
      </w:r>
      <w:r w:rsidRPr="0012742C">
        <w:rPr>
          <w:rFonts w:ascii="Verdana" w:eastAsia="CIDFont+F3" w:hAnsi="Verdana" w:cs="CIDFont+F3"/>
        </w:rPr>
        <w:t xml:space="preserve"> </w:t>
      </w:r>
      <w:r>
        <w:rPr>
          <w:rFonts w:ascii="Verdana" w:eastAsia="CIDFont+F3" w:hAnsi="Verdana" w:cs="CIDFont+F3"/>
        </w:rPr>
        <w:tab/>
        <w:t>w</w:t>
      </w:r>
      <w:r w:rsidRPr="0012742C">
        <w:rPr>
          <w:rFonts w:ascii="Verdana" w:eastAsia="CIDFont+F3" w:hAnsi="Verdana" w:cs="CIDFont+F3"/>
        </w:rPr>
        <w:t>ykaz osób</w:t>
      </w:r>
    </w:p>
    <w:p w14:paraId="6CF3C567" w14:textId="77777777" w:rsidR="0012742C" w:rsidRDefault="0012742C" w:rsidP="003C7FAE">
      <w:pPr>
        <w:tabs>
          <w:tab w:val="left" w:pos="1134"/>
        </w:tabs>
        <w:jc w:val="both"/>
        <w:rPr>
          <w:rFonts w:ascii="Verdana" w:eastAsia="CIDFont+F3" w:hAnsi="Verdana" w:cs="CIDFont+F3"/>
        </w:rPr>
      </w:pPr>
      <w:r w:rsidRPr="0012742C">
        <w:rPr>
          <w:rFonts w:ascii="Verdana" w:eastAsia="CIDFont+F3" w:hAnsi="Verdana" w:cs="CIDFont+F3"/>
          <w:b/>
          <w:bCs/>
        </w:rPr>
        <w:t xml:space="preserve">Załącznik nr </w:t>
      </w:r>
      <w:r w:rsidR="00D35114">
        <w:rPr>
          <w:rFonts w:ascii="Verdana" w:eastAsia="CIDFont+F3" w:hAnsi="Verdana" w:cs="CIDFont+F3"/>
          <w:b/>
          <w:bCs/>
        </w:rPr>
        <w:t>10</w:t>
      </w:r>
      <w:r>
        <w:rPr>
          <w:rFonts w:ascii="Verdana" w:eastAsia="CIDFont+F3" w:hAnsi="Verdana" w:cs="CIDFont+F3"/>
        </w:rPr>
        <w:t xml:space="preserve"> </w:t>
      </w:r>
      <w:r>
        <w:rPr>
          <w:rFonts w:ascii="Verdana" w:eastAsia="CIDFont+F3" w:hAnsi="Verdana" w:cs="CIDFont+F3"/>
        </w:rPr>
        <w:tab/>
        <w:t xml:space="preserve">– </w:t>
      </w:r>
      <w:r>
        <w:rPr>
          <w:rFonts w:ascii="Verdana" w:eastAsia="CIDFont+F3" w:hAnsi="Verdana" w:cs="CIDFont+F3"/>
        </w:rPr>
        <w:tab/>
        <w:t>w</w:t>
      </w:r>
      <w:r w:rsidRPr="0012742C">
        <w:rPr>
          <w:rFonts w:ascii="Verdana" w:eastAsia="CIDFont+F3" w:hAnsi="Verdana" w:cs="CIDFont+F3"/>
        </w:rPr>
        <w:t>ykaz oferowanych instalacji</w:t>
      </w:r>
      <w:r w:rsidR="00B1228A">
        <w:rPr>
          <w:rFonts w:ascii="Verdana" w:eastAsia="CIDFont+F3" w:hAnsi="Verdana" w:cs="CIDFont+F3"/>
        </w:rPr>
        <w:t xml:space="preserve">, </w:t>
      </w:r>
      <w:r w:rsidRPr="0012742C">
        <w:rPr>
          <w:rFonts w:ascii="Verdana" w:eastAsia="CIDFont+F3" w:hAnsi="Verdana" w:cs="CIDFont+F3"/>
        </w:rPr>
        <w:t>kotłów</w:t>
      </w:r>
      <w:r w:rsidR="00B1228A">
        <w:rPr>
          <w:rFonts w:ascii="Verdana" w:eastAsia="CIDFont+F3" w:hAnsi="Verdana" w:cs="CIDFont+F3"/>
        </w:rPr>
        <w:t xml:space="preserve"> i pomp</w:t>
      </w:r>
    </w:p>
    <w:bookmarkEnd w:id="7"/>
    <w:p w14:paraId="5EE8E80B" w14:textId="77777777" w:rsidR="003C7FAE" w:rsidRDefault="003C7FAE" w:rsidP="008B6902">
      <w:pPr>
        <w:tabs>
          <w:tab w:val="left" w:pos="1134"/>
        </w:tabs>
        <w:jc w:val="both"/>
        <w:rPr>
          <w:rFonts w:ascii="Verdana" w:eastAsia="CIDFont+F3" w:hAnsi="Verdana" w:cs="CIDFont+F3"/>
        </w:rPr>
      </w:pPr>
    </w:p>
    <w:p w14:paraId="281ACFEE" w14:textId="77777777" w:rsidR="008B6902" w:rsidRPr="002D0AFA" w:rsidRDefault="008B6902" w:rsidP="002D0AFA">
      <w:pPr>
        <w:tabs>
          <w:tab w:val="left" w:pos="1134"/>
        </w:tabs>
        <w:jc w:val="both"/>
        <w:rPr>
          <w:rFonts w:ascii="Verdana" w:hAnsi="Verdana"/>
        </w:rPr>
      </w:pPr>
    </w:p>
    <w:sectPr w:rsidR="008B6902" w:rsidRPr="002D0AFA" w:rsidSect="00C64FDA">
      <w:headerReference w:type="default" r:id="rId30"/>
      <w:footerReference w:type="even" r:id="rId31"/>
      <w:footerReference w:type="default" r:id="rId32"/>
      <w:headerReference w:type="first" r:id="rId33"/>
      <w:type w:val="oddPage"/>
      <w:pgSz w:w="11907" w:h="16840" w:code="9"/>
      <w:pgMar w:top="1417" w:right="1417" w:bottom="1276" w:left="1417"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D7CD4" w14:textId="77777777" w:rsidR="00C64FDA" w:rsidRDefault="00C64FDA">
      <w:r>
        <w:separator/>
      </w:r>
    </w:p>
  </w:endnote>
  <w:endnote w:type="continuationSeparator" w:id="0">
    <w:p w14:paraId="6A15F42C" w14:textId="77777777" w:rsidR="00C64FDA" w:rsidRDefault="00C6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FrankfurtGothic">
    <w:altName w:val="Times New Roman"/>
    <w:charset w:val="00"/>
    <w:family w:val="auto"/>
    <w:pitch w:val="variable"/>
  </w:font>
  <w:font w:name="CIDFont+F4">
    <w:altName w:val="Calibri"/>
    <w:panose1 w:val="00000000000000000000"/>
    <w:charset w:val="EE"/>
    <w:family w:val="auto"/>
    <w:notTrueType/>
    <w:pitch w:val="default"/>
    <w:sig w:usb0="00000005" w:usb1="00000000" w:usb2="00000000" w:usb3="00000000" w:csb0="00000002" w:csb1="00000000"/>
  </w:font>
  <w:font w:name="CIDFont+F3">
    <w:altName w:val="MS Mincho"/>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IDFont+F5">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IDFont+F8">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A2FA4" w14:textId="77777777" w:rsidR="007B3677" w:rsidRDefault="007B3677" w:rsidP="005754E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DB27327" w14:textId="77777777" w:rsidR="007B3677" w:rsidRDefault="007B3677" w:rsidP="00C5080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0293D" w14:textId="77777777" w:rsidR="007B3677" w:rsidRPr="00C87287" w:rsidRDefault="001D5F4E" w:rsidP="005754ED">
    <w:pPr>
      <w:pStyle w:val="Stopka"/>
      <w:framePr w:wrap="around" w:vAnchor="text" w:hAnchor="margin" w:xAlign="right" w:y="1"/>
      <w:jc w:val="right"/>
      <w:rPr>
        <w:rStyle w:val="Numerstrony"/>
        <w:rFonts w:ascii="Verdana" w:hAnsi="Verdana"/>
        <w:i/>
        <w:sz w:val="16"/>
        <w:szCs w:val="16"/>
      </w:rPr>
    </w:pPr>
    <w:r>
      <w:rPr>
        <w:rFonts w:ascii="Verdana" w:hAnsi="Verdana"/>
        <w:i/>
        <w:noProof/>
        <w:sz w:val="16"/>
        <w:szCs w:val="16"/>
      </w:rPr>
      <w:pict w14:anchorId="5CC6FDA2">
        <v:line id="_x0000_s1057" style="position:absolute;left:0;text-align:left;z-index:251657728" from="-1.7pt,.45pt" to="484.3pt,.45pt"/>
      </w:pict>
    </w:r>
    <w:r w:rsidR="007B3677" w:rsidRPr="00C87287">
      <w:rPr>
        <w:rStyle w:val="Numerstrony"/>
        <w:rFonts w:ascii="Verdana" w:hAnsi="Verdana"/>
        <w:i/>
        <w:sz w:val="16"/>
        <w:szCs w:val="16"/>
      </w:rPr>
      <w:t xml:space="preserve">Strona </w:t>
    </w:r>
    <w:r w:rsidR="007B3677" w:rsidRPr="00C87287">
      <w:rPr>
        <w:rStyle w:val="Numerstrony"/>
        <w:rFonts w:ascii="Verdana" w:hAnsi="Verdana"/>
        <w:i/>
        <w:sz w:val="16"/>
        <w:szCs w:val="16"/>
      </w:rPr>
      <w:fldChar w:fldCharType="begin"/>
    </w:r>
    <w:r w:rsidR="007B3677" w:rsidRPr="00C87287">
      <w:rPr>
        <w:rStyle w:val="Numerstrony"/>
        <w:rFonts w:ascii="Verdana" w:hAnsi="Verdana"/>
        <w:i/>
        <w:sz w:val="16"/>
        <w:szCs w:val="16"/>
      </w:rPr>
      <w:instrText xml:space="preserve"> PAGE </w:instrText>
    </w:r>
    <w:r w:rsidR="007B3677" w:rsidRPr="00C87287">
      <w:rPr>
        <w:rStyle w:val="Numerstrony"/>
        <w:rFonts w:ascii="Verdana" w:hAnsi="Verdana"/>
        <w:i/>
        <w:sz w:val="16"/>
        <w:szCs w:val="16"/>
      </w:rPr>
      <w:fldChar w:fldCharType="separate"/>
    </w:r>
    <w:r w:rsidR="00A940CC">
      <w:rPr>
        <w:rStyle w:val="Numerstrony"/>
        <w:rFonts w:ascii="Verdana" w:hAnsi="Verdana"/>
        <w:i/>
        <w:noProof/>
        <w:sz w:val="16"/>
        <w:szCs w:val="16"/>
      </w:rPr>
      <w:t>12</w:t>
    </w:r>
    <w:r w:rsidR="007B3677" w:rsidRPr="00C87287">
      <w:rPr>
        <w:rStyle w:val="Numerstrony"/>
        <w:rFonts w:ascii="Verdana" w:hAnsi="Verdana"/>
        <w:i/>
        <w:sz w:val="16"/>
        <w:szCs w:val="16"/>
      </w:rPr>
      <w:fldChar w:fldCharType="end"/>
    </w:r>
    <w:r w:rsidR="007B3677" w:rsidRPr="00C87287">
      <w:rPr>
        <w:rStyle w:val="Numerstrony"/>
        <w:rFonts w:ascii="Verdana" w:hAnsi="Verdana"/>
        <w:i/>
        <w:sz w:val="16"/>
        <w:szCs w:val="16"/>
      </w:rPr>
      <w:t xml:space="preserve"> z </w:t>
    </w:r>
    <w:r w:rsidR="007B3677" w:rsidRPr="00C87287">
      <w:rPr>
        <w:rStyle w:val="Numerstrony"/>
        <w:rFonts w:ascii="Verdana" w:hAnsi="Verdana"/>
        <w:i/>
        <w:sz w:val="16"/>
        <w:szCs w:val="16"/>
      </w:rPr>
      <w:fldChar w:fldCharType="begin"/>
    </w:r>
    <w:r w:rsidR="007B3677" w:rsidRPr="00C87287">
      <w:rPr>
        <w:rStyle w:val="Numerstrony"/>
        <w:rFonts w:ascii="Verdana" w:hAnsi="Verdana"/>
        <w:i/>
        <w:sz w:val="16"/>
        <w:szCs w:val="16"/>
      </w:rPr>
      <w:instrText xml:space="preserve"> NUMPAGES </w:instrText>
    </w:r>
    <w:r w:rsidR="007B3677" w:rsidRPr="00C87287">
      <w:rPr>
        <w:rStyle w:val="Numerstrony"/>
        <w:rFonts w:ascii="Verdana" w:hAnsi="Verdana"/>
        <w:i/>
        <w:sz w:val="16"/>
        <w:szCs w:val="16"/>
      </w:rPr>
      <w:fldChar w:fldCharType="separate"/>
    </w:r>
    <w:r w:rsidR="00A940CC">
      <w:rPr>
        <w:rStyle w:val="Numerstrony"/>
        <w:rFonts w:ascii="Verdana" w:hAnsi="Verdana"/>
        <w:i/>
        <w:noProof/>
        <w:sz w:val="16"/>
        <w:szCs w:val="16"/>
      </w:rPr>
      <w:t>14</w:t>
    </w:r>
    <w:r w:rsidR="007B3677" w:rsidRPr="00C87287">
      <w:rPr>
        <w:rStyle w:val="Numerstrony"/>
        <w:rFonts w:ascii="Verdana" w:hAnsi="Verdana"/>
        <w:i/>
        <w:sz w:val="16"/>
        <w:szCs w:val="16"/>
      </w:rPr>
      <w:fldChar w:fldCharType="end"/>
    </w:r>
  </w:p>
  <w:p w14:paraId="336AE1CD" w14:textId="77777777" w:rsidR="007B3677" w:rsidRDefault="007B3677" w:rsidP="005754ED">
    <w:pPr>
      <w:pStyle w:val="Stopka"/>
      <w:framePr w:wrap="around" w:vAnchor="text" w:hAnchor="margin" w:xAlign="right" w:y="1"/>
      <w:ind w:right="360"/>
      <w:rPr>
        <w:rStyle w:val="Numerstrony"/>
      </w:rPr>
    </w:pPr>
  </w:p>
  <w:p w14:paraId="26654ABE" w14:textId="77777777" w:rsidR="007B3677" w:rsidRPr="00212A01" w:rsidRDefault="007B3677" w:rsidP="00FB461A">
    <w:pPr>
      <w:pStyle w:val="Stopka"/>
      <w:ind w:right="360"/>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31E16" w14:textId="77777777" w:rsidR="00C64FDA" w:rsidRDefault="00C64FDA">
      <w:r>
        <w:separator/>
      </w:r>
    </w:p>
  </w:footnote>
  <w:footnote w:type="continuationSeparator" w:id="0">
    <w:p w14:paraId="66336A42" w14:textId="77777777" w:rsidR="00C64FDA" w:rsidRDefault="00C64FDA">
      <w:r>
        <w:continuationSeparator/>
      </w:r>
    </w:p>
  </w:footnote>
  <w:footnote w:id="1">
    <w:p w14:paraId="58FD2AA8" w14:textId="77777777" w:rsidR="005C40D6" w:rsidRPr="009D7706" w:rsidRDefault="005C40D6" w:rsidP="005C40D6">
      <w:pPr>
        <w:pStyle w:val="Tekstprzypisudolnego"/>
        <w:rPr>
          <w:rFonts w:ascii="Arial" w:hAnsi="Arial" w:cs="Arial"/>
          <w:sz w:val="14"/>
          <w:szCs w:val="14"/>
        </w:rPr>
      </w:pPr>
      <w:r w:rsidRPr="009D7706">
        <w:rPr>
          <w:rStyle w:val="Odwoanieprzypisudolnego"/>
          <w:rFonts w:ascii="Arial" w:hAnsi="Arial" w:cs="Arial"/>
          <w:sz w:val="16"/>
          <w:szCs w:val="16"/>
        </w:rPr>
        <w:footnoteRef/>
      </w:r>
      <w:r w:rsidRPr="009D7706">
        <w:rPr>
          <w:rFonts w:ascii="Arial" w:hAnsi="Arial" w:cs="Arial"/>
          <w:sz w:val="16"/>
          <w:szCs w:val="16"/>
        </w:rPr>
        <w:t xml:space="preserve"> </w:t>
      </w:r>
      <w:r w:rsidRPr="009D7706">
        <w:rPr>
          <w:rFonts w:ascii="Arial" w:hAnsi="Arial"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35A6413" w14:textId="77777777" w:rsidR="005C40D6" w:rsidRPr="009D7706" w:rsidRDefault="005C40D6" w:rsidP="00E476E9">
      <w:pPr>
        <w:pStyle w:val="Tekstprzypisudolnego"/>
        <w:numPr>
          <w:ilvl w:val="0"/>
          <w:numId w:val="45"/>
        </w:numPr>
        <w:overflowPunct/>
        <w:autoSpaceDE/>
        <w:autoSpaceDN/>
        <w:adjustRightInd/>
        <w:jc w:val="left"/>
        <w:textAlignment w:val="auto"/>
        <w:rPr>
          <w:rFonts w:ascii="Arial" w:hAnsi="Arial" w:cs="Arial"/>
          <w:sz w:val="14"/>
          <w:szCs w:val="14"/>
        </w:rPr>
      </w:pPr>
      <w:r w:rsidRPr="009D7706">
        <w:rPr>
          <w:rFonts w:ascii="Arial" w:hAnsi="Arial" w:cs="Arial"/>
          <w:sz w:val="14"/>
          <w:szCs w:val="14"/>
        </w:rPr>
        <w:t>obywateli rosyjskich lub osób fizycznych lub prawnych, podmiotów lub organów z siedzibą w Rosji;</w:t>
      </w:r>
    </w:p>
    <w:p w14:paraId="3DBDD5BD" w14:textId="77777777" w:rsidR="005C40D6" w:rsidRPr="009D7706" w:rsidRDefault="005C40D6" w:rsidP="00E476E9">
      <w:pPr>
        <w:pStyle w:val="Tekstprzypisudolnego"/>
        <w:numPr>
          <w:ilvl w:val="0"/>
          <w:numId w:val="45"/>
        </w:numPr>
        <w:overflowPunct/>
        <w:autoSpaceDE/>
        <w:autoSpaceDN/>
        <w:adjustRightInd/>
        <w:jc w:val="left"/>
        <w:textAlignment w:val="auto"/>
        <w:rPr>
          <w:rFonts w:ascii="Arial" w:hAnsi="Arial" w:cs="Arial"/>
          <w:sz w:val="14"/>
          <w:szCs w:val="14"/>
        </w:rPr>
      </w:pPr>
      <w:bookmarkStart w:id="6" w:name="_Hlk102557314"/>
      <w:r w:rsidRPr="009D7706">
        <w:rPr>
          <w:rFonts w:ascii="Arial" w:hAnsi="Arial" w:cs="Arial"/>
          <w:sz w:val="14"/>
          <w:szCs w:val="14"/>
        </w:rPr>
        <w:t>osób prawnych, podmiotów lub organów, do których prawa własności bezpośrednio lub pośrednio w ponad 50 % należą do podmiotu, o którym mowa w lit. a) niniejszego ustępu; lub</w:t>
      </w:r>
      <w:bookmarkEnd w:id="6"/>
    </w:p>
    <w:p w14:paraId="36BD8D46" w14:textId="77777777" w:rsidR="005C40D6" w:rsidRPr="009D7706" w:rsidRDefault="005C40D6" w:rsidP="00E476E9">
      <w:pPr>
        <w:pStyle w:val="Tekstprzypisudolnego"/>
        <w:numPr>
          <w:ilvl w:val="0"/>
          <w:numId w:val="45"/>
        </w:numPr>
        <w:overflowPunct/>
        <w:autoSpaceDE/>
        <w:autoSpaceDN/>
        <w:adjustRightInd/>
        <w:jc w:val="left"/>
        <w:textAlignment w:val="auto"/>
        <w:rPr>
          <w:rFonts w:ascii="Arial" w:hAnsi="Arial" w:cs="Arial"/>
          <w:sz w:val="14"/>
          <w:szCs w:val="14"/>
        </w:rPr>
      </w:pPr>
      <w:r w:rsidRPr="009D7706">
        <w:rPr>
          <w:rFonts w:ascii="Arial" w:hAnsi="Arial" w:cs="Arial"/>
          <w:sz w:val="14"/>
          <w:szCs w:val="14"/>
        </w:rPr>
        <w:t>osób fizycznych lub prawnych, podmiotów lub organów działających w imieniu lub pod kierunkiem podmiotu, o którym mowa w lit. a) lub b) niniejszego ustępu,</w:t>
      </w:r>
    </w:p>
    <w:p w14:paraId="20E19990" w14:textId="77777777" w:rsidR="005C40D6" w:rsidRPr="009D7706" w:rsidRDefault="005C40D6" w:rsidP="005C40D6">
      <w:pPr>
        <w:pStyle w:val="Tekstprzypisudolnego"/>
        <w:rPr>
          <w:rFonts w:ascii="Arial" w:hAnsi="Arial" w:cs="Arial"/>
          <w:sz w:val="14"/>
          <w:szCs w:val="14"/>
        </w:rPr>
      </w:pPr>
      <w:r w:rsidRPr="009D7706">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8F045" w14:textId="77777777" w:rsidR="007B3677" w:rsidRDefault="007B3677">
    <w:pPr>
      <w:pStyle w:val="Nagwek"/>
      <w:framePr w:wrap="auto" w:vAnchor="text" w:hAnchor="page" w:x="5587" w:y="-19"/>
      <w:rPr>
        <w:rStyle w:val="Numerstrony"/>
      </w:rPr>
    </w:pPr>
  </w:p>
  <w:p w14:paraId="7FF6858B" w14:textId="77777777" w:rsidR="007B3677" w:rsidRPr="009A32F5" w:rsidRDefault="007B3677" w:rsidP="00E708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6A75B" w14:textId="77777777" w:rsidR="007B3677" w:rsidRPr="009A32F5" w:rsidRDefault="007B3677" w:rsidP="00070992">
    <w:pPr>
      <w:pStyle w:val="Nagwek"/>
      <w:jc w:val="center"/>
      <w:rPr>
        <w:i/>
      </w:rPr>
    </w:pPr>
  </w:p>
  <w:p w14:paraId="11DF2BCC" w14:textId="77777777" w:rsidR="007B3677" w:rsidRPr="00070992" w:rsidRDefault="007B3677" w:rsidP="000709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BF0CD8B8"/>
    <w:name w:val="WW8Num4"/>
    <w:lvl w:ilvl="0">
      <w:start w:val="1"/>
      <w:numFmt w:val="decimal"/>
      <w:lvlText w:val="%1."/>
      <w:lvlJc w:val="left"/>
      <w:pPr>
        <w:tabs>
          <w:tab w:val="num" w:pos="0"/>
        </w:tabs>
        <w:ind w:left="720" w:hanging="360"/>
      </w:pPr>
      <w:rPr>
        <w:rFonts w:cs="Verdana"/>
        <w:b/>
        <w:color w:val="000000"/>
        <w:spacing w:val="21"/>
        <w:sz w:val="24"/>
        <w:szCs w:val="24"/>
      </w:rPr>
    </w:lvl>
  </w:abstractNum>
  <w:abstractNum w:abstractNumId="1" w15:restartNumberingAfterBreak="0">
    <w:nsid w:val="0000000B"/>
    <w:multiLevelType w:val="multilevel"/>
    <w:tmpl w:val="A746BC0C"/>
    <w:name w:val="WW8Num38"/>
    <w:lvl w:ilvl="0">
      <w:start w:val="1"/>
      <w:numFmt w:val="upperRoman"/>
      <w:lvlText w:val="%1."/>
      <w:lvlJc w:val="center"/>
      <w:pPr>
        <w:tabs>
          <w:tab w:val="num" w:pos="284"/>
        </w:tabs>
        <w:ind w:left="284" w:hanging="284"/>
      </w:pPr>
      <w:rPr>
        <w:rFonts w:ascii="Wingdings" w:eastAsia="Times New Roman" w:hAnsi="Wingdings" w:cs="Wingdings"/>
      </w:rPr>
    </w:lvl>
    <w:lvl w:ilvl="1">
      <w:start w:val="1"/>
      <w:numFmt w:val="decimal"/>
      <w:lvlText w:val="%2."/>
      <w:lvlJc w:val="left"/>
      <w:pPr>
        <w:tabs>
          <w:tab w:val="num" w:pos="284"/>
        </w:tabs>
        <w:ind w:left="284" w:hanging="284"/>
      </w:pPr>
      <w:rPr>
        <w:rFonts w:cs="Times New Roman"/>
        <w:b w:val="0"/>
        <w:bCs w:val="0"/>
        <w:i w:val="0"/>
      </w:rPr>
    </w:lvl>
    <w:lvl w:ilvl="2">
      <w:start w:val="1"/>
      <w:numFmt w:val="decimal"/>
      <w:lvlText w:val="%3)"/>
      <w:lvlJc w:val="left"/>
      <w:pPr>
        <w:tabs>
          <w:tab w:val="num" w:pos="624"/>
        </w:tabs>
        <w:ind w:left="624" w:hanging="340"/>
      </w:pPr>
      <w:rPr>
        <w:rFonts w:cs="Times New Roman"/>
        <w:b w:val="0"/>
        <w:bCs/>
      </w:rPr>
    </w:lvl>
    <w:lvl w:ilvl="3">
      <w:start w:val="1"/>
      <w:numFmt w:val="lowerLetter"/>
      <w:lvlText w:val="%4)"/>
      <w:lvlJc w:val="left"/>
      <w:pPr>
        <w:tabs>
          <w:tab w:val="num" w:pos="964"/>
        </w:tabs>
        <w:ind w:left="964" w:hanging="397"/>
      </w:pPr>
      <w:rPr>
        <w:rFonts w:ascii="Symbol" w:hAnsi="Symbol" w:cs="Times New Roman"/>
      </w:rPr>
    </w:lvl>
    <w:lvl w:ilvl="4">
      <w:start w:val="1"/>
      <w:numFmt w:val="lowerLetter"/>
      <w:lvlText w:val="(%5)"/>
      <w:lvlJc w:val="left"/>
      <w:pPr>
        <w:tabs>
          <w:tab w:val="num" w:pos="1644"/>
        </w:tabs>
        <w:ind w:left="1644" w:hanging="510"/>
      </w:pPr>
      <w:rPr>
        <w:rFonts w:cs="Times New Roman"/>
      </w:rPr>
    </w:lvl>
    <w:lvl w:ilvl="5">
      <w:start w:val="1"/>
      <w:numFmt w:val="lowerRoman"/>
      <w:lvlText w:val="(%6)"/>
      <w:lvlJc w:val="left"/>
      <w:pPr>
        <w:tabs>
          <w:tab w:val="num" w:pos="284"/>
        </w:tabs>
      </w:pPr>
      <w:rPr>
        <w:rFonts w:cs="Times New Roman"/>
      </w:rPr>
    </w:lvl>
    <w:lvl w:ilvl="6">
      <w:start w:val="1"/>
      <w:numFmt w:val="decimal"/>
      <w:lvlText w:val="%7."/>
      <w:lvlJc w:val="left"/>
      <w:pPr>
        <w:tabs>
          <w:tab w:val="num" w:pos="284"/>
        </w:tabs>
      </w:pPr>
      <w:rPr>
        <w:rFonts w:cs="Times New Roman"/>
      </w:rPr>
    </w:lvl>
    <w:lvl w:ilvl="7">
      <w:start w:val="1"/>
      <w:numFmt w:val="lowerLetter"/>
      <w:lvlText w:val="%8."/>
      <w:lvlJc w:val="left"/>
      <w:pPr>
        <w:tabs>
          <w:tab w:val="num" w:pos="284"/>
        </w:tabs>
      </w:pPr>
      <w:rPr>
        <w:rFonts w:cs="Times New Roman"/>
      </w:rPr>
    </w:lvl>
    <w:lvl w:ilvl="8">
      <w:start w:val="1"/>
      <w:numFmt w:val="lowerRoman"/>
      <w:lvlText w:val="%9."/>
      <w:lvlJc w:val="left"/>
      <w:pPr>
        <w:tabs>
          <w:tab w:val="num" w:pos="284"/>
        </w:tabs>
      </w:pPr>
      <w:rPr>
        <w:rFonts w:cs="Times New Roman"/>
      </w:rPr>
    </w:lvl>
  </w:abstractNum>
  <w:abstractNum w:abstractNumId="2" w15:restartNumberingAfterBreak="0">
    <w:nsid w:val="0000000D"/>
    <w:multiLevelType w:val="multilevel"/>
    <w:tmpl w:val="0000000D"/>
    <w:name w:val="WW8Num13"/>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720"/>
        </w:tabs>
        <w:ind w:left="720" w:hanging="360"/>
      </w:pPr>
      <w:rPr>
        <w:b w:val="0"/>
        <w:bCs w:val="0"/>
      </w:rPr>
    </w:lvl>
    <w:lvl w:ilvl="2">
      <w:start w:val="1"/>
      <w:numFmt w:val="lowerRoman"/>
      <w:lvlText w:val="%3."/>
      <w:lvlJc w:val="right"/>
      <w:pPr>
        <w:tabs>
          <w:tab w:val="num" w:pos="2160"/>
        </w:tabs>
        <w:ind w:left="2160" w:hanging="180"/>
      </w:pPr>
      <w:rPr>
        <w:b w:val="0"/>
        <w:color w:val="auto"/>
        <w:sz w:val="20"/>
        <w:szCs w:val="20"/>
      </w:rPr>
    </w:lvl>
    <w:lvl w:ilvl="3">
      <w:start w:val="1"/>
      <w:numFmt w:val="decimal"/>
      <w:lvlText w:val="%4."/>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1A5EFA"/>
    <w:multiLevelType w:val="hybridMultilevel"/>
    <w:tmpl w:val="B20878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1F13F5"/>
    <w:multiLevelType w:val="hybridMultilevel"/>
    <w:tmpl w:val="CCB84B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705A45"/>
    <w:multiLevelType w:val="multilevel"/>
    <w:tmpl w:val="D3503588"/>
    <w:lvl w:ilvl="0">
      <w:start w:val="12"/>
      <w:numFmt w:val="upperRoman"/>
      <w:lvlText w:val="%1."/>
      <w:lvlJc w:val="center"/>
      <w:pPr>
        <w:tabs>
          <w:tab w:val="num" w:pos="0"/>
        </w:tabs>
        <w:ind w:left="0" w:firstLine="0"/>
      </w:pPr>
      <w:rPr>
        <w:rFonts w:ascii="Calibri" w:hAnsi="Calibri" w:hint="default"/>
        <w:b/>
        <w:i w:val="0"/>
        <w:color w:val="auto"/>
        <w:sz w:val="20"/>
        <w:szCs w:val="20"/>
      </w:rPr>
    </w:lvl>
    <w:lvl w:ilvl="1">
      <w:start w:val="1"/>
      <w:numFmt w:val="decimal"/>
      <w:lvlText w:val="%2."/>
      <w:lvlJc w:val="left"/>
      <w:pPr>
        <w:tabs>
          <w:tab w:val="num" w:pos="284"/>
        </w:tabs>
        <w:ind w:left="284" w:hanging="284"/>
      </w:pPr>
      <w:rPr>
        <w:rFonts w:ascii="Verdana" w:hAnsi="Verdana" w:hint="default"/>
        <w:b w:val="0"/>
        <w:color w:val="auto"/>
        <w:sz w:val="20"/>
        <w:szCs w:val="20"/>
      </w:rPr>
    </w:lvl>
    <w:lvl w:ilvl="2">
      <w:start w:val="1"/>
      <w:numFmt w:val="decimal"/>
      <w:lvlText w:val="%3)"/>
      <w:lvlJc w:val="left"/>
      <w:pPr>
        <w:tabs>
          <w:tab w:val="num" w:pos="567"/>
        </w:tabs>
        <w:ind w:left="567" w:hanging="283"/>
      </w:pPr>
      <w:rPr>
        <w:rFonts w:hint="default"/>
        <w:b/>
        <w:color w:val="auto"/>
        <w:sz w:val="20"/>
        <w:szCs w:val="20"/>
      </w:rPr>
    </w:lvl>
    <w:lvl w:ilvl="3">
      <w:start w:val="1"/>
      <w:numFmt w:val="lowerLetter"/>
      <w:lvlText w:val="%4)"/>
      <w:lvlJc w:val="left"/>
      <w:pPr>
        <w:tabs>
          <w:tab w:val="num" w:pos="851"/>
        </w:tabs>
        <w:ind w:left="851" w:hanging="284"/>
      </w:pPr>
      <w:rPr>
        <w:rFonts w:ascii="Verdana" w:hAnsi="Verdana" w:hint="default"/>
        <w:b w:val="0"/>
        <w:color w:val="auto"/>
        <w:sz w:val="20"/>
        <w:szCs w:val="2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6" w15:restartNumberingAfterBreak="0">
    <w:nsid w:val="0A66196A"/>
    <w:multiLevelType w:val="multilevel"/>
    <w:tmpl w:val="2B92C4D0"/>
    <w:lvl w:ilvl="0">
      <w:start w:val="12"/>
      <w:numFmt w:val="upperRoman"/>
      <w:lvlText w:val="%1."/>
      <w:lvlJc w:val="center"/>
      <w:pPr>
        <w:tabs>
          <w:tab w:val="num" w:pos="0"/>
        </w:tabs>
        <w:ind w:left="0" w:firstLine="0"/>
      </w:pPr>
      <w:rPr>
        <w:rFonts w:ascii="Calibri" w:hAnsi="Calibri" w:hint="default"/>
        <w:color w:val="auto"/>
        <w:sz w:val="20"/>
        <w:szCs w:val="20"/>
      </w:rPr>
    </w:lvl>
    <w:lvl w:ilvl="1">
      <w:start w:val="1"/>
      <w:numFmt w:val="decimal"/>
      <w:lvlText w:val="%2."/>
      <w:lvlJc w:val="left"/>
      <w:pPr>
        <w:tabs>
          <w:tab w:val="num" w:pos="284"/>
        </w:tabs>
        <w:ind w:left="284" w:hanging="284"/>
      </w:pPr>
      <w:rPr>
        <w:rFonts w:ascii="Verdana" w:hAnsi="Verdana" w:hint="default"/>
        <w:b w:val="0"/>
        <w:color w:val="auto"/>
      </w:rPr>
    </w:lvl>
    <w:lvl w:ilvl="2">
      <w:start w:val="1"/>
      <w:numFmt w:val="decimal"/>
      <w:lvlText w:val="%3)"/>
      <w:lvlJc w:val="left"/>
      <w:pPr>
        <w:tabs>
          <w:tab w:val="num" w:pos="567"/>
        </w:tabs>
        <w:ind w:left="567" w:hanging="283"/>
      </w:pPr>
      <w:rPr>
        <w:rFonts w:hint="default"/>
        <w:color w:val="auto"/>
      </w:rPr>
    </w:lvl>
    <w:lvl w:ilvl="3">
      <w:start w:val="1"/>
      <w:numFmt w:val="lowerLetter"/>
      <w:lvlText w:val="%4)"/>
      <w:lvlJc w:val="left"/>
      <w:pPr>
        <w:tabs>
          <w:tab w:val="num" w:pos="851"/>
        </w:tabs>
        <w:ind w:left="851" w:hanging="284"/>
      </w:pPr>
      <w:rPr>
        <w:rFonts w:ascii="Calibri" w:hAnsi="Calibri"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7" w15:restartNumberingAfterBreak="0">
    <w:nsid w:val="103D2C00"/>
    <w:multiLevelType w:val="hybridMultilevel"/>
    <w:tmpl w:val="3B98BA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52447D"/>
    <w:multiLevelType w:val="hybridMultilevel"/>
    <w:tmpl w:val="A0C2DFF4"/>
    <w:name w:val="WW8Num2"/>
    <w:lvl w:ilvl="0" w:tplc="37A652C0">
      <w:start w:val="3"/>
      <w:numFmt w:val="decimal"/>
      <w:lvlText w:val="%1)"/>
      <w:lvlJc w:val="left"/>
      <w:pPr>
        <w:tabs>
          <w:tab w:val="num" w:pos="644"/>
        </w:tabs>
        <w:ind w:left="644" w:hanging="360"/>
      </w:pPr>
      <w:rPr>
        <w:rFonts w:hint="default"/>
        <w:b w:val="0"/>
        <w:i w:val="0"/>
        <w:color w:val="auto"/>
      </w:rPr>
    </w:lvl>
    <w:lvl w:ilvl="1" w:tplc="06122E12">
      <w:start w:val="1"/>
      <w:numFmt w:val="lowerLetter"/>
      <w:lvlText w:val="%2)"/>
      <w:lvlJc w:val="left"/>
      <w:pPr>
        <w:tabs>
          <w:tab w:val="num" w:pos="1364"/>
        </w:tabs>
        <w:ind w:left="1364" w:hanging="360"/>
      </w:pPr>
      <w:rPr>
        <w:rFonts w:ascii="Verdana" w:hAnsi="Verdana" w:hint="default"/>
        <w:b w:val="0"/>
        <w:i w:val="0"/>
        <w:color w:val="auto"/>
      </w:r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15:restartNumberingAfterBreak="0">
    <w:nsid w:val="15A46D5A"/>
    <w:multiLevelType w:val="multilevel"/>
    <w:tmpl w:val="A388234C"/>
    <w:lvl w:ilvl="0">
      <w:start w:val="12"/>
      <w:numFmt w:val="upperRoman"/>
      <w:lvlText w:val="%1."/>
      <w:lvlJc w:val="center"/>
      <w:pPr>
        <w:tabs>
          <w:tab w:val="num" w:pos="0"/>
        </w:tabs>
        <w:ind w:left="0" w:firstLine="0"/>
      </w:pPr>
      <w:rPr>
        <w:rFonts w:ascii="Calibri" w:hAnsi="Calibri" w:hint="default"/>
        <w:b/>
        <w:i w:val="0"/>
        <w:color w:val="auto"/>
        <w:sz w:val="20"/>
        <w:szCs w:val="20"/>
      </w:rPr>
    </w:lvl>
    <w:lvl w:ilvl="1">
      <w:start w:val="1"/>
      <w:numFmt w:val="decimal"/>
      <w:lvlText w:val="%2."/>
      <w:lvlJc w:val="left"/>
      <w:pPr>
        <w:tabs>
          <w:tab w:val="num" w:pos="284"/>
        </w:tabs>
        <w:ind w:left="284" w:hanging="284"/>
      </w:pPr>
      <w:rPr>
        <w:rFonts w:ascii="Verdana" w:hAnsi="Verdana" w:hint="default"/>
        <w:b w:val="0"/>
        <w:color w:val="auto"/>
        <w:sz w:val="20"/>
        <w:szCs w:val="20"/>
      </w:rPr>
    </w:lvl>
    <w:lvl w:ilvl="2">
      <w:start w:val="1"/>
      <w:numFmt w:val="decimal"/>
      <w:lvlText w:val="%3)"/>
      <w:lvlJc w:val="left"/>
      <w:pPr>
        <w:tabs>
          <w:tab w:val="num" w:pos="567"/>
        </w:tabs>
        <w:ind w:left="567" w:hanging="283"/>
      </w:pPr>
      <w:rPr>
        <w:rFonts w:hint="default"/>
        <w:b w:val="0"/>
        <w:color w:val="auto"/>
        <w:sz w:val="20"/>
        <w:szCs w:val="20"/>
      </w:rPr>
    </w:lvl>
    <w:lvl w:ilvl="3">
      <w:start w:val="1"/>
      <w:numFmt w:val="lowerLetter"/>
      <w:lvlText w:val="%4)"/>
      <w:lvlJc w:val="left"/>
      <w:pPr>
        <w:tabs>
          <w:tab w:val="num" w:pos="851"/>
        </w:tabs>
        <w:ind w:left="851" w:hanging="284"/>
      </w:pPr>
      <w:rPr>
        <w:rFonts w:ascii="Verdana" w:hAnsi="Verdana" w:hint="default"/>
        <w:b w:val="0"/>
        <w:color w:val="auto"/>
        <w:sz w:val="20"/>
        <w:szCs w:val="20"/>
      </w:rPr>
    </w:lvl>
    <w:lvl w:ilvl="4">
      <w:start w:val="1"/>
      <w:numFmt w:val="lowerLetter"/>
      <w:lvlText w:val="%5)"/>
      <w:lvlJc w:val="left"/>
      <w:pPr>
        <w:tabs>
          <w:tab w:val="num" w:pos="1191"/>
        </w:tabs>
        <w:ind w:left="1191" w:hanging="340"/>
      </w:pPr>
      <w:rPr>
        <w:rFonts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10" w15:restartNumberingAfterBreak="0">
    <w:nsid w:val="175A03F4"/>
    <w:multiLevelType w:val="multilevel"/>
    <w:tmpl w:val="1276BFEC"/>
    <w:lvl w:ilvl="0">
      <w:start w:val="12"/>
      <w:numFmt w:val="upperRoman"/>
      <w:lvlText w:val="%1."/>
      <w:lvlJc w:val="center"/>
      <w:pPr>
        <w:tabs>
          <w:tab w:val="num" w:pos="0"/>
        </w:tabs>
        <w:ind w:left="0" w:firstLine="0"/>
      </w:pPr>
      <w:rPr>
        <w:rFonts w:ascii="Calibri" w:hAnsi="Calibri" w:hint="default"/>
        <w:color w:val="auto"/>
        <w:sz w:val="20"/>
        <w:szCs w:val="20"/>
      </w:rPr>
    </w:lvl>
    <w:lvl w:ilvl="1">
      <w:start w:val="2"/>
      <w:numFmt w:val="decimal"/>
      <w:lvlText w:val="%2."/>
      <w:lvlJc w:val="left"/>
      <w:pPr>
        <w:tabs>
          <w:tab w:val="num" w:pos="284"/>
        </w:tabs>
        <w:ind w:left="284" w:hanging="284"/>
      </w:pPr>
      <w:rPr>
        <w:rFonts w:ascii="Verdana" w:hAnsi="Verdana" w:hint="default"/>
        <w:b w:val="0"/>
        <w:i w:val="0"/>
        <w:color w:val="auto"/>
        <w:sz w:val="20"/>
        <w:szCs w:val="20"/>
      </w:rPr>
    </w:lvl>
    <w:lvl w:ilvl="2">
      <w:start w:val="1"/>
      <w:numFmt w:val="decimal"/>
      <w:lvlText w:val="%3)"/>
      <w:lvlJc w:val="left"/>
      <w:pPr>
        <w:tabs>
          <w:tab w:val="num" w:pos="567"/>
        </w:tabs>
        <w:ind w:left="567" w:hanging="283"/>
      </w:pPr>
      <w:rPr>
        <w:rFonts w:hint="default"/>
        <w:b/>
        <w:color w:val="auto"/>
      </w:rPr>
    </w:lvl>
    <w:lvl w:ilvl="3">
      <w:start w:val="1"/>
      <w:numFmt w:val="lowerLetter"/>
      <w:lvlText w:val="%4)"/>
      <w:lvlJc w:val="left"/>
      <w:pPr>
        <w:tabs>
          <w:tab w:val="num" w:pos="851"/>
        </w:tabs>
        <w:ind w:left="851" w:hanging="284"/>
      </w:pPr>
      <w:rPr>
        <w:rFonts w:ascii="Calibri" w:hAnsi="Calibri"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11" w15:restartNumberingAfterBreak="0">
    <w:nsid w:val="1DD40F6F"/>
    <w:multiLevelType w:val="hybridMultilevel"/>
    <w:tmpl w:val="BCEEA31C"/>
    <w:name w:val="WW8Num11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DFC00D9"/>
    <w:multiLevelType w:val="multilevel"/>
    <w:tmpl w:val="38AA393E"/>
    <w:lvl w:ilvl="0">
      <w:start w:val="1"/>
      <w:numFmt w:val="decimal"/>
      <w:lvlText w:val="%1)"/>
      <w:lvlJc w:val="left"/>
      <w:pPr>
        <w:ind w:left="640" w:hanging="360"/>
      </w:pPr>
      <w:rPr>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51F5989"/>
    <w:multiLevelType w:val="hybridMultilevel"/>
    <w:tmpl w:val="A23C61CE"/>
    <w:lvl w:ilvl="0" w:tplc="04150017">
      <w:start w:val="1"/>
      <w:numFmt w:val="lowerLetter"/>
      <w:lvlText w:val="%1)"/>
      <w:lvlJc w:val="left"/>
      <w:pPr>
        <w:ind w:left="940" w:hanging="360"/>
      </w:pPr>
    </w:lvl>
    <w:lvl w:ilvl="1" w:tplc="04150019" w:tentative="1">
      <w:start w:val="1"/>
      <w:numFmt w:val="lowerLetter"/>
      <w:lvlText w:val="%2."/>
      <w:lvlJc w:val="left"/>
      <w:pPr>
        <w:ind w:left="1660" w:hanging="360"/>
      </w:pPr>
    </w:lvl>
    <w:lvl w:ilvl="2" w:tplc="0415001B" w:tentative="1">
      <w:start w:val="1"/>
      <w:numFmt w:val="lowerRoman"/>
      <w:lvlText w:val="%3."/>
      <w:lvlJc w:val="right"/>
      <w:pPr>
        <w:ind w:left="2380" w:hanging="180"/>
      </w:pPr>
    </w:lvl>
    <w:lvl w:ilvl="3" w:tplc="0415000F" w:tentative="1">
      <w:start w:val="1"/>
      <w:numFmt w:val="decimal"/>
      <w:lvlText w:val="%4."/>
      <w:lvlJc w:val="left"/>
      <w:pPr>
        <w:ind w:left="3100" w:hanging="360"/>
      </w:pPr>
    </w:lvl>
    <w:lvl w:ilvl="4" w:tplc="04150019" w:tentative="1">
      <w:start w:val="1"/>
      <w:numFmt w:val="lowerLetter"/>
      <w:lvlText w:val="%5."/>
      <w:lvlJc w:val="left"/>
      <w:pPr>
        <w:ind w:left="3820" w:hanging="360"/>
      </w:pPr>
    </w:lvl>
    <w:lvl w:ilvl="5" w:tplc="0415001B" w:tentative="1">
      <w:start w:val="1"/>
      <w:numFmt w:val="lowerRoman"/>
      <w:lvlText w:val="%6."/>
      <w:lvlJc w:val="right"/>
      <w:pPr>
        <w:ind w:left="4540" w:hanging="180"/>
      </w:pPr>
    </w:lvl>
    <w:lvl w:ilvl="6" w:tplc="0415000F" w:tentative="1">
      <w:start w:val="1"/>
      <w:numFmt w:val="decimal"/>
      <w:lvlText w:val="%7."/>
      <w:lvlJc w:val="left"/>
      <w:pPr>
        <w:ind w:left="5260" w:hanging="360"/>
      </w:pPr>
    </w:lvl>
    <w:lvl w:ilvl="7" w:tplc="04150019" w:tentative="1">
      <w:start w:val="1"/>
      <w:numFmt w:val="lowerLetter"/>
      <w:lvlText w:val="%8."/>
      <w:lvlJc w:val="left"/>
      <w:pPr>
        <w:ind w:left="5980" w:hanging="360"/>
      </w:pPr>
    </w:lvl>
    <w:lvl w:ilvl="8" w:tplc="0415001B" w:tentative="1">
      <w:start w:val="1"/>
      <w:numFmt w:val="lowerRoman"/>
      <w:lvlText w:val="%9."/>
      <w:lvlJc w:val="right"/>
      <w:pPr>
        <w:ind w:left="6700" w:hanging="180"/>
      </w:pPr>
    </w:lvl>
  </w:abstractNum>
  <w:abstractNum w:abstractNumId="14" w15:restartNumberingAfterBreak="0">
    <w:nsid w:val="28127833"/>
    <w:multiLevelType w:val="hybridMultilevel"/>
    <w:tmpl w:val="3E547E9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ADC075D"/>
    <w:multiLevelType w:val="hybridMultilevel"/>
    <w:tmpl w:val="C7909AE8"/>
    <w:name w:val="WW8Num8322"/>
    <w:lvl w:ilvl="0" w:tplc="1DDA98BC">
      <w:start w:val="1"/>
      <w:numFmt w:val="decimal"/>
      <w:lvlText w:val="%1."/>
      <w:lvlJc w:val="left"/>
      <w:pPr>
        <w:tabs>
          <w:tab w:val="num" w:pos="397"/>
        </w:tabs>
        <w:ind w:left="397" w:hanging="397"/>
      </w:pPr>
      <w:rPr>
        <w:rFonts w:hint="default"/>
        <w:b w:val="0"/>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AE12760"/>
    <w:multiLevelType w:val="hybridMultilevel"/>
    <w:tmpl w:val="77E4E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E9456A"/>
    <w:multiLevelType w:val="hybridMultilevel"/>
    <w:tmpl w:val="413AE1D6"/>
    <w:lvl w:ilvl="0" w:tplc="7A8E39B4">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7225A9"/>
    <w:multiLevelType w:val="hybridMultilevel"/>
    <w:tmpl w:val="185CE922"/>
    <w:lvl w:ilvl="0" w:tplc="6A860F10">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DF6733B"/>
    <w:multiLevelType w:val="hybridMultilevel"/>
    <w:tmpl w:val="355EB8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874BEE"/>
    <w:multiLevelType w:val="multilevel"/>
    <w:tmpl w:val="C358ACB2"/>
    <w:lvl w:ilvl="0">
      <w:start w:val="12"/>
      <w:numFmt w:val="upperRoman"/>
      <w:lvlText w:val="%1."/>
      <w:lvlJc w:val="center"/>
      <w:pPr>
        <w:tabs>
          <w:tab w:val="num" w:pos="0"/>
        </w:tabs>
        <w:ind w:left="0" w:firstLine="0"/>
      </w:pPr>
      <w:rPr>
        <w:rFonts w:ascii="Calibri" w:hAnsi="Calibri" w:hint="default"/>
        <w:color w:val="auto"/>
        <w:sz w:val="20"/>
        <w:szCs w:val="20"/>
      </w:rPr>
    </w:lvl>
    <w:lvl w:ilvl="1">
      <w:start w:val="1"/>
      <w:numFmt w:val="decimal"/>
      <w:lvlText w:val="%2."/>
      <w:lvlJc w:val="left"/>
      <w:pPr>
        <w:tabs>
          <w:tab w:val="num" w:pos="284"/>
        </w:tabs>
        <w:ind w:left="284" w:hanging="284"/>
      </w:pPr>
      <w:rPr>
        <w:rFonts w:ascii="Verdana" w:hAnsi="Verdana" w:hint="default"/>
        <w:b w:val="0"/>
        <w:i w:val="0"/>
        <w:color w:val="auto"/>
        <w:sz w:val="20"/>
        <w:szCs w:val="20"/>
      </w:rPr>
    </w:lvl>
    <w:lvl w:ilvl="2">
      <w:start w:val="1"/>
      <w:numFmt w:val="decimal"/>
      <w:lvlText w:val="%3)"/>
      <w:lvlJc w:val="left"/>
      <w:pPr>
        <w:tabs>
          <w:tab w:val="num" w:pos="567"/>
        </w:tabs>
        <w:ind w:left="567" w:hanging="283"/>
      </w:pPr>
      <w:rPr>
        <w:rFonts w:hint="default"/>
        <w:b w:val="0"/>
        <w:color w:val="auto"/>
      </w:rPr>
    </w:lvl>
    <w:lvl w:ilvl="3">
      <w:start w:val="1"/>
      <w:numFmt w:val="lowerLetter"/>
      <w:lvlText w:val="%4)"/>
      <w:lvlJc w:val="left"/>
      <w:pPr>
        <w:tabs>
          <w:tab w:val="num" w:pos="851"/>
        </w:tabs>
        <w:ind w:left="851" w:hanging="284"/>
      </w:pPr>
      <w:rPr>
        <w:rFonts w:ascii="Calibri" w:hAnsi="Calibri"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21" w15:restartNumberingAfterBreak="0">
    <w:nsid w:val="32A5131D"/>
    <w:multiLevelType w:val="hybridMultilevel"/>
    <w:tmpl w:val="3468F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864815"/>
    <w:multiLevelType w:val="hybridMultilevel"/>
    <w:tmpl w:val="942278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392A9D"/>
    <w:multiLevelType w:val="hybridMultilevel"/>
    <w:tmpl w:val="41CE0A92"/>
    <w:lvl w:ilvl="0" w:tplc="FFFFFFFF">
      <w:start w:val="1"/>
      <w:numFmt w:val="decimal"/>
      <w:lvlText w:val="%1)"/>
      <w:lvlJc w:val="left"/>
      <w:pPr>
        <w:ind w:left="1715" w:hanging="360"/>
      </w:pPr>
    </w:lvl>
    <w:lvl w:ilvl="1" w:tplc="04150019" w:tentative="1">
      <w:start w:val="1"/>
      <w:numFmt w:val="lowerLetter"/>
      <w:lvlText w:val="%2."/>
      <w:lvlJc w:val="left"/>
      <w:pPr>
        <w:ind w:left="1938" w:hanging="360"/>
      </w:pPr>
    </w:lvl>
    <w:lvl w:ilvl="2" w:tplc="0415001B" w:tentative="1">
      <w:start w:val="1"/>
      <w:numFmt w:val="lowerRoman"/>
      <w:lvlText w:val="%3."/>
      <w:lvlJc w:val="right"/>
      <w:pPr>
        <w:ind w:left="2658" w:hanging="180"/>
      </w:pPr>
    </w:lvl>
    <w:lvl w:ilvl="3" w:tplc="0415000F" w:tentative="1">
      <w:start w:val="1"/>
      <w:numFmt w:val="decimal"/>
      <w:lvlText w:val="%4."/>
      <w:lvlJc w:val="left"/>
      <w:pPr>
        <w:ind w:left="3378" w:hanging="360"/>
      </w:pPr>
    </w:lvl>
    <w:lvl w:ilvl="4" w:tplc="04150019" w:tentative="1">
      <w:start w:val="1"/>
      <w:numFmt w:val="lowerLetter"/>
      <w:lvlText w:val="%5."/>
      <w:lvlJc w:val="left"/>
      <w:pPr>
        <w:ind w:left="4098" w:hanging="360"/>
      </w:pPr>
    </w:lvl>
    <w:lvl w:ilvl="5" w:tplc="0415001B" w:tentative="1">
      <w:start w:val="1"/>
      <w:numFmt w:val="lowerRoman"/>
      <w:lvlText w:val="%6."/>
      <w:lvlJc w:val="right"/>
      <w:pPr>
        <w:ind w:left="4818" w:hanging="180"/>
      </w:pPr>
    </w:lvl>
    <w:lvl w:ilvl="6" w:tplc="0415000F" w:tentative="1">
      <w:start w:val="1"/>
      <w:numFmt w:val="decimal"/>
      <w:lvlText w:val="%7."/>
      <w:lvlJc w:val="left"/>
      <w:pPr>
        <w:ind w:left="5538" w:hanging="360"/>
      </w:pPr>
    </w:lvl>
    <w:lvl w:ilvl="7" w:tplc="04150019" w:tentative="1">
      <w:start w:val="1"/>
      <w:numFmt w:val="lowerLetter"/>
      <w:lvlText w:val="%8."/>
      <w:lvlJc w:val="left"/>
      <w:pPr>
        <w:ind w:left="6258" w:hanging="360"/>
      </w:pPr>
    </w:lvl>
    <w:lvl w:ilvl="8" w:tplc="0415001B" w:tentative="1">
      <w:start w:val="1"/>
      <w:numFmt w:val="lowerRoman"/>
      <w:lvlText w:val="%9."/>
      <w:lvlJc w:val="right"/>
      <w:pPr>
        <w:ind w:left="6978" w:hanging="180"/>
      </w:pPr>
    </w:lvl>
  </w:abstractNum>
  <w:abstractNum w:abstractNumId="24" w15:restartNumberingAfterBreak="0">
    <w:nsid w:val="35454E71"/>
    <w:multiLevelType w:val="hybridMultilevel"/>
    <w:tmpl w:val="FD58E0D6"/>
    <w:lvl w:ilvl="0" w:tplc="3BE060D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36A91E3C"/>
    <w:multiLevelType w:val="multilevel"/>
    <w:tmpl w:val="960E0FF4"/>
    <w:lvl w:ilvl="0">
      <w:start w:val="12"/>
      <w:numFmt w:val="upperRoman"/>
      <w:lvlText w:val="%1."/>
      <w:lvlJc w:val="center"/>
      <w:pPr>
        <w:tabs>
          <w:tab w:val="num" w:pos="0"/>
        </w:tabs>
        <w:ind w:left="0" w:firstLine="0"/>
      </w:pPr>
      <w:rPr>
        <w:rFonts w:ascii="Calibri" w:hAnsi="Calibri" w:hint="default"/>
        <w:color w:val="auto"/>
        <w:sz w:val="20"/>
        <w:szCs w:val="20"/>
      </w:rPr>
    </w:lvl>
    <w:lvl w:ilvl="1">
      <w:start w:val="1"/>
      <w:numFmt w:val="decimal"/>
      <w:lvlText w:val="%2."/>
      <w:lvlJc w:val="left"/>
      <w:pPr>
        <w:tabs>
          <w:tab w:val="num" w:pos="284"/>
        </w:tabs>
        <w:ind w:left="284" w:hanging="284"/>
      </w:pPr>
      <w:rPr>
        <w:rFonts w:ascii="Verdana" w:hAnsi="Verdana" w:hint="default"/>
        <w:b w:val="0"/>
        <w:color w:val="auto"/>
      </w:rPr>
    </w:lvl>
    <w:lvl w:ilvl="2">
      <w:start w:val="1"/>
      <w:numFmt w:val="decimal"/>
      <w:lvlText w:val="%3)"/>
      <w:lvlJc w:val="left"/>
      <w:pPr>
        <w:tabs>
          <w:tab w:val="num" w:pos="567"/>
        </w:tabs>
        <w:ind w:left="567" w:hanging="283"/>
      </w:pPr>
      <w:rPr>
        <w:rFonts w:hint="default"/>
        <w:b w:val="0"/>
        <w:i w:val="0"/>
        <w:iCs/>
        <w:color w:val="auto"/>
      </w:rPr>
    </w:lvl>
    <w:lvl w:ilvl="3">
      <w:start w:val="1"/>
      <w:numFmt w:val="lowerLetter"/>
      <w:lvlText w:val="%4)"/>
      <w:lvlJc w:val="left"/>
      <w:pPr>
        <w:tabs>
          <w:tab w:val="num" w:pos="851"/>
        </w:tabs>
        <w:ind w:left="851" w:hanging="284"/>
      </w:pPr>
      <w:rPr>
        <w:rFonts w:ascii="Verdana" w:hAnsi="Verdana"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26" w15:restartNumberingAfterBreak="0">
    <w:nsid w:val="38554865"/>
    <w:multiLevelType w:val="hybridMultilevel"/>
    <w:tmpl w:val="3522BBC2"/>
    <w:lvl w:ilvl="0" w:tplc="D944B23E">
      <w:start w:val="1"/>
      <w:numFmt w:val="bullet"/>
      <w:lvlText w:val="−"/>
      <w:lvlJc w:val="left"/>
      <w:pPr>
        <w:ind w:left="1506" w:hanging="360"/>
      </w:pPr>
      <w:rPr>
        <w:rFonts w:ascii="Times New Roman" w:hAnsi="Times New Roman" w:cs="Times New Roman"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7" w15:restartNumberingAfterBreak="0">
    <w:nsid w:val="3B7D7092"/>
    <w:multiLevelType w:val="hybridMultilevel"/>
    <w:tmpl w:val="A3C428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AF51EE"/>
    <w:multiLevelType w:val="hybridMultilevel"/>
    <w:tmpl w:val="B0A67B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D1A4C57"/>
    <w:multiLevelType w:val="hybridMultilevel"/>
    <w:tmpl w:val="D132FC5E"/>
    <w:lvl w:ilvl="0" w:tplc="0415000F">
      <w:start w:val="1"/>
      <w:numFmt w:val="decimal"/>
      <w:lvlText w:val="%1."/>
      <w:lvlJc w:val="left"/>
      <w:pPr>
        <w:ind w:left="36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0" w15:restartNumberingAfterBreak="0">
    <w:nsid w:val="3FD46492"/>
    <w:multiLevelType w:val="hybridMultilevel"/>
    <w:tmpl w:val="FBCEA8CC"/>
    <w:lvl w:ilvl="0" w:tplc="04150017">
      <w:start w:val="1"/>
      <w:numFmt w:val="lowerLetter"/>
      <w:lvlText w:val="%1)"/>
      <w:lvlJc w:val="left"/>
      <w:pPr>
        <w:ind w:left="940" w:hanging="360"/>
      </w:pPr>
    </w:lvl>
    <w:lvl w:ilvl="1" w:tplc="04150019" w:tentative="1">
      <w:start w:val="1"/>
      <w:numFmt w:val="lowerLetter"/>
      <w:lvlText w:val="%2."/>
      <w:lvlJc w:val="left"/>
      <w:pPr>
        <w:ind w:left="1660" w:hanging="360"/>
      </w:pPr>
    </w:lvl>
    <w:lvl w:ilvl="2" w:tplc="0415001B" w:tentative="1">
      <w:start w:val="1"/>
      <w:numFmt w:val="lowerRoman"/>
      <w:lvlText w:val="%3."/>
      <w:lvlJc w:val="right"/>
      <w:pPr>
        <w:ind w:left="2380" w:hanging="180"/>
      </w:pPr>
    </w:lvl>
    <w:lvl w:ilvl="3" w:tplc="0415000F" w:tentative="1">
      <w:start w:val="1"/>
      <w:numFmt w:val="decimal"/>
      <w:lvlText w:val="%4."/>
      <w:lvlJc w:val="left"/>
      <w:pPr>
        <w:ind w:left="3100" w:hanging="360"/>
      </w:pPr>
    </w:lvl>
    <w:lvl w:ilvl="4" w:tplc="04150019" w:tentative="1">
      <w:start w:val="1"/>
      <w:numFmt w:val="lowerLetter"/>
      <w:lvlText w:val="%5."/>
      <w:lvlJc w:val="left"/>
      <w:pPr>
        <w:ind w:left="3820" w:hanging="360"/>
      </w:pPr>
    </w:lvl>
    <w:lvl w:ilvl="5" w:tplc="0415001B" w:tentative="1">
      <w:start w:val="1"/>
      <w:numFmt w:val="lowerRoman"/>
      <w:lvlText w:val="%6."/>
      <w:lvlJc w:val="right"/>
      <w:pPr>
        <w:ind w:left="4540" w:hanging="180"/>
      </w:pPr>
    </w:lvl>
    <w:lvl w:ilvl="6" w:tplc="0415000F" w:tentative="1">
      <w:start w:val="1"/>
      <w:numFmt w:val="decimal"/>
      <w:lvlText w:val="%7."/>
      <w:lvlJc w:val="left"/>
      <w:pPr>
        <w:ind w:left="5260" w:hanging="360"/>
      </w:pPr>
    </w:lvl>
    <w:lvl w:ilvl="7" w:tplc="04150019" w:tentative="1">
      <w:start w:val="1"/>
      <w:numFmt w:val="lowerLetter"/>
      <w:lvlText w:val="%8."/>
      <w:lvlJc w:val="left"/>
      <w:pPr>
        <w:ind w:left="5980" w:hanging="360"/>
      </w:pPr>
    </w:lvl>
    <w:lvl w:ilvl="8" w:tplc="0415001B" w:tentative="1">
      <w:start w:val="1"/>
      <w:numFmt w:val="lowerRoman"/>
      <w:lvlText w:val="%9."/>
      <w:lvlJc w:val="right"/>
      <w:pPr>
        <w:ind w:left="6700" w:hanging="180"/>
      </w:pPr>
    </w:lvl>
  </w:abstractNum>
  <w:abstractNum w:abstractNumId="31" w15:restartNumberingAfterBreak="0">
    <w:nsid w:val="417E2E77"/>
    <w:multiLevelType w:val="hybridMultilevel"/>
    <w:tmpl w:val="76284D8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4F5C3CC2"/>
    <w:multiLevelType w:val="hybridMultilevel"/>
    <w:tmpl w:val="47BEB0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A82462"/>
    <w:multiLevelType w:val="hybridMultilevel"/>
    <w:tmpl w:val="FBE2C9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EC49E9"/>
    <w:multiLevelType w:val="hybridMultilevel"/>
    <w:tmpl w:val="80A8225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52401545"/>
    <w:multiLevelType w:val="hybridMultilevel"/>
    <w:tmpl w:val="4E908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5C4D67"/>
    <w:multiLevelType w:val="hybridMultilevel"/>
    <w:tmpl w:val="73144C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B94466"/>
    <w:multiLevelType w:val="hybridMultilevel"/>
    <w:tmpl w:val="D146E64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4DC41D2"/>
    <w:multiLevelType w:val="hybridMultilevel"/>
    <w:tmpl w:val="A00EC5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B72101"/>
    <w:multiLevelType w:val="hybridMultilevel"/>
    <w:tmpl w:val="B7BC2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B8E1904"/>
    <w:multiLevelType w:val="hybridMultilevel"/>
    <w:tmpl w:val="DE7240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B01C85"/>
    <w:multiLevelType w:val="hybridMultilevel"/>
    <w:tmpl w:val="39CA6626"/>
    <w:lvl w:ilvl="0" w:tplc="59F2F56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C66867"/>
    <w:multiLevelType w:val="hybridMultilevel"/>
    <w:tmpl w:val="2FD68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6E73F5"/>
    <w:multiLevelType w:val="hybridMultilevel"/>
    <w:tmpl w:val="37C6FF82"/>
    <w:lvl w:ilvl="0" w:tplc="B69E7B0C">
      <w:start w:val="1"/>
      <w:numFmt w:val="decimal"/>
      <w:lvlText w:val="%1)"/>
      <w:lvlJc w:val="left"/>
      <w:pPr>
        <w:ind w:left="1146" w:hanging="360"/>
      </w:pPr>
      <w:rPr>
        <w:rFonts w:ascii="Verdana" w:hAnsi="Verdana" w:cs="Times New Roman"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C611861"/>
    <w:multiLevelType w:val="hybridMultilevel"/>
    <w:tmpl w:val="5930177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674EE5"/>
    <w:multiLevelType w:val="hybridMultilevel"/>
    <w:tmpl w:val="749862D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6DD84B93"/>
    <w:multiLevelType w:val="hybridMultilevel"/>
    <w:tmpl w:val="4C527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EFE6129"/>
    <w:multiLevelType w:val="hybridMultilevel"/>
    <w:tmpl w:val="2B269CD6"/>
    <w:lvl w:ilvl="0" w:tplc="0415000F">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9971FF"/>
    <w:multiLevelType w:val="hybridMultilevel"/>
    <w:tmpl w:val="5F606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5AC2AD9"/>
    <w:multiLevelType w:val="hybridMultilevel"/>
    <w:tmpl w:val="A2E84174"/>
    <w:lvl w:ilvl="0" w:tplc="04150011">
      <w:start w:val="1"/>
      <w:numFmt w:val="decimal"/>
      <w:lvlText w:val="%1)"/>
      <w:lvlJc w:val="left"/>
      <w:pPr>
        <w:ind w:left="1504" w:hanging="360"/>
      </w:pPr>
    </w:lvl>
    <w:lvl w:ilvl="1" w:tplc="04150019" w:tentative="1">
      <w:start w:val="1"/>
      <w:numFmt w:val="lowerLetter"/>
      <w:lvlText w:val="%2."/>
      <w:lvlJc w:val="left"/>
      <w:pPr>
        <w:ind w:left="2224" w:hanging="360"/>
      </w:pPr>
    </w:lvl>
    <w:lvl w:ilvl="2" w:tplc="0415001B" w:tentative="1">
      <w:start w:val="1"/>
      <w:numFmt w:val="lowerRoman"/>
      <w:lvlText w:val="%3."/>
      <w:lvlJc w:val="right"/>
      <w:pPr>
        <w:ind w:left="2944" w:hanging="180"/>
      </w:pPr>
    </w:lvl>
    <w:lvl w:ilvl="3" w:tplc="0415000F" w:tentative="1">
      <w:start w:val="1"/>
      <w:numFmt w:val="decimal"/>
      <w:lvlText w:val="%4."/>
      <w:lvlJc w:val="left"/>
      <w:pPr>
        <w:ind w:left="3664" w:hanging="360"/>
      </w:pPr>
    </w:lvl>
    <w:lvl w:ilvl="4" w:tplc="04150019" w:tentative="1">
      <w:start w:val="1"/>
      <w:numFmt w:val="lowerLetter"/>
      <w:lvlText w:val="%5."/>
      <w:lvlJc w:val="left"/>
      <w:pPr>
        <w:ind w:left="4384" w:hanging="360"/>
      </w:pPr>
    </w:lvl>
    <w:lvl w:ilvl="5" w:tplc="0415001B" w:tentative="1">
      <w:start w:val="1"/>
      <w:numFmt w:val="lowerRoman"/>
      <w:lvlText w:val="%6."/>
      <w:lvlJc w:val="right"/>
      <w:pPr>
        <w:ind w:left="5104" w:hanging="180"/>
      </w:pPr>
    </w:lvl>
    <w:lvl w:ilvl="6" w:tplc="0415000F" w:tentative="1">
      <w:start w:val="1"/>
      <w:numFmt w:val="decimal"/>
      <w:lvlText w:val="%7."/>
      <w:lvlJc w:val="left"/>
      <w:pPr>
        <w:ind w:left="5824" w:hanging="360"/>
      </w:pPr>
    </w:lvl>
    <w:lvl w:ilvl="7" w:tplc="04150019" w:tentative="1">
      <w:start w:val="1"/>
      <w:numFmt w:val="lowerLetter"/>
      <w:lvlText w:val="%8."/>
      <w:lvlJc w:val="left"/>
      <w:pPr>
        <w:ind w:left="6544" w:hanging="360"/>
      </w:pPr>
    </w:lvl>
    <w:lvl w:ilvl="8" w:tplc="0415001B" w:tentative="1">
      <w:start w:val="1"/>
      <w:numFmt w:val="lowerRoman"/>
      <w:lvlText w:val="%9."/>
      <w:lvlJc w:val="right"/>
      <w:pPr>
        <w:ind w:left="7264" w:hanging="180"/>
      </w:pPr>
    </w:lvl>
  </w:abstractNum>
  <w:abstractNum w:abstractNumId="51" w15:restartNumberingAfterBreak="0">
    <w:nsid w:val="7D3B01FD"/>
    <w:multiLevelType w:val="hybridMultilevel"/>
    <w:tmpl w:val="0C86C1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F5C411D"/>
    <w:multiLevelType w:val="multilevel"/>
    <w:tmpl w:val="CE52C90C"/>
    <w:name w:val="WW8Num11"/>
    <w:lvl w:ilvl="0">
      <w:start w:val="1"/>
      <w:numFmt w:val="decimal"/>
      <w:lvlText w:val="%1."/>
      <w:lvlJc w:val="left"/>
      <w:pPr>
        <w:tabs>
          <w:tab w:val="num" w:pos="720"/>
        </w:tabs>
        <w:ind w:left="720" w:hanging="360"/>
      </w:pPr>
      <w:rPr>
        <w:b w:val="0"/>
        <w:color w:val="auto"/>
        <w:sz w:val="20"/>
        <w:szCs w:val="2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16cid:durableId="820193372">
    <w:abstractNumId w:val="20"/>
  </w:num>
  <w:num w:numId="2" w16cid:durableId="1235622694">
    <w:abstractNumId w:val="6"/>
  </w:num>
  <w:num w:numId="3" w16cid:durableId="1890070724">
    <w:abstractNumId w:val="25"/>
  </w:num>
  <w:num w:numId="4" w16cid:durableId="942148203">
    <w:abstractNumId w:val="19"/>
  </w:num>
  <w:num w:numId="5" w16cid:durableId="1697390742">
    <w:abstractNumId w:val="51"/>
  </w:num>
  <w:num w:numId="6" w16cid:durableId="1413745728">
    <w:abstractNumId w:val="42"/>
  </w:num>
  <w:num w:numId="7" w16cid:durableId="602152826">
    <w:abstractNumId w:val="27"/>
  </w:num>
  <w:num w:numId="8" w16cid:durableId="1260796760">
    <w:abstractNumId w:val="41"/>
  </w:num>
  <w:num w:numId="9" w16cid:durableId="1735466105">
    <w:abstractNumId w:val="10"/>
  </w:num>
  <w:num w:numId="10" w16cid:durableId="2034304178">
    <w:abstractNumId w:val="37"/>
  </w:num>
  <w:num w:numId="11" w16cid:durableId="1636134191">
    <w:abstractNumId w:val="29"/>
  </w:num>
  <w:num w:numId="12" w16cid:durableId="1926717805">
    <w:abstractNumId w:val="39"/>
  </w:num>
  <w:num w:numId="13" w16cid:durableId="1749963020">
    <w:abstractNumId w:val="43"/>
  </w:num>
  <w:num w:numId="14" w16cid:durableId="1211114257">
    <w:abstractNumId w:val="18"/>
  </w:num>
  <w:num w:numId="15" w16cid:durableId="1465998206">
    <w:abstractNumId w:val="34"/>
  </w:num>
  <w:num w:numId="16" w16cid:durableId="835653011">
    <w:abstractNumId w:val="31"/>
  </w:num>
  <w:num w:numId="17" w16cid:durableId="37508765">
    <w:abstractNumId w:val="5"/>
  </w:num>
  <w:num w:numId="18" w16cid:durableId="2141727802">
    <w:abstractNumId w:val="40"/>
  </w:num>
  <w:num w:numId="19" w16cid:durableId="1633361594">
    <w:abstractNumId w:val="46"/>
  </w:num>
  <w:num w:numId="20" w16cid:durableId="1655639424">
    <w:abstractNumId w:val="32"/>
  </w:num>
  <w:num w:numId="21" w16cid:durableId="273444698">
    <w:abstractNumId w:val="44"/>
  </w:num>
  <w:num w:numId="22" w16cid:durableId="557403380">
    <w:abstractNumId w:val="16"/>
  </w:num>
  <w:num w:numId="23" w16cid:durableId="1846935775">
    <w:abstractNumId w:val="49"/>
  </w:num>
  <w:num w:numId="24" w16cid:durableId="145439936">
    <w:abstractNumId w:val="12"/>
  </w:num>
  <w:num w:numId="25" w16cid:durableId="1217006772">
    <w:abstractNumId w:val="47"/>
  </w:num>
  <w:num w:numId="26" w16cid:durableId="153836240">
    <w:abstractNumId w:val="21"/>
  </w:num>
  <w:num w:numId="27" w16cid:durableId="935476439">
    <w:abstractNumId w:val="4"/>
  </w:num>
  <w:num w:numId="28" w16cid:durableId="1124664028">
    <w:abstractNumId w:val="22"/>
  </w:num>
  <w:num w:numId="29" w16cid:durableId="1675575404">
    <w:abstractNumId w:val="17"/>
  </w:num>
  <w:num w:numId="30" w16cid:durableId="1621037271">
    <w:abstractNumId w:val="23"/>
  </w:num>
  <w:num w:numId="31" w16cid:durableId="868763011">
    <w:abstractNumId w:val="30"/>
  </w:num>
  <w:num w:numId="32" w16cid:durableId="2091464074">
    <w:abstractNumId w:val="13"/>
  </w:num>
  <w:num w:numId="33" w16cid:durableId="990403573">
    <w:abstractNumId w:val="36"/>
  </w:num>
  <w:num w:numId="34" w16cid:durableId="603466889">
    <w:abstractNumId w:val="3"/>
  </w:num>
  <w:num w:numId="35" w16cid:durableId="1284196103">
    <w:abstractNumId w:val="28"/>
  </w:num>
  <w:num w:numId="36" w16cid:durableId="138303578">
    <w:abstractNumId w:val="26"/>
  </w:num>
  <w:num w:numId="37" w16cid:durableId="1901087141">
    <w:abstractNumId w:val="9"/>
  </w:num>
  <w:num w:numId="38" w16cid:durableId="2016691636">
    <w:abstractNumId w:val="33"/>
  </w:num>
  <w:num w:numId="39" w16cid:durableId="1616865911">
    <w:abstractNumId w:val="35"/>
  </w:num>
  <w:num w:numId="40" w16cid:durableId="707682201">
    <w:abstractNumId w:val="38"/>
  </w:num>
  <w:num w:numId="41" w16cid:durableId="1178152599">
    <w:abstractNumId w:val="24"/>
  </w:num>
  <w:num w:numId="42" w16cid:durableId="537006939">
    <w:abstractNumId w:val="7"/>
  </w:num>
  <w:num w:numId="43" w16cid:durableId="1037778150">
    <w:abstractNumId w:val="50"/>
  </w:num>
  <w:num w:numId="44" w16cid:durableId="189342757">
    <w:abstractNumId w:val="14"/>
  </w:num>
  <w:num w:numId="45" w16cid:durableId="1481845669">
    <w:abstractNumId w:val="48"/>
  </w:num>
  <w:num w:numId="46" w16cid:durableId="282883200">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0A33"/>
    <w:rsid w:val="00001C62"/>
    <w:rsid w:val="00003D66"/>
    <w:rsid w:val="00003EE9"/>
    <w:rsid w:val="00004268"/>
    <w:rsid w:val="0000528D"/>
    <w:rsid w:val="00006135"/>
    <w:rsid w:val="00006F7A"/>
    <w:rsid w:val="00007741"/>
    <w:rsid w:val="0000776E"/>
    <w:rsid w:val="00007D4F"/>
    <w:rsid w:val="00010545"/>
    <w:rsid w:val="000109F8"/>
    <w:rsid w:val="00010ED8"/>
    <w:rsid w:val="00011331"/>
    <w:rsid w:val="00011F8A"/>
    <w:rsid w:val="00012611"/>
    <w:rsid w:val="00012992"/>
    <w:rsid w:val="00012FCB"/>
    <w:rsid w:val="00014C60"/>
    <w:rsid w:val="0001629D"/>
    <w:rsid w:val="000164D1"/>
    <w:rsid w:val="00017396"/>
    <w:rsid w:val="00017748"/>
    <w:rsid w:val="0002007D"/>
    <w:rsid w:val="0002009C"/>
    <w:rsid w:val="00020126"/>
    <w:rsid w:val="00020231"/>
    <w:rsid w:val="0002039E"/>
    <w:rsid w:val="000206A5"/>
    <w:rsid w:val="00020706"/>
    <w:rsid w:val="00020D9B"/>
    <w:rsid w:val="00021B1F"/>
    <w:rsid w:val="00021C74"/>
    <w:rsid w:val="00021E1D"/>
    <w:rsid w:val="0002237C"/>
    <w:rsid w:val="00022551"/>
    <w:rsid w:val="000228C0"/>
    <w:rsid w:val="0002397F"/>
    <w:rsid w:val="00023E6A"/>
    <w:rsid w:val="00024212"/>
    <w:rsid w:val="00024720"/>
    <w:rsid w:val="0002478C"/>
    <w:rsid w:val="00024E0C"/>
    <w:rsid w:val="00024E21"/>
    <w:rsid w:val="00025BE5"/>
    <w:rsid w:val="00026BB1"/>
    <w:rsid w:val="00026CFF"/>
    <w:rsid w:val="000271CA"/>
    <w:rsid w:val="00027722"/>
    <w:rsid w:val="00030A40"/>
    <w:rsid w:val="00031A15"/>
    <w:rsid w:val="000329B1"/>
    <w:rsid w:val="0003331E"/>
    <w:rsid w:val="000333BA"/>
    <w:rsid w:val="00033BC6"/>
    <w:rsid w:val="00033D28"/>
    <w:rsid w:val="000340F1"/>
    <w:rsid w:val="00035763"/>
    <w:rsid w:val="00035E07"/>
    <w:rsid w:val="00036B4F"/>
    <w:rsid w:val="00040E4D"/>
    <w:rsid w:val="0004326C"/>
    <w:rsid w:val="000437CF"/>
    <w:rsid w:val="00043A91"/>
    <w:rsid w:val="00043D31"/>
    <w:rsid w:val="00043D5C"/>
    <w:rsid w:val="00044131"/>
    <w:rsid w:val="00044356"/>
    <w:rsid w:val="00044894"/>
    <w:rsid w:val="000448CB"/>
    <w:rsid w:val="000451A0"/>
    <w:rsid w:val="000456CB"/>
    <w:rsid w:val="00045E36"/>
    <w:rsid w:val="0004623D"/>
    <w:rsid w:val="00046D9B"/>
    <w:rsid w:val="00046DC4"/>
    <w:rsid w:val="00046F1C"/>
    <w:rsid w:val="0004773B"/>
    <w:rsid w:val="00047F44"/>
    <w:rsid w:val="00050B92"/>
    <w:rsid w:val="00050C62"/>
    <w:rsid w:val="00050E60"/>
    <w:rsid w:val="00050FA8"/>
    <w:rsid w:val="0005263F"/>
    <w:rsid w:val="000538EA"/>
    <w:rsid w:val="00054666"/>
    <w:rsid w:val="0005474F"/>
    <w:rsid w:val="00054DF5"/>
    <w:rsid w:val="00054F16"/>
    <w:rsid w:val="00054F29"/>
    <w:rsid w:val="00055E08"/>
    <w:rsid w:val="00056DC0"/>
    <w:rsid w:val="00057163"/>
    <w:rsid w:val="000571E2"/>
    <w:rsid w:val="000607C5"/>
    <w:rsid w:val="00061665"/>
    <w:rsid w:val="00061E9D"/>
    <w:rsid w:val="0006290B"/>
    <w:rsid w:val="00062982"/>
    <w:rsid w:val="000643A7"/>
    <w:rsid w:val="0006461D"/>
    <w:rsid w:val="000647D5"/>
    <w:rsid w:val="00064B11"/>
    <w:rsid w:val="000654CA"/>
    <w:rsid w:val="0006609A"/>
    <w:rsid w:val="000662E7"/>
    <w:rsid w:val="00066670"/>
    <w:rsid w:val="00066908"/>
    <w:rsid w:val="000669B6"/>
    <w:rsid w:val="00066A23"/>
    <w:rsid w:val="00066CD3"/>
    <w:rsid w:val="00066D73"/>
    <w:rsid w:val="00070085"/>
    <w:rsid w:val="00070992"/>
    <w:rsid w:val="00071A35"/>
    <w:rsid w:val="00071E86"/>
    <w:rsid w:val="00072D10"/>
    <w:rsid w:val="00073109"/>
    <w:rsid w:val="000731FE"/>
    <w:rsid w:val="000732A1"/>
    <w:rsid w:val="0007343E"/>
    <w:rsid w:val="000737EE"/>
    <w:rsid w:val="000738A3"/>
    <w:rsid w:val="00073B39"/>
    <w:rsid w:val="0007613E"/>
    <w:rsid w:val="00077436"/>
    <w:rsid w:val="0007759F"/>
    <w:rsid w:val="0008022F"/>
    <w:rsid w:val="00080AE3"/>
    <w:rsid w:val="00081FD2"/>
    <w:rsid w:val="00082009"/>
    <w:rsid w:val="00082AF3"/>
    <w:rsid w:val="000837D4"/>
    <w:rsid w:val="00083F25"/>
    <w:rsid w:val="00084082"/>
    <w:rsid w:val="000852FD"/>
    <w:rsid w:val="0008582D"/>
    <w:rsid w:val="0008635E"/>
    <w:rsid w:val="00086695"/>
    <w:rsid w:val="0008732E"/>
    <w:rsid w:val="000873F9"/>
    <w:rsid w:val="00087479"/>
    <w:rsid w:val="00087AD5"/>
    <w:rsid w:val="00090B32"/>
    <w:rsid w:val="00090FCD"/>
    <w:rsid w:val="00091143"/>
    <w:rsid w:val="000912B1"/>
    <w:rsid w:val="0009131B"/>
    <w:rsid w:val="00091502"/>
    <w:rsid w:val="00091608"/>
    <w:rsid w:val="0009161D"/>
    <w:rsid w:val="000922F4"/>
    <w:rsid w:val="00092AEA"/>
    <w:rsid w:val="00092EAB"/>
    <w:rsid w:val="00094053"/>
    <w:rsid w:val="00094330"/>
    <w:rsid w:val="000943CF"/>
    <w:rsid w:val="0009513D"/>
    <w:rsid w:val="0009524A"/>
    <w:rsid w:val="00095B2D"/>
    <w:rsid w:val="00095D21"/>
    <w:rsid w:val="00095D73"/>
    <w:rsid w:val="00095E5F"/>
    <w:rsid w:val="00096698"/>
    <w:rsid w:val="000976DE"/>
    <w:rsid w:val="000978F1"/>
    <w:rsid w:val="000A0CC5"/>
    <w:rsid w:val="000A11AF"/>
    <w:rsid w:val="000A1A81"/>
    <w:rsid w:val="000A38F3"/>
    <w:rsid w:val="000A3A45"/>
    <w:rsid w:val="000A4E9D"/>
    <w:rsid w:val="000A51A5"/>
    <w:rsid w:val="000A70A6"/>
    <w:rsid w:val="000B0ABA"/>
    <w:rsid w:val="000B1935"/>
    <w:rsid w:val="000B2EE0"/>
    <w:rsid w:val="000B4065"/>
    <w:rsid w:val="000B49BD"/>
    <w:rsid w:val="000B4B39"/>
    <w:rsid w:val="000B5310"/>
    <w:rsid w:val="000B5408"/>
    <w:rsid w:val="000B6207"/>
    <w:rsid w:val="000B7198"/>
    <w:rsid w:val="000B7299"/>
    <w:rsid w:val="000C14A4"/>
    <w:rsid w:val="000C1F81"/>
    <w:rsid w:val="000C2993"/>
    <w:rsid w:val="000C2FEF"/>
    <w:rsid w:val="000C3991"/>
    <w:rsid w:val="000C3E21"/>
    <w:rsid w:val="000C4BD1"/>
    <w:rsid w:val="000C4D49"/>
    <w:rsid w:val="000C5D8B"/>
    <w:rsid w:val="000C63C5"/>
    <w:rsid w:val="000C69AF"/>
    <w:rsid w:val="000C78D1"/>
    <w:rsid w:val="000C7B3F"/>
    <w:rsid w:val="000D034B"/>
    <w:rsid w:val="000D09AB"/>
    <w:rsid w:val="000D1137"/>
    <w:rsid w:val="000D143E"/>
    <w:rsid w:val="000D1808"/>
    <w:rsid w:val="000D237F"/>
    <w:rsid w:val="000D2384"/>
    <w:rsid w:val="000D2428"/>
    <w:rsid w:val="000D2770"/>
    <w:rsid w:val="000D3882"/>
    <w:rsid w:val="000D3CAF"/>
    <w:rsid w:val="000D3D4E"/>
    <w:rsid w:val="000D4349"/>
    <w:rsid w:val="000D43A5"/>
    <w:rsid w:val="000D4A5E"/>
    <w:rsid w:val="000D54B7"/>
    <w:rsid w:val="000D5DB3"/>
    <w:rsid w:val="000D660F"/>
    <w:rsid w:val="000D6A69"/>
    <w:rsid w:val="000D7335"/>
    <w:rsid w:val="000E0345"/>
    <w:rsid w:val="000E08E5"/>
    <w:rsid w:val="000E0F1C"/>
    <w:rsid w:val="000E1254"/>
    <w:rsid w:val="000E15E4"/>
    <w:rsid w:val="000E1F48"/>
    <w:rsid w:val="000E4632"/>
    <w:rsid w:val="000E476D"/>
    <w:rsid w:val="000E48A9"/>
    <w:rsid w:val="000E4B14"/>
    <w:rsid w:val="000E60A7"/>
    <w:rsid w:val="000E664A"/>
    <w:rsid w:val="000E6789"/>
    <w:rsid w:val="000E6D34"/>
    <w:rsid w:val="000E74A3"/>
    <w:rsid w:val="000E7B87"/>
    <w:rsid w:val="000E7DF9"/>
    <w:rsid w:val="000F101C"/>
    <w:rsid w:val="000F13BA"/>
    <w:rsid w:val="000F1E12"/>
    <w:rsid w:val="000F1F2F"/>
    <w:rsid w:val="000F3A1C"/>
    <w:rsid w:val="000F3E1A"/>
    <w:rsid w:val="000F4522"/>
    <w:rsid w:val="000F48A0"/>
    <w:rsid w:val="000F5EC6"/>
    <w:rsid w:val="00100AC4"/>
    <w:rsid w:val="00101085"/>
    <w:rsid w:val="00101A29"/>
    <w:rsid w:val="00101B16"/>
    <w:rsid w:val="0010234C"/>
    <w:rsid w:val="0010324A"/>
    <w:rsid w:val="00104EE5"/>
    <w:rsid w:val="001054B5"/>
    <w:rsid w:val="001061ED"/>
    <w:rsid w:val="001073A5"/>
    <w:rsid w:val="00107E55"/>
    <w:rsid w:val="00110A36"/>
    <w:rsid w:val="001111CC"/>
    <w:rsid w:val="00111C71"/>
    <w:rsid w:val="001121E1"/>
    <w:rsid w:val="001127C9"/>
    <w:rsid w:val="00112FA7"/>
    <w:rsid w:val="00113ABE"/>
    <w:rsid w:val="0011421A"/>
    <w:rsid w:val="00114C3F"/>
    <w:rsid w:val="0011520F"/>
    <w:rsid w:val="001161EB"/>
    <w:rsid w:val="00116678"/>
    <w:rsid w:val="00116E81"/>
    <w:rsid w:val="001170EE"/>
    <w:rsid w:val="001172F3"/>
    <w:rsid w:val="001173A2"/>
    <w:rsid w:val="00117A5E"/>
    <w:rsid w:val="00117F15"/>
    <w:rsid w:val="00120893"/>
    <w:rsid w:val="00120962"/>
    <w:rsid w:val="00120B46"/>
    <w:rsid w:val="00121043"/>
    <w:rsid w:val="00121CAC"/>
    <w:rsid w:val="0012386D"/>
    <w:rsid w:val="00123EE7"/>
    <w:rsid w:val="00124136"/>
    <w:rsid w:val="001241A0"/>
    <w:rsid w:val="00124626"/>
    <w:rsid w:val="00124C63"/>
    <w:rsid w:val="001263C7"/>
    <w:rsid w:val="001267E0"/>
    <w:rsid w:val="00126B3F"/>
    <w:rsid w:val="00126FB8"/>
    <w:rsid w:val="001272CE"/>
    <w:rsid w:val="00127314"/>
    <w:rsid w:val="0012742C"/>
    <w:rsid w:val="001306DD"/>
    <w:rsid w:val="00132474"/>
    <w:rsid w:val="00132C8F"/>
    <w:rsid w:val="00133798"/>
    <w:rsid w:val="0013459F"/>
    <w:rsid w:val="001362DF"/>
    <w:rsid w:val="00136570"/>
    <w:rsid w:val="001365D5"/>
    <w:rsid w:val="00140A64"/>
    <w:rsid w:val="00140FC7"/>
    <w:rsid w:val="0014217E"/>
    <w:rsid w:val="001426B5"/>
    <w:rsid w:val="00143161"/>
    <w:rsid w:val="001431F6"/>
    <w:rsid w:val="001439B8"/>
    <w:rsid w:val="00144840"/>
    <w:rsid w:val="00144C92"/>
    <w:rsid w:val="00144E70"/>
    <w:rsid w:val="00144E71"/>
    <w:rsid w:val="00145287"/>
    <w:rsid w:val="00145CF9"/>
    <w:rsid w:val="00146565"/>
    <w:rsid w:val="00147315"/>
    <w:rsid w:val="00147830"/>
    <w:rsid w:val="00150C2E"/>
    <w:rsid w:val="00150E14"/>
    <w:rsid w:val="00150FEC"/>
    <w:rsid w:val="00152C56"/>
    <w:rsid w:val="00153D8D"/>
    <w:rsid w:val="00154753"/>
    <w:rsid w:val="00154C16"/>
    <w:rsid w:val="00154D87"/>
    <w:rsid w:val="00155119"/>
    <w:rsid w:val="001559C3"/>
    <w:rsid w:val="00155AF0"/>
    <w:rsid w:val="00156C18"/>
    <w:rsid w:val="00160673"/>
    <w:rsid w:val="001614CE"/>
    <w:rsid w:val="0016381B"/>
    <w:rsid w:val="00163DF6"/>
    <w:rsid w:val="00165B12"/>
    <w:rsid w:val="00166108"/>
    <w:rsid w:val="001668BF"/>
    <w:rsid w:val="00166E4C"/>
    <w:rsid w:val="001703B0"/>
    <w:rsid w:val="001710DA"/>
    <w:rsid w:val="0017160E"/>
    <w:rsid w:val="001721CF"/>
    <w:rsid w:val="001739AF"/>
    <w:rsid w:val="00173C4F"/>
    <w:rsid w:val="0017469D"/>
    <w:rsid w:val="0017589F"/>
    <w:rsid w:val="0017593C"/>
    <w:rsid w:val="00175E5E"/>
    <w:rsid w:val="001773B9"/>
    <w:rsid w:val="00180E26"/>
    <w:rsid w:val="001812D0"/>
    <w:rsid w:val="00182050"/>
    <w:rsid w:val="00182942"/>
    <w:rsid w:val="00182EC5"/>
    <w:rsid w:val="001838EF"/>
    <w:rsid w:val="00183C5D"/>
    <w:rsid w:val="00183E53"/>
    <w:rsid w:val="001841EF"/>
    <w:rsid w:val="0018435A"/>
    <w:rsid w:val="00184639"/>
    <w:rsid w:val="001853D6"/>
    <w:rsid w:val="00185444"/>
    <w:rsid w:val="0018641A"/>
    <w:rsid w:val="00186D08"/>
    <w:rsid w:val="00187C8D"/>
    <w:rsid w:val="00187CEA"/>
    <w:rsid w:val="00187E1D"/>
    <w:rsid w:val="00190970"/>
    <w:rsid w:val="0019204D"/>
    <w:rsid w:val="00192408"/>
    <w:rsid w:val="00193F0C"/>
    <w:rsid w:val="0019417E"/>
    <w:rsid w:val="0019435D"/>
    <w:rsid w:val="00194B43"/>
    <w:rsid w:val="00194BCE"/>
    <w:rsid w:val="00194C5E"/>
    <w:rsid w:val="00194CAE"/>
    <w:rsid w:val="0019540B"/>
    <w:rsid w:val="0019727B"/>
    <w:rsid w:val="00197AED"/>
    <w:rsid w:val="001A0254"/>
    <w:rsid w:val="001A0B11"/>
    <w:rsid w:val="001A1078"/>
    <w:rsid w:val="001A1119"/>
    <w:rsid w:val="001A136B"/>
    <w:rsid w:val="001A19DB"/>
    <w:rsid w:val="001A1DAE"/>
    <w:rsid w:val="001A30FE"/>
    <w:rsid w:val="001A3839"/>
    <w:rsid w:val="001A53D3"/>
    <w:rsid w:val="001A6E8D"/>
    <w:rsid w:val="001A731A"/>
    <w:rsid w:val="001A7727"/>
    <w:rsid w:val="001A7B83"/>
    <w:rsid w:val="001B03A8"/>
    <w:rsid w:val="001B1193"/>
    <w:rsid w:val="001B1F60"/>
    <w:rsid w:val="001B2091"/>
    <w:rsid w:val="001B2F9D"/>
    <w:rsid w:val="001B34CB"/>
    <w:rsid w:val="001B3D86"/>
    <w:rsid w:val="001B48E5"/>
    <w:rsid w:val="001B4E57"/>
    <w:rsid w:val="001B5505"/>
    <w:rsid w:val="001B566E"/>
    <w:rsid w:val="001B59B6"/>
    <w:rsid w:val="001B63CC"/>
    <w:rsid w:val="001B686C"/>
    <w:rsid w:val="001B6D12"/>
    <w:rsid w:val="001B75D3"/>
    <w:rsid w:val="001C01AC"/>
    <w:rsid w:val="001C098E"/>
    <w:rsid w:val="001C111A"/>
    <w:rsid w:val="001C1447"/>
    <w:rsid w:val="001C1CFA"/>
    <w:rsid w:val="001C2780"/>
    <w:rsid w:val="001C2D84"/>
    <w:rsid w:val="001C3950"/>
    <w:rsid w:val="001C4516"/>
    <w:rsid w:val="001C48AB"/>
    <w:rsid w:val="001C4EF9"/>
    <w:rsid w:val="001C5230"/>
    <w:rsid w:val="001C61AD"/>
    <w:rsid w:val="001C61E7"/>
    <w:rsid w:val="001C7321"/>
    <w:rsid w:val="001C7E73"/>
    <w:rsid w:val="001D113D"/>
    <w:rsid w:val="001D22E5"/>
    <w:rsid w:val="001D2594"/>
    <w:rsid w:val="001D2BFC"/>
    <w:rsid w:val="001D35F1"/>
    <w:rsid w:val="001D37A1"/>
    <w:rsid w:val="001D3DE7"/>
    <w:rsid w:val="001D4D08"/>
    <w:rsid w:val="001D535F"/>
    <w:rsid w:val="001D5F4E"/>
    <w:rsid w:val="001D6896"/>
    <w:rsid w:val="001D73F8"/>
    <w:rsid w:val="001D7643"/>
    <w:rsid w:val="001D78D8"/>
    <w:rsid w:val="001E085D"/>
    <w:rsid w:val="001E193D"/>
    <w:rsid w:val="001E1951"/>
    <w:rsid w:val="001E1ED0"/>
    <w:rsid w:val="001E277B"/>
    <w:rsid w:val="001E2961"/>
    <w:rsid w:val="001E2AAA"/>
    <w:rsid w:val="001E2EB3"/>
    <w:rsid w:val="001E3C77"/>
    <w:rsid w:val="001E4E27"/>
    <w:rsid w:val="001E4F8A"/>
    <w:rsid w:val="001E53D6"/>
    <w:rsid w:val="001E5761"/>
    <w:rsid w:val="001E5B8D"/>
    <w:rsid w:val="001E5E94"/>
    <w:rsid w:val="001E6281"/>
    <w:rsid w:val="001E665F"/>
    <w:rsid w:val="001E740A"/>
    <w:rsid w:val="001E789E"/>
    <w:rsid w:val="001E7D65"/>
    <w:rsid w:val="001F075A"/>
    <w:rsid w:val="001F0A26"/>
    <w:rsid w:val="001F0F73"/>
    <w:rsid w:val="001F1194"/>
    <w:rsid w:val="001F16D0"/>
    <w:rsid w:val="001F301E"/>
    <w:rsid w:val="001F32CC"/>
    <w:rsid w:val="001F346A"/>
    <w:rsid w:val="001F3CAA"/>
    <w:rsid w:val="001F3D62"/>
    <w:rsid w:val="001F3DBF"/>
    <w:rsid w:val="001F3E72"/>
    <w:rsid w:val="001F3E8F"/>
    <w:rsid w:val="001F48DD"/>
    <w:rsid w:val="001F4D46"/>
    <w:rsid w:val="001F4DA6"/>
    <w:rsid w:val="001F6DE9"/>
    <w:rsid w:val="001F7196"/>
    <w:rsid w:val="001F7249"/>
    <w:rsid w:val="001F7746"/>
    <w:rsid w:val="001F7873"/>
    <w:rsid w:val="001F7EA9"/>
    <w:rsid w:val="002000FB"/>
    <w:rsid w:val="00200F2F"/>
    <w:rsid w:val="00201BBC"/>
    <w:rsid w:val="00201C65"/>
    <w:rsid w:val="00201E06"/>
    <w:rsid w:val="002020F1"/>
    <w:rsid w:val="00202878"/>
    <w:rsid w:val="00202E33"/>
    <w:rsid w:val="002032AA"/>
    <w:rsid w:val="00203EBA"/>
    <w:rsid w:val="00204421"/>
    <w:rsid w:val="00204F60"/>
    <w:rsid w:val="00205C49"/>
    <w:rsid w:val="00205D0C"/>
    <w:rsid w:val="002064AF"/>
    <w:rsid w:val="002065E9"/>
    <w:rsid w:val="00206667"/>
    <w:rsid w:val="002066C4"/>
    <w:rsid w:val="00207157"/>
    <w:rsid w:val="0020776C"/>
    <w:rsid w:val="0020781A"/>
    <w:rsid w:val="002102F7"/>
    <w:rsid w:val="00210E3A"/>
    <w:rsid w:val="002120E5"/>
    <w:rsid w:val="002127FF"/>
    <w:rsid w:val="002128AA"/>
    <w:rsid w:val="00212A01"/>
    <w:rsid w:val="0021375B"/>
    <w:rsid w:val="002145A7"/>
    <w:rsid w:val="002149B7"/>
    <w:rsid w:val="00214C4F"/>
    <w:rsid w:val="00214FFC"/>
    <w:rsid w:val="0021521D"/>
    <w:rsid w:val="002158BB"/>
    <w:rsid w:val="00215FBB"/>
    <w:rsid w:val="002162A3"/>
    <w:rsid w:val="00216EDF"/>
    <w:rsid w:val="002177CA"/>
    <w:rsid w:val="00217A1B"/>
    <w:rsid w:val="00217CCA"/>
    <w:rsid w:val="0022095C"/>
    <w:rsid w:val="00221077"/>
    <w:rsid w:val="0022110C"/>
    <w:rsid w:val="00222818"/>
    <w:rsid w:val="00222DD7"/>
    <w:rsid w:val="002234A0"/>
    <w:rsid w:val="00224421"/>
    <w:rsid w:val="0022481E"/>
    <w:rsid w:val="00224B44"/>
    <w:rsid w:val="00224E27"/>
    <w:rsid w:val="00225905"/>
    <w:rsid w:val="00226892"/>
    <w:rsid w:val="002272DB"/>
    <w:rsid w:val="00227509"/>
    <w:rsid w:val="0022765E"/>
    <w:rsid w:val="002319FD"/>
    <w:rsid w:val="002328C1"/>
    <w:rsid w:val="00233307"/>
    <w:rsid w:val="002339B2"/>
    <w:rsid w:val="00234206"/>
    <w:rsid w:val="002346A6"/>
    <w:rsid w:val="0023706C"/>
    <w:rsid w:val="00237134"/>
    <w:rsid w:val="002371B6"/>
    <w:rsid w:val="002372A0"/>
    <w:rsid w:val="00237AF9"/>
    <w:rsid w:val="00237CD8"/>
    <w:rsid w:val="00240C6E"/>
    <w:rsid w:val="00240E3C"/>
    <w:rsid w:val="002419D8"/>
    <w:rsid w:val="00241D22"/>
    <w:rsid w:val="00242210"/>
    <w:rsid w:val="00243288"/>
    <w:rsid w:val="002436C7"/>
    <w:rsid w:val="00243750"/>
    <w:rsid w:val="0024424F"/>
    <w:rsid w:val="00245470"/>
    <w:rsid w:val="0024568D"/>
    <w:rsid w:val="00246522"/>
    <w:rsid w:val="00246719"/>
    <w:rsid w:val="00246E86"/>
    <w:rsid w:val="00247601"/>
    <w:rsid w:val="002478B8"/>
    <w:rsid w:val="002478C7"/>
    <w:rsid w:val="00247FFD"/>
    <w:rsid w:val="002500B4"/>
    <w:rsid w:val="00250233"/>
    <w:rsid w:val="00251771"/>
    <w:rsid w:val="002517FA"/>
    <w:rsid w:val="00251B7A"/>
    <w:rsid w:val="00252094"/>
    <w:rsid w:val="0025258D"/>
    <w:rsid w:val="00253527"/>
    <w:rsid w:val="00253692"/>
    <w:rsid w:val="00253A02"/>
    <w:rsid w:val="00253DFD"/>
    <w:rsid w:val="00254833"/>
    <w:rsid w:val="00255B58"/>
    <w:rsid w:val="00255E79"/>
    <w:rsid w:val="002574CF"/>
    <w:rsid w:val="002578C5"/>
    <w:rsid w:val="00260284"/>
    <w:rsid w:val="00260754"/>
    <w:rsid w:val="00260D35"/>
    <w:rsid w:val="002618AA"/>
    <w:rsid w:val="002621EB"/>
    <w:rsid w:val="002627DA"/>
    <w:rsid w:val="00262EA2"/>
    <w:rsid w:val="002634F8"/>
    <w:rsid w:val="00263ABC"/>
    <w:rsid w:val="00263D00"/>
    <w:rsid w:val="002640F5"/>
    <w:rsid w:val="00264CB2"/>
    <w:rsid w:val="002652E1"/>
    <w:rsid w:val="00266980"/>
    <w:rsid w:val="00270645"/>
    <w:rsid w:val="002717E3"/>
    <w:rsid w:val="0027251A"/>
    <w:rsid w:val="002729C6"/>
    <w:rsid w:val="00273011"/>
    <w:rsid w:val="002736C0"/>
    <w:rsid w:val="0027415E"/>
    <w:rsid w:val="002758C5"/>
    <w:rsid w:val="002760C8"/>
    <w:rsid w:val="00276538"/>
    <w:rsid w:val="00276C43"/>
    <w:rsid w:val="00280414"/>
    <w:rsid w:val="00281038"/>
    <w:rsid w:val="002819E8"/>
    <w:rsid w:val="00282145"/>
    <w:rsid w:val="0028223A"/>
    <w:rsid w:val="002826CC"/>
    <w:rsid w:val="00282A65"/>
    <w:rsid w:val="00282F87"/>
    <w:rsid w:val="00283099"/>
    <w:rsid w:val="002840F1"/>
    <w:rsid w:val="00284172"/>
    <w:rsid w:val="00284460"/>
    <w:rsid w:val="002845FA"/>
    <w:rsid w:val="00284881"/>
    <w:rsid w:val="00284902"/>
    <w:rsid w:val="00284F8A"/>
    <w:rsid w:val="00286194"/>
    <w:rsid w:val="002861C8"/>
    <w:rsid w:val="00287653"/>
    <w:rsid w:val="00290104"/>
    <w:rsid w:val="0029060D"/>
    <w:rsid w:val="00291422"/>
    <w:rsid w:val="00291AB2"/>
    <w:rsid w:val="00291D41"/>
    <w:rsid w:val="00291D50"/>
    <w:rsid w:val="00292D2D"/>
    <w:rsid w:val="002935A0"/>
    <w:rsid w:val="002942A5"/>
    <w:rsid w:val="00294412"/>
    <w:rsid w:val="002951B2"/>
    <w:rsid w:val="00295734"/>
    <w:rsid w:val="00295C3B"/>
    <w:rsid w:val="00296619"/>
    <w:rsid w:val="00297280"/>
    <w:rsid w:val="00297A76"/>
    <w:rsid w:val="002A09CA"/>
    <w:rsid w:val="002A1692"/>
    <w:rsid w:val="002A2294"/>
    <w:rsid w:val="002A2385"/>
    <w:rsid w:val="002A307D"/>
    <w:rsid w:val="002A3298"/>
    <w:rsid w:val="002A4321"/>
    <w:rsid w:val="002A4CBA"/>
    <w:rsid w:val="002A5DAA"/>
    <w:rsid w:val="002A63CD"/>
    <w:rsid w:val="002A64E6"/>
    <w:rsid w:val="002A65C5"/>
    <w:rsid w:val="002A6824"/>
    <w:rsid w:val="002A70F2"/>
    <w:rsid w:val="002A7402"/>
    <w:rsid w:val="002A7784"/>
    <w:rsid w:val="002B0D1E"/>
    <w:rsid w:val="002B0D5A"/>
    <w:rsid w:val="002B1383"/>
    <w:rsid w:val="002B140D"/>
    <w:rsid w:val="002B183A"/>
    <w:rsid w:val="002B1CE9"/>
    <w:rsid w:val="002B368F"/>
    <w:rsid w:val="002B391D"/>
    <w:rsid w:val="002B4344"/>
    <w:rsid w:val="002B5278"/>
    <w:rsid w:val="002B5CA2"/>
    <w:rsid w:val="002B719B"/>
    <w:rsid w:val="002B73F3"/>
    <w:rsid w:val="002B7AE4"/>
    <w:rsid w:val="002C00D9"/>
    <w:rsid w:val="002C0314"/>
    <w:rsid w:val="002C0376"/>
    <w:rsid w:val="002C07F8"/>
    <w:rsid w:val="002C0C35"/>
    <w:rsid w:val="002C2F19"/>
    <w:rsid w:val="002C32C2"/>
    <w:rsid w:val="002C363A"/>
    <w:rsid w:val="002C3A00"/>
    <w:rsid w:val="002C3BA1"/>
    <w:rsid w:val="002C48FF"/>
    <w:rsid w:val="002C52D1"/>
    <w:rsid w:val="002C5A26"/>
    <w:rsid w:val="002C6CAA"/>
    <w:rsid w:val="002C6E9A"/>
    <w:rsid w:val="002C6FBF"/>
    <w:rsid w:val="002C7557"/>
    <w:rsid w:val="002C7F0F"/>
    <w:rsid w:val="002D0708"/>
    <w:rsid w:val="002D0AFA"/>
    <w:rsid w:val="002D2AB2"/>
    <w:rsid w:val="002D38C9"/>
    <w:rsid w:val="002D40A5"/>
    <w:rsid w:val="002D44A0"/>
    <w:rsid w:val="002D44B1"/>
    <w:rsid w:val="002D4DED"/>
    <w:rsid w:val="002D5018"/>
    <w:rsid w:val="002D5EB6"/>
    <w:rsid w:val="002D6383"/>
    <w:rsid w:val="002D6459"/>
    <w:rsid w:val="002D6FF5"/>
    <w:rsid w:val="002E00DB"/>
    <w:rsid w:val="002E0C30"/>
    <w:rsid w:val="002E1A9C"/>
    <w:rsid w:val="002E283C"/>
    <w:rsid w:val="002E3621"/>
    <w:rsid w:val="002E42B4"/>
    <w:rsid w:val="002E42F7"/>
    <w:rsid w:val="002E45AE"/>
    <w:rsid w:val="002E55A2"/>
    <w:rsid w:val="002E55D4"/>
    <w:rsid w:val="002E5A4F"/>
    <w:rsid w:val="002E5C16"/>
    <w:rsid w:val="002E5CDF"/>
    <w:rsid w:val="002E6548"/>
    <w:rsid w:val="002E71B3"/>
    <w:rsid w:val="002E759E"/>
    <w:rsid w:val="002E7A8D"/>
    <w:rsid w:val="002F0A08"/>
    <w:rsid w:val="002F0B29"/>
    <w:rsid w:val="002F0DDB"/>
    <w:rsid w:val="002F0EA4"/>
    <w:rsid w:val="002F13BA"/>
    <w:rsid w:val="002F177F"/>
    <w:rsid w:val="002F1857"/>
    <w:rsid w:val="002F41C2"/>
    <w:rsid w:val="002F48DC"/>
    <w:rsid w:val="002F5005"/>
    <w:rsid w:val="002F52CF"/>
    <w:rsid w:val="002F5F8D"/>
    <w:rsid w:val="002F6C72"/>
    <w:rsid w:val="002F6DBE"/>
    <w:rsid w:val="002F7041"/>
    <w:rsid w:val="002F711E"/>
    <w:rsid w:val="002F7379"/>
    <w:rsid w:val="002F7671"/>
    <w:rsid w:val="002F769D"/>
    <w:rsid w:val="002F7846"/>
    <w:rsid w:val="002F7D55"/>
    <w:rsid w:val="003003F9"/>
    <w:rsid w:val="00300CD6"/>
    <w:rsid w:val="00301077"/>
    <w:rsid w:val="00301AF7"/>
    <w:rsid w:val="00301BF8"/>
    <w:rsid w:val="00301DA5"/>
    <w:rsid w:val="00301EE5"/>
    <w:rsid w:val="0030202F"/>
    <w:rsid w:val="00302D41"/>
    <w:rsid w:val="00303E0C"/>
    <w:rsid w:val="003050D3"/>
    <w:rsid w:val="00305E11"/>
    <w:rsid w:val="003078CF"/>
    <w:rsid w:val="003106E2"/>
    <w:rsid w:val="00310B1C"/>
    <w:rsid w:val="00310D46"/>
    <w:rsid w:val="00311858"/>
    <w:rsid w:val="003124AB"/>
    <w:rsid w:val="00312D8E"/>
    <w:rsid w:val="0031317F"/>
    <w:rsid w:val="00313995"/>
    <w:rsid w:val="00313D64"/>
    <w:rsid w:val="003148AC"/>
    <w:rsid w:val="0031491A"/>
    <w:rsid w:val="00315582"/>
    <w:rsid w:val="00315E8A"/>
    <w:rsid w:val="0031618C"/>
    <w:rsid w:val="003161D7"/>
    <w:rsid w:val="00317B34"/>
    <w:rsid w:val="00320AAD"/>
    <w:rsid w:val="00321C9A"/>
    <w:rsid w:val="00322A33"/>
    <w:rsid w:val="00322CAA"/>
    <w:rsid w:val="0032344F"/>
    <w:rsid w:val="00323D78"/>
    <w:rsid w:val="00324063"/>
    <w:rsid w:val="003242E3"/>
    <w:rsid w:val="003257EF"/>
    <w:rsid w:val="003260DC"/>
    <w:rsid w:val="003266D7"/>
    <w:rsid w:val="003267C1"/>
    <w:rsid w:val="003272BB"/>
    <w:rsid w:val="003276DF"/>
    <w:rsid w:val="0033073B"/>
    <w:rsid w:val="00330984"/>
    <w:rsid w:val="00331A46"/>
    <w:rsid w:val="00331CAD"/>
    <w:rsid w:val="00332403"/>
    <w:rsid w:val="003325DC"/>
    <w:rsid w:val="00332B09"/>
    <w:rsid w:val="00332D6F"/>
    <w:rsid w:val="00332E79"/>
    <w:rsid w:val="00332E85"/>
    <w:rsid w:val="0033361A"/>
    <w:rsid w:val="00333B69"/>
    <w:rsid w:val="00333F8F"/>
    <w:rsid w:val="003340F5"/>
    <w:rsid w:val="003343E2"/>
    <w:rsid w:val="003349BA"/>
    <w:rsid w:val="00335CCE"/>
    <w:rsid w:val="003360D0"/>
    <w:rsid w:val="003373BD"/>
    <w:rsid w:val="003377A9"/>
    <w:rsid w:val="003378E6"/>
    <w:rsid w:val="00337F1A"/>
    <w:rsid w:val="00340E2A"/>
    <w:rsid w:val="0034228E"/>
    <w:rsid w:val="003427FD"/>
    <w:rsid w:val="0034285E"/>
    <w:rsid w:val="00342EE5"/>
    <w:rsid w:val="0034302B"/>
    <w:rsid w:val="0034328E"/>
    <w:rsid w:val="003443EB"/>
    <w:rsid w:val="0034485D"/>
    <w:rsid w:val="00344A78"/>
    <w:rsid w:val="003451E1"/>
    <w:rsid w:val="00346078"/>
    <w:rsid w:val="00346852"/>
    <w:rsid w:val="00346E03"/>
    <w:rsid w:val="003476CA"/>
    <w:rsid w:val="00347D9E"/>
    <w:rsid w:val="0035073C"/>
    <w:rsid w:val="003508DB"/>
    <w:rsid w:val="003509E2"/>
    <w:rsid w:val="00350EFD"/>
    <w:rsid w:val="00351296"/>
    <w:rsid w:val="003535F0"/>
    <w:rsid w:val="003537D4"/>
    <w:rsid w:val="00353A40"/>
    <w:rsid w:val="0035400C"/>
    <w:rsid w:val="00354059"/>
    <w:rsid w:val="00354B2E"/>
    <w:rsid w:val="003564C5"/>
    <w:rsid w:val="003573D5"/>
    <w:rsid w:val="00357633"/>
    <w:rsid w:val="00357784"/>
    <w:rsid w:val="00357876"/>
    <w:rsid w:val="00357CF9"/>
    <w:rsid w:val="003608E3"/>
    <w:rsid w:val="00360F62"/>
    <w:rsid w:val="0036125D"/>
    <w:rsid w:val="00362774"/>
    <w:rsid w:val="00363316"/>
    <w:rsid w:val="00364231"/>
    <w:rsid w:val="0036440A"/>
    <w:rsid w:val="0036499D"/>
    <w:rsid w:val="00365679"/>
    <w:rsid w:val="003658E0"/>
    <w:rsid w:val="00365A51"/>
    <w:rsid w:val="00365CFB"/>
    <w:rsid w:val="00366D88"/>
    <w:rsid w:val="00367969"/>
    <w:rsid w:val="00370589"/>
    <w:rsid w:val="00370E5E"/>
    <w:rsid w:val="0037114A"/>
    <w:rsid w:val="00371E02"/>
    <w:rsid w:val="00373614"/>
    <w:rsid w:val="003740A2"/>
    <w:rsid w:val="00374A7D"/>
    <w:rsid w:val="00374BF1"/>
    <w:rsid w:val="00374D3A"/>
    <w:rsid w:val="003758AE"/>
    <w:rsid w:val="00375CDA"/>
    <w:rsid w:val="0037716A"/>
    <w:rsid w:val="00377B02"/>
    <w:rsid w:val="003805B7"/>
    <w:rsid w:val="00383069"/>
    <w:rsid w:val="00383583"/>
    <w:rsid w:val="00384280"/>
    <w:rsid w:val="00384F13"/>
    <w:rsid w:val="0038560D"/>
    <w:rsid w:val="003862DF"/>
    <w:rsid w:val="00386461"/>
    <w:rsid w:val="003865BB"/>
    <w:rsid w:val="00386ABD"/>
    <w:rsid w:val="003877E7"/>
    <w:rsid w:val="00387C93"/>
    <w:rsid w:val="00390112"/>
    <w:rsid w:val="0039031F"/>
    <w:rsid w:val="00390422"/>
    <w:rsid w:val="00390A0E"/>
    <w:rsid w:val="00390D5E"/>
    <w:rsid w:val="00391040"/>
    <w:rsid w:val="00391F45"/>
    <w:rsid w:val="003922B4"/>
    <w:rsid w:val="0039234C"/>
    <w:rsid w:val="00392C28"/>
    <w:rsid w:val="00392FA8"/>
    <w:rsid w:val="0039388D"/>
    <w:rsid w:val="003942A5"/>
    <w:rsid w:val="003948F4"/>
    <w:rsid w:val="00394A37"/>
    <w:rsid w:val="00394EDA"/>
    <w:rsid w:val="00395DF2"/>
    <w:rsid w:val="00397260"/>
    <w:rsid w:val="00397942"/>
    <w:rsid w:val="00397962"/>
    <w:rsid w:val="00397DB5"/>
    <w:rsid w:val="003A0053"/>
    <w:rsid w:val="003A056A"/>
    <w:rsid w:val="003A1BDF"/>
    <w:rsid w:val="003A216F"/>
    <w:rsid w:val="003A269B"/>
    <w:rsid w:val="003A3A3C"/>
    <w:rsid w:val="003A44DA"/>
    <w:rsid w:val="003A6C9F"/>
    <w:rsid w:val="003A7207"/>
    <w:rsid w:val="003A7C8E"/>
    <w:rsid w:val="003B16E5"/>
    <w:rsid w:val="003B2C83"/>
    <w:rsid w:val="003B2FEC"/>
    <w:rsid w:val="003B34B2"/>
    <w:rsid w:val="003B3782"/>
    <w:rsid w:val="003B3BF6"/>
    <w:rsid w:val="003B52F2"/>
    <w:rsid w:val="003B56AE"/>
    <w:rsid w:val="003B5867"/>
    <w:rsid w:val="003B68A2"/>
    <w:rsid w:val="003B6F6D"/>
    <w:rsid w:val="003B784B"/>
    <w:rsid w:val="003B7954"/>
    <w:rsid w:val="003C0532"/>
    <w:rsid w:val="003C12D9"/>
    <w:rsid w:val="003C1334"/>
    <w:rsid w:val="003C1D9A"/>
    <w:rsid w:val="003C28BB"/>
    <w:rsid w:val="003C2DE9"/>
    <w:rsid w:val="003C3968"/>
    <w:rsid w:val="003C461D"/>
    <w:rsid w:val="003C4971"/>
    <w:rsid w:val="003C7B92"/>
    <w:rsid w:val="003C7FAE"/>
    <w:rsid w:val="003D1542"/>
    <w:rsid w:val="003D1582"/>
    <w:rsid w:val="003D1650"/>
    <w:rsid w:val="003D174B"/>
    <w:rsid w:val="003D194B"/>
    <w:rsid w:val="003D1CCC"/>
    <w:rsid w:val="003D2147"/>
    <w:rsid w:val="003D25E1"/>
    <w:rsid w:val="003D294F"/>
    <w:rsid w:val="003D39EF"/>
    <w:rsid w:val="003D3CA4"/>
    <w:rsid w:val="003D439B"/>
    <w:rsid w:val="003D4A7F"/>
    <w:rsid w:val="003D53C0"/>
    <w:rsid w:val="003D6B91"/>
    <w:rsid w:val="003D72CC"/>
    <w:rsid w:val="003D73FC"/>
    <w:rsid w:val="003D77D2"/>
    <w:rsid w:val="003D7DD5"/>
    <w:rsid w:val="003D7F78"/>
    <w:rsid w:val="003E0631"/>
    <w:rsid w:val="003E06C4"/>
    <w:rsid w:val="003E0847"/>
    <w:rsid w:val="003E08C3"/>
    <w:rsid w:val="003E0C20"/>
    <w:rsid w:val="003E1379"/>
    <w:rsid w:val="003E1766"/>
    <w:rsid w:val="003E1ACD"/>
    <w:rsid w:val="003E1C8C"/>
    <w:rsid w:val="003E2319"/>
    <w:rsid w:val="003E30AA"/>
    <w:rsid w:val="003E35E3"/>
    <w:rsid w:val="003E3D2D"/>
    <w:rsid w:val="003E3D58"/>
    <w:rsid w:val="003E42B9"/>
    <w:rsid w:val="003E669D"/>
    <w:rsid w:val="003E6BF7"/>
    <w:rsid w:val="003E6D7C"/>
    <w:rsid w:val="003E6E8D"/>
    <w:rsid w:val="003F153C"/>
    <w:rsid w:val="003F1ECD"/>
    <w:rsid w:val="003F1F13"/>
    <w:rsid w:val="003F22FF"/>
    <w:rsid w:val="003F23F7"/>
    <w:rsid w:val="003F3726"/>
    <w:rsid w:val="003F4CBB"/>
    <w:rsid w:val="003F4EE7"/>
    <w:rsid w:val="003F5247"/>
    <w:rsid w:val="003F568A"/>
    <w:rsid w:val="003F634B"/>
    <w:rsid w:val="003F69CE"/>
    <w:rsid w:val="003F6A8D"/>
    <w:rsid w:val="003F6DDA"/>
    <w:rsid w:val="003F6FB9"/>
    <w:rsid w:val="003F7A3B"/>
    <w:rsid w:val="003F7AA1"/>
    <w:rsid w:val="003F7F47"/>
    <w:rsid w:val="00400055"/>
    <w:rsid w:val="004002EB"/>
    <w:rsid w:val="0040063E"/>
    <w:rsid w:val="004007E1"/>
    <w:rsid w:val="00401578"/>
    <w:rsid w:val="004021F0"/>
    <w:rsid w:val="00402E3D"/>
    <w:rsid w:val="00402F0F"/>
    <w:rsid w:val="00403528"/>
    <w:rsid w:val="0040367A"/>
    <w:rsid w:val="004052CC"/>
    <w:rsid w:val="004053E4"/>
    <w:rsid w:val="00405432"/>
    <w:rsid w:val="00405604"/>
    <w:rsid w:val="00405732"/>
    <w:rsid w:val="0040670A"/>
    <w:rsid w:val="00406813"/>
    <w:rsid w:val="00406B52"/>
    <w:rsid w:val="00406E9F"/>
    <w:rsid w:val="00407319"/>
    <w:rsid w:val="004077AE"/>
    <w:rsid w:val="00407F7C"/>
    <w:rsid w:val="0041047F"/>
    <w:rsid w:val="0041062E"/>
    <w:rsid w:val="00410727"/>
    <w:rsid w:val="0041076B"/>
    <w:rsid w:val="00412182"/>
    <w:rsid w:val="00412229"/>
    <w:rsid w:val="00413F64"/>
    <w:rsid w:val="00414E31"/>
    <w:rsid w:val="00414F0C"/>
    <w:rsid w:val="00415C78"/>
    <w:rsid w:val="00415E81"/>
    <w:rsid w:val="00416751"/>
    <w:rsid w:val="004173C6"/>
    <w:rsid w:val="00417759"/>
    <w:rsid w:val="00420216"/>
    <w:rsid w:val="00420367"/>
    <w:rsid w:val="00420B20"/>
    <w:rsid w:val="00421915"/>
    <w:rsid w:val="00421AC9"/>
    <w:rsid w:val="00422451"/>
    <w:rsid w:val="00423352"/>
    <w:rsid w:val="004247D0"/>
    <w:rsid w:val="00424B06"/>
    <w:rsid w:val="00426912"/>
    <w:rsid w:val="00426B6B"/>
    <w:rsid w:val="0042764A"/>
    <w:rsid w:val="0043238A"/>
    <w:rsid w:val="00432545"/>
    <w:rsid w:val="0043262F"/>
    <w:rsid w:val="00432633"/>
    <w:rsid w:val="00432780"/>
    <w:rsid w:val="00432A69"/>
    <w:rsid w:val="0043308E"/>
    <w:rsid w:val="004341D7"/>
    <w:rsid w:val="00434B10"/>
    <w:rsid w:val="00434BD7"/>
    <w:rsid w:val="004361ED"/>
    <w:rsid w:val="004362FC"/>
    <w:rsid w:val="004363F8"/>
    <w:rsid w:val="00437703"/>
    <w:rsid w:val="004377C6"/>
    <w:rsid w:val="00437EFC"/>
    <w:rsid w:val="00437F55"/>
    <w:rsid w:val="00442032"/>
    <w:rsid w:val="00442221"/>
    <w:rsid w:val="004424EC"/>
    <w:rsid w:val="0044297F"/>
    <w:rsid w:val="004429C5"/>
    <w:rsid w:val="004433DA"/>
    <w:rsid w:val="0044347C"/>
    <w:rsid w:val="00443643"/>
    <w:rsid w:val="004438CA"/>
    <w:rsid w:val="00443EA6"/>
    <w:rsid w:val="00443ECA"/>
    <w:rsid w:val="00444A29"/>
    <w:rsid w:val="00445FA6"/>
    <w:rsid w:val="0044654A"/>
    <w:rsid w:val="0044690A"/>
    <w:rsid w:val="00446EA0"/>
    <w:rsid w:val="0044714D"/>
    <w:rsid w:val="00447758"/>
    <w:rsid w:val="00447986"/>
    <w:rsid w:val="00450E09"/>
    <w:rsid w:val="00453998"/>
    <w:rsid w:val="0045409B"/>
    <w:rsid w:val="004549CD"/>
    <w:rsid w:val="00454D71"/>
    <w:rsid w:val="004551D3"/>
    <w:rsid w:val="004560D5"/>
    <w:rsid w:val="00457D7B"/>
    <w:rsid w:val="004604E0"/>
    <w:rsid w:val="004604ED"/>
    <w:rsid w:val="00460885"/>
    <w:rsid w:val="004608E2"/>
    <w:rsid w:val="004609A5"/>
    <w:rsid w:val="00460C09"/>
    <w:rsid w:val="00461168"/>
    <w:rsid w:val="004612B5"/>
    <w:rsid w:val="004617DD"/>
    <w:rsid w:val="004625AF"/>
    <w:rsid w:val="00462761"/>
    <w:rsid w:val="0046318D"/>
    <w:rsid w:val="00463376"/>
    <w:rsid w:val="00463611"/>
    <w:rsid w:val="00464AC1"/>
    <w:rsid w:val="00465344"/>
    <w:rsid w:val="00465AF4"/>
    <w:rsid w:val="00466279"/>
    <w:rsid w:val="0046672F"/>
    <w:rsid w:val="00466C7C"/>
    <w:rsid w:val="004673F7"/>
    <w:rsid w:val="00467484"/>
    <w:rsid w:val="00467656"/>
    <w:rsid w:val="00472001"/>
    <w:rsid w:val="00472F26"/>
    <w:rsid w:val="00473082"/>
    <w:rsid w:val="00473102"/>
    <w:rsid w:val="00473289"/>
    <w:rsid w:val="00473A22"/>
    <w:rsid w:val="0047411B"/>
    <w:rsid w:val="00474B9B"/>
    <w:rsid w:val="00474D2A"/>
    <w:rsid w:val="00474E8E"/>
    <w:rsid w:val="004751BB"/>
    <w:rsid w:val="004752E9"/>
    <w:rsid w:val="004755BC"/>
    <w:rsid w:val="00476DDB"/>
    <w:rsid w:val="0047773E"/>
    <w:rsid w:val="00480DE3"/>
    <w:rsid w:val="00480F15"/>
    <w:rsid w:val="004813F7"/>
    <w:rsid w:val="004815F2"/>
    <w:rsid w:val="004821C0"/>
    <w:rsid w:val="00482244"/>
    <w:rsid w:val="0048244E"/>
    <w:rsid w:val="00482816"/>
    <w:rsid w:val="00482BB6"/>
    <w:rsid w:val="0048357B"/>
    <w:rsid w:val="00483DED"/>
    <w:rsid w:val="00484337"/>
    <w:rsid w:val="00484DC0"/>
    <w:rsid w:val="00484ECD"/>
    <w:rsid w:val="004855A8"/>
    <w:rsid w:val="00485B03"/>
    <w:rsid w:val="0048628B"/>
    <w:rsid w:val="00486E70"/>
    <w:rsid w:val="004871C5"/>
    <w:rsid w:val="00487523"/>
    <w:rsid w:val="00487C85"/>
    <w:rsid w:val="00487DD6"/>
    <w:rsid w:val="00490034"/>
    <w:rsid w:val="00490A62"/>
    <w:rsid w:val="004911A1"/>
    <w:rsid w:val="004916AE"/>
    <w:rsid w:val="00491FE3"/>
    <w:rsid w:val="00492735"/>
    <w:rsid w:val="004927D3"/>
    <w:rsid w:val="00492FCE"/>
    <w:rsid w:val="0049302D"/>
    <w:rsid w:val="004931C8"/>
    <w:rsid w:val="0049381D"/>
    <w:rsid w:val="00493F66"/>
    <w:rsid w:val="004940A5"/>
    <w:rsid w:val="004942F8"/>
    <w:rsid w:val="004948B4"/>
    <w:rsid w:val="00494A55"/>
    <w:rsid w:val="00494E02"/>
    <w:rsid w:val="004956B1"/>
    <w:rsid w:val="004960CF"/>
    <w:rsid w:val="004961EF"/>
    <w:rsid w:val="00497C9C"/>
    <w:rsid w:val="00497D20"/>
    <w:rsid w:val="004A092B"/>
    <w:rsid w:val="004A0DA9"/>
    <w:rsid w:val="004A168B"/>
    <w:rsid w:val="004A1BE5"/>
    <w:rsid w:val="004A23AA"/>
    <w:rsid w:val="004A262E"/>
    <w:rsid w:val="004A4E98"/>
    <w:rsid w:val="004A4F21"/>
    <w:rsid w:val="004A4FA3"/>
    <w:rsid w:val="004A531C"/>
    <w:rsid w:val="004A5B81"/>
    <w:rsid w:val="004A669C"/>
    <w:rsid w:val="004B1640"/>
    <w:rsid w:val="004B1B2F"/>
    <w:rsid w:val="004B1D69"/>
    <w:rsid w:val="004B23BB"/>
    <w:rsid w:val="004B3922"/>
    <w:rsid w:val="004B3C40"/>
    <w:rsid w:val="004B3FD3"/>
    <w:rsid w:val="004B40B8"/>
    <w:rsid w:val="004B4D8C"/>
    <w:rsid w:val="004B4FFA"/>
    <w:rsid w:val="004B5579"/>
    <w:rsid w:val="004B5BB8"/>
    <w:rsid w:val="004B5F0F"/>
    <w:rsid w:val="004B6360"/>
    <w:rsid w:val="004B6C4F"/>
    <w:rsid w:val="004B7198"/>
    <w:rsid w:val="004B7AC2"/>
    <w:rsid w:val="004B7DC1"/>
    <w:rsid w:val="004C0B00"/>
    <w:rsid w:val="004C1086"/>
    <w:rsid w:val="004C1F63"/>
    <w:rsid w:val="004C2D67"/>
    <w:rsid w:val="004C2E5E"/>
    <w:rsid w:val="004C3F2E"/>
    <w:rsid w:val="004C41B1"/>
    <w:rsid w:val="004C45B5"/>
    <w:rsid w:val="004C5338"/>
    <w:rsid w:val="004C5633"/>
    <w:rsid w:val="004C57EB"/>
    <w:rsid w:val="004C588E"/>
    <w:rsid w:val="004C648D"/>
    <w:rsid w:val="004C6A27"/>
    <w:rsid w:val="004C6CAC"/>
    <w:rsid w:val="004C7A0F"/>
    <w:rsid w:val="004D0558"/>
    <w:rsid w:val="004D0AAE"/>
    <w:rsid w:val="004D19C7"/>
    <w:rsid w:val="004D1D25"/>
    <w:rsid w:val="004D1EF2"/>
    <w:rsid w:val="004D29E5"/>
    <w:rsid w:val="004D2BA7"/>
    <w:rsid w:val="004D4260"/>
    <w:rsid w:val="004D4568"/>
    <w:rsid w:val="004D4C19"/>
    <w:rsid w:val="004D4D26"/>
    <w:rsid w:val="004D6B80"/>
    <w:rsid w:val="004D6E08"/>
    <w:rsid w:val="004D7D61"/>
    <w:rsid w:val="004E0A33"/>
    <w:rsid w:val="004E0CF0"/>
    <w:rsid w:val="004E10D9"/>
    <w:rsid w:val="004E2D84"/>
    <w:rsid w:val="004E2E77"/>
    <w:rsid w:val="004E3618"/>
    <w:rsid w:val="004E3727"/>
    <w:rsid w:val="004E39A8"/>
    <w:rsid w:val="004E4695"/>
    <w:rsid w:val="004E5985"/>
    <w:rsid w:val="004E60A9"/>
    <w:rsid w:val="004E6957"/>
    <w:rsid w:val="004E6A00"/>
    <w:rsid w:val="004F0078"/>
    <w:rsid w:val="004F0507"/>
    <w:rsid w:val="004F0CAD"/>
    <w:rsid w:val="004F15C4"/>
    <w:rsid w:val="004F1A55"/>
    <w:rsid w:val="004F2B56"/>
    <w:rsid w:val="004F373E"/>
    <w:rsid w:val="004F37B2"/>
    <w:rsid w:val="004F4DDD"/>
    <w:rsid w:val="004F5027"/>
    <w:rsid w:val="004F57A0"/>
    <w:rsid w:val="004F5987"/>
    <w:rsid w:val="004F6B6D"/>
    <w:rsid w:val="004F7ED2"/>
    <w:rsid w:val="005014A0"/>
    <w:rsid w:val="005016DC"/>
    <w:rsid w:val="00501E17"/>
    <w:rsid w:val="00501FFD"/>
    <w:rsid w:val="00502774"/>
    <w:rsid w:val="00502E3D"/>
    <w:rsid w:val="0050311E"/>
    <w:rsid w:val="00504994"/>
    <w:rsid w:val="00504B00"/>
    <w:rsid w:val="00504C00"/>
    <w:rsid w:val="00505995"/>
    <w:rsid w:val="0050664D"/>
    <w:rsid w:val="00506B21"/>
    <w:rsid w:val="005070E3"/>
    <w:rsid w:val="00507176"/>
    <w:rsid w:val="00507844"/>
    <w:rsid w:val="00507895"/>
    <w:rsid w:val="0050799B"/>
    <w:rsid w:val="005115C8"/>
    <w:rsid w:val="00511880"/>
    <w:rsid w:val="005119B2"/>
    <w:rsid w:val="00511DC8"/>
    <w:rsid w:val="00512AAA"/>
    <w:rsid w:val="00513153"/>
    <w:rsid w:val="005131D0"/>
    <w:rsid w:val="0051341A"/>
    <w:rsid w:val="00513F7C"/>
    <w:rsid w:val="00514A87"/>
    <w:rsid w:val="005155E6"/>
    <w:rsid w:val="00515B06"/>
    <w:rsid w:val="00517AD5"/>
    <w:rsid w:val="00517E8E"/>
    <w:rsid w:val="0052012C"/>
    <w:rsid w:val="00521199"/>
    <w:rsid w:val="00521326"/>
    <w:rsid w:val="00521FB5"/>
    <w:rsid w:val="0052286D"/>
    <w:rsid w:val="00523014"/>
    <w:rsid w:val="0052396E"/>
    <w:rsid w:val="0052417E"/>
    <w:rsid w:val="00524353"/>
    <w:rsid w:val="00525926"/>
    <w:rsid w:val="00530714"/>
    <w:rsid w:val="0053085A"/>
    <w:rsid w:val="00530B5E"/>
    <w:rsid w:val="00530B80"/>
    <w:rsid w:val="00530FDD"/>
    <w:rsid w:val="005311AB"/>
    <w:rsid w:val="005316F4"/>
    <w:rsid w:val="00531A01"/>
    <w:rsid w:val="005324FD"/>
    <w:rsid w:val="005325F6"/>
    <w:rsid w:val="00532894"/>
    <w:rsid w:val="0053297A"/>
    <w:rsid w:val="005330E5"/>
    <w:rsid w:val="005335E8"/>
    <w:rsid w:val="00533754"/>
    <w:rsid w:val="005339B7"/>
    <w:rsid w:val="00533AE0"/>
    <w:rsid w:val="005344A9"/>
    <w:rsid w:val="00535B18"/>
    <w:rsid w:val="00536DB1"/>
    <w:rsid w:val="00537E91"/>
    <w:rsid w:val="00537F98"/>
    <w:rsid w:val="0054039B"/>
    <w:rsid w:val="00541222"/>
    <w:rsid w:val="005417BF"/>
    <w:rsid w:val="0054333C"/>
    <w:rsid w:val="00543594"/>
    <w:rsid w:val="0054379A"/>
    <w:rsid w:val="005445AD"/>
    <w:rsid w:val="00545233"/>
    <w:rsid w:val="00546090"/>
    <w:rsid w:val="00546236"/>
    <w:rsid w:val="0054678D"/>
    <w:rsid w:val="005469EB"/>
    <w:rsid w:val="0054765E"/>
    <w:rsid w:val="005507DC"/>
    <w:rsid w:val="00550AAE"/>
    <w:rsid w:val="005511D8"/>
    <w:rsid w:val="005518AB"/>
    <w:rsid w:val="0055413A"/>
    <w:rsid w:val="005542F8"/>
    <w:rsid w:val="005543A0"/>
    <w:rsid w:val="00554779"/>
    <w:rsid w:val="00554C60"/>
    <w:rsid w:val="00554C90"/>
    <w:rsid w:val="00554E8D"/>
    <w:rsid w:val="00555468"/>
    <w:rsid w:val="005558AF"/>
    <w:rsid w:val="00555A53"/>
    <w:rsid w:val="0055693F"/>
    <w:rsid w:val="00557697"/>
    <w:rsid w:val="0056084B"/>
    <w:rsid w:val="005616F2"/>
    <w:rsid w:val="0056183E"/>
    <w:rsid w:val="0056216B"/>
    <w:rsid w:val="0056361E"/>
    <w:rsid w:val="0056390C"/>
    <w:rsid w:val="005640E1"/>
    <w:rsid w:val="00564B13"/>
    <w:rsid w:val="0056515F"/>
    <w:rsid w:val="005655F4"/>
    <w:rsid w:val="005660F4"/>
    <w:rsid w:val="00567188"/>
    <w:rsid w:val="005672BB"/>
    <w:rsid w:val="00567668"/>
    <w:rsid w:val="00570435"/>
    <w:rsid w:val="0057092B"/>
    <w:rsid w:val="00570B7E"/>
    <w:rsid w:val="00570FE4"/>
    <w:rsid w:val="005719C9"/>
    <w:rsid w:val="00573C39"/>
    <w:rsid w:val="00573FC1"/>
    <w:rsid w:val="005742FD"/>
    <w:rsid w:val="00574A49"/>
    <w:rsid w:val="00574C20"/>
    <w:rsid w:val="00575278"/>
    <w:rsid w:val="005754ED"/>
    <w:rsid w:val="00575971"/>
    <w:rsid w:val="0057654D"/>
    <w:rsid w:val="00576A79"/>
    <w:rsid w:val="00577A60"/>
    <w:rsid w:val="00577F03"/>
    <w:rsid w:val="00580106"/>
    <w:rsid w:val="005816AA"/>
    <w:rsid w:val="00582C3E"/>
    <w:rsid w:val="00582EAA"/>
    <w:rsid w:val="00582F4F"/>
    <w:rsid w:val="005831FF"/>
    <w:rsid w:val="005832DE"/>
    <w:rsid w:val="005843CF"/>
    <w:rsid w:val="0058485C"/>
    <w:rsid w:val="00584E15"/>
    <w:rsid w:val="00585BDB"/>
    <w:rsid w:val="0058641A"/>
    <w:rsid w:val="00590C8D"/>
    <w:rsid w:val="00590CE0"/>
    <w:rsid w:val="00592340"/>
    <w:rsid w:val="0059257A"/>
    <w:rsid w:val="005936D4"/>
    <w:rsid w:val="00594663"/>
    <w:rsid w:val="00595096"/>
    <w:rsid w:val="005954BC"/>
    <w:rsid w:val="00595AF6"/>
    <w:rsid w:val="00596304"/>
    <w:rsid w:val="00596A8F"/>
    <w:rsid w:val="005A081C"/>
    <w:rsid w:val="005A12B7"/>
    <w:rsid w:val="005A1562"/>
    <w:rsid w:val="005A16D9"/>
    <w:rsid w:val="005A1838"/>
    <w:rsid w:val="005A1A36"/>
    <w:rsid w:val="005A2D58"/>
    <w:rsid w:val="005A2E25"/>
    <w:rsid w:val="005A3363"/>
    <w:rsid w:val="005A5265"/>
    <w:rsid w:val="005A5AFB"/>
    <w:rsid w:val="005A5B43"/>
    <w:rsid w:val="005A5B8C"/>
    <w:rsid w:val="005A6DC1"/>
    <w:rsid w:val="005A6DFA"/>
    <w:rsid w:val="005B06C3"/>
    <w:rsid w:val="005B0EC5"/>
    <w:rsid w:val="005B2003"/>
    <w:rsid w:val="005B2137"/>
    <w:rsid w:val="005B2D28"/>
    <w:rsid w:val="005B3106"/>
    <w:rsid w:val="005B4BBD"/>
    <w:rsid w:val="005B4FFC"/>
    <w:rsid w:val="005B515C"/>
    <w:rsid w:val="005B5A20"/>
    <w:rsid w:val="005B5F1B"/>
    <w:rsid w:val="005B67D3"/>
    <w:rsid w:val="005B73A1"/>
    <w:rsid w:val="005C19DF"/>
    <w:rsid w:val="005C1C0F"/>
    <w:rsid w:val="005C23D3"/>
    <w:rsid w:val="005C2BD8"/>
    <w:rsid w:val="005C2ED8"/>
    <w:rsid w:val="005C3DB1"/>
    <w:rsid w:val="005C40D6"/>
    <w:rsid w:val="005C4A11"/>
    <w:rsid w:val="005C4DA8"/>
    <w:rsid w:val="005C518B"/>
    <w:rsid w:val="005C6B3F"/>
    <w:rsid w:val="005C7E26"/>
    <w:rsid w:val="005D0603"/>
    <w:rsid w:val="005D09C1"/>
    <w:rsid w:val="005D112F"/>
    <w:rsid w:val="005D128E"/>
    <w:rsid w:val="005D1950"/>
    <w:rsid w:val="005D2CD7"/>
    <w:rsid w:val="005D3061"/>
    <w:rsid w:val="005D321D"/>
    <w:rsid w:val="005D3DDB"/>
    <w:rsid w:val="005D466D"/>
    <w:rsid w:val="005D4AC3"/>
    <w:rsid w:val="005D514D"/>
    <w:rsid w:val="005D515F"/>
    <w:rsid w:val="005D5829"/>
    <w:rsid w:val="005D6848"/>
    <w:rsid w:val="005D6899"/>
    <w:rsid w:val="005D7018"/>
    <w:rsid w:val="005D7BCE"/>
    <w:rsid w:val="005E0974"/>
    <w:rsid w:val="005E0AB3"/>
    <w:rsid w:val="005E14CA"/>
    <w:rsid w:val="005E1592"/>
    <w:rsid w:val="005E1A21"/>
    <w:rsid w:val="005E1F86"/>
    <w:rsid w:val="005E33E8"/>
    <w:rsid w:val="005E3FA5"/>
    <w:rsid w:val="005E4B9F"/>
    <w:rsid w:val="005E4C5B"/>
    <w:rsid w:val="005E5452"/>
    <w:rsid w:val="005E6065"/>
    <w:rsid w:val="005E6324"/>
    <w:rsid w:val="005E661F"/>
    <w:rsid w:val="005E6948"/>
    <w:rsid w:val="005E723E"/>
    <w:rsid w:val="005E7DC7"/>
    <w:rsid w:val="005F0E00"/>
    <w:rsid w:val="005F104A"/>
    <w:rsid w:val="005F1450"/>
    <w:rsid w:val="005F16DB"/>
    <w:rsid w:val="005F2CE9"/>
    <w:rsid w:val="005F3799"/>
    <w:rsid w:val="005F3BF0"/>
    <w:rsid w:val="005F3D97"/>
    <w:rsid w:val="005F66E9"/>
    <w:rsid w:val="005F6748"/>
    <w:rsid w:val="005F715E"/>
    <w:rsid w:val="005F7D30"/>
    <w:rsid w:val="005F7F63"/>
    <w:rsid w:val="006011BB"/>
    <w:rsid w:val="00601798"/>
    <w:rsid w:val="00602FC7"/>
    <w:rsid w:val="00603880"/>
    <w:rsid w:val="006039BA"/>
    <w:rsid w:val="00603AFC"/>
    <w:rsid w:val="00604BD6"/>
    <w:rsid w:val="00604F0E"/>
    <w:rsid w:val="006052A4"/>
    <w:rsid w:val="00606152"/>
    <w:rsid w:val="006069D5"/>
    <w:rsid w:val="00606D03"/>
    <w:rsid w:val="00606E34"/>
    <w:rsid w:val="00606EED"/>
    <w:rsid w:val="00606EF8"/>
    <w:rsid w:val="00606F04"/>
    <w:rsid w:val="006079CC"/>
    <w:rsid w:val="00607B63"/>
    <w:rsid w:val="0061078F"/>
    <w:rsid w:val="00610DC8"/>
    <w:rsid w:val="00610E8B"/>
    <w:rsid w:val="00611420"/>
    <w:rsid w:val="0061147C"/>
    <w:rsid w:val="00611523"/>
    <w:rsid w:val="00611682"/>
    <w:rsid w:val="006117F1"/>
    <w:rsid w:val="00611E4B"/>
    <w:rsid w:val="006133AA"/>
    <w:rsid w:val="00613520"/>
    <w:rsid w:val="006135BE"/>
    <w:rsid w:val="00613C6A"/>
    <w:rsid w:val="00613EA8"/>
    <w:rsid w:val="00614616"/>
    <w:rsid w:val="00614889"/>
    <w:rsid w:val="006153E6"/>
    <w:rsid w:val="00615487"/>
    <w:rsid w:val="006154FE"/>
    <w:rsid w:val="00615B45"/>
    <w:rsid w:val="00616608"/>
    <w:rsid w:val="0061687D"/>
    <w:rsid w:val="00617571"/>
    <w:rsid w:val="00620505"/>
    <w:rsid w:val="00620BD6"/>
    <w:rsid w:val="00620F7A"/>
    <w:rsid w:val="006212B0"/>
    <w:rsid w:val="00622D02"/>
    <w:rsid w:val="00624459"/>
    <w:rsid w:val="0062507A"/>
    <w:rsid w:val="006263D4"/>
    <w:rsid w:val="00626ECE"/>
    <w:rsid w:val="0062733F"/>
    <w:rsid w:val="006275E2"/>
    <w:rsid w:val="00627A37"/>
    <w:rsid w:val="00627AA5"/>
    <w:rsid w:val="0063006D"/>
    <w:rsid w:val="00630E7B"/>
    <w:rsid w:val="00631FDD"/>
    <w:rsid w:val="00632385"/>
    <w:rsid w:val="00632434"/>
    <w:rsid w:val="006329A6"/>
    <w:rsid w:val="00632FF9"/>
    <w:rsid w:val="0063328F"/>
    <w:rsid w:val="006332ED"/>
    <w:rsid w:val="00633794"/>
    <w:rsid w:val="00635455"/>
    <w:rsid w:val="00635A02"/>
    <w:rsid w:val="00635DA7"/>
    <w:rsid w:val="00635F89"/>
    <w:rsid w:val="00636699"/>
    <w:rsid w:val="006370EF"/>
    <w:rsid w:val="00637FAB"/>
    <w:rsid w:val="00641539"/>
    <w:rsid w:val="00641F32"/>
    <w:rsid w:val="006427F6"/>
    <w:rsid w:val="00642C1D"/>
    <w:rsid w:val="00643805"/>
    <w:rsid w:val="00643E18"/>
    <w:rsid w:val="00644AFB"/>
    <w:rsid w:val="00644DF8"/>
    <w:rsid w:val="00645BB1"/>
    <w:rsid w:val="00646E83"/>
    <w:rsid w:val="0064738E"/>
    <w:rsid w:val="0064766A"/>
    <w:rsid w:val="00647F59"/>
    <w:rsid w:val="00647FBC"/>
    <w:rsid w:val="006503A9"/>
    <w:rsid w:val="00650C64"/>
    <w:rsid w:val="00650DCF"/>
    <w:rsid w:val="00651049"/>
    <w:rsid w:val="006529E8"/>
    <w:rsid w:val="00652BB3"/>
    <w:rsid w:val="00652C75"/>
    <w:rsid w:val="0065393E"/>
    <w:rsid w:val="00653AE7"/>
    <w:rsid w:val="00653C33"/>
    <w:rsid w:val="0065422C"/>
    <w:rsid w:val="00655612"/>
    <w:rsid w:val="00655FCC"/>
    <w:rsid w:val="006562B2"/>
    <w:rsid w:val="006570A7"/>
    <w:rsid w:val="00657267"/>
    <w:rsid w:val="006578B2"/>
    <w:rsid w:val="00657994"/>
    <w:rsid w:val="00657EDE"/>
    <w:rsid w:val="0066137D"/>
    <w:rsid w:val="00661DF6"/>
    <w:rsid w:val="00662AD1"/>
    <w:rsid w:val="00663A93"/>
    <w:rsid w:val="0066428C"/>
    <w:rsid w:val="0066518D"/>
    <w:rsid w:val="006651C2"/>
    <w:rsid w:val="00665619"/>
    <w:rsid w:val="00665B4D"/>
    <w:rsid w:val="00665FD4"/>
    <w:rsid w:val="00666933"/>
    <w:rsid w:val="006669D5"/>
    <w:rsid w:val="00666D27"/>
    <w:rsid w:val="00666E3F"/>
    <w:rsid w:val="00667E21"/>
    <w:rsid w:val="00667FDB"/>
    <w:rsid w:val="006703FF"/>
    <w:rsid w:val="00671535"/>
    <w:rsid w:val="00671802"/>
    <w:rsid w:val="00671AED"/>
    <w:rsid w:val="006729B4"/>
    <w:rsid w:val="0067370E"/>
    <w:rsid w:val="00673827"/>
    <w:rsid w:val="00674637"/>
    <w:rsid w:val="00674A86"/>
    <w:rsid w:val="00674E4A"/>
    <w:rsid w:val="006761D5"/>
    <w:rsid w:val="00676C31"/>
    <w:rsid w:val="00676C4A"/>
    <w:rsid w:val="006773F0"/>
    <w:rsid w:val="00677902"/>
    <w:rsid w:val="0068015E"/>
    <w:rsid w:val="00680321"/>
    <w:rsid w:val="0068196D"/>
    <w:rsid w:val="00681E25"/>
    <w:rsid w:val="00682AB5"/>
    <w:rsid w:val="00682F9B"/>
    <w:rsid w:val="00683273"/>
    <w:rsid w:val="006835C6"/>
    <w:rsid w:val="00683BC4"/>
    <w:rsid w:val="00683C4F"/>
    <w:rsid w:val="00684EB3"/>
    <w:rsid w:val="00685B42"/>
    <w:rsid w:val="00685E0E"/>
    <w:rsid w:val="00685E40"/>
    <w:rsid w:val="00686BF3"/>
    <w:rsid w:val="006871EF"/>
    <w:rsid w:val="006874FE"/>
    <w:rsid w:val="00691295"/>
    <w:rsid w:val="00691475"/>
    <w:rsid w:val="00691A70"/>
    <w:rsid w:val="00692B84"/>
    <w:rsid w:val="00692BDA"/>
    <w:rsid w:val="006930A3"/>
    <w:rsid w:val="0069316A"/>
    <w:rsid w:val="006932BF"/>
    <w:rsid w:val="00693C7F"/>
    <w:rsid w:val="00695CA0"/>
    <w:rsid w:val="00695E72"/>
    <w:rsid w:val="00696452"/>
    <w:rsid w:val="00697BAF"/>
    <w:rsid w:val="00697D27"/>
    <w:rsid w:val="006A01AB"/>
    <w:rsid w:val="006A0B23"/>
    <w:rsid w:val="006A11ED"/>
    <w:rsid w:val="006A1451"/>
    <w:rsid w:val="006A1593"/>
    <w:rsid w:val="006A18CB"/>
    <w:rsid w:val="006A1A1C"/>
    <w:rsid w:val="006A1A99"/>
    <w:rsid w:val="006A1CE5"/>
    <w:rsid w:val="006A2256"/>
    <w:rsid w:val="006A24FE"/>
    <w:rsid w:val="006A4C9F"/>
    <w:rsid w:val="006A4E69"/>
    <w:rsid w:val="006A5C27"/>
    <w:rsid w:val="006A76E4"/>
    <w:rsid w:val="006A7705"/>
    <w:rsid w:val="006B07D1"/>
    <w:rsid w:val="006B10D2"/>
    <w:rsid w:val="006B1817"/>
    <w:rsid w:val="006B1ACD"/>
    <w:rsid w:val="006B1B55"/>
    <w:rsid w:val="006B2EE9"/>
    <w:rsid w:val="006B3A0D"/>
    <w:rsid w:val="006B3C67"/>
    <w:rsid w:val="006B3C6C"/>
    <w:rsid w:val="006B4017"/>
    <w:rsid w:val="006B4A70"/>
    <w:rsid w:val="006B5BA9"/>
    <w:rsid w:val="006B6530"/>
    <w:rsid w:val="006B6DC1"/>
    <w:rsid w:val="006C022A"/>
    <w:rsid w:val="006C0C02"/>
    <w:rsid w:val="006C1129"/>
    <w:rsid w:val="006C1E95"/>
    <w:rsid w:val="006C2525"/>
    <w:rsid w:val="006C4D35"/>
    <w:rsid w:val="006C5403"/>
    <w:rsid w:val="006C56C4"/>
    <w:rsid w:val="006C6624"/>
    <w:rsid w:val="006C687D"/>
    <w:rsid w:val="006C6A1F"/>
    <w:rsid w:val="006C6ABE"/>
    <w:rsid w:val="006C6D32"/>
    <w:rsid w:val="006C6DBA"/>
    <w:rsid w:val="006D05D5"/>
    <w:rsid w:val="006D261B"/>
    <w:rsid w:val="006D2B5E"/>
    <w:rsid w:val="006D2FF4"/>
    <w:rsid w:val="006D33E9"/>
    <w:rsid w:val="006D355F"/>
    <w:rsid w:val="006D3794"/>
    <w:rsid w:val="006D5404"/>
    <w:rsid w:val="006D552B"/>
    <w:rsid w:val="006D571D"/>
    <w:rsid w:val="006D5FF5"/>
    <w:rsid w:val="006D6BE3"/>
    <w:rsid w:val="006D76A3"/>
    <w:rsid w:val="006D7DC7"/>
    <w:rsid w:val="006E0F4E"/>
    <w:rsid w:val="006E1578"/>
    <w:rsid w:val="006E24C5"/>
    <w:rsid w:val="006E2CF0"/>
    <w:rsid w:val="006E378A"/>
    <w:rsid w:val="006E4580"/>
    <w:rsid w:val="006E4779"/>
    <w:rsid w:val="006E5419"/>
    <w:rsid w:val="006E5AB7"/>
    <w:rsid w:val="006E5BF3"/>
    <w:rsid w:val="006E5D76"/>
    <w:rsid w:val="006E609B"/>
    <w:rsid w:val="006E66CF"/>
    <w:rsid w:val="006E68F6"/>
    <w:rsid w:val="006E7128"/>
    <w:rsid w:val="006E769C"/>
    <w:rsid w:val="006E76B3"/>
    <w:rsid w:val="006F16B9"/>
    <w:rsid w:val="006F1A1A"/>
    <w:rsid w:val="006F2A1B"/>
    <w:rsid w:val="006F2F5A"/>
    <w:rsid w:val="006F321D"/>
    <w:rsid w:val="006F3DFA"/>
    <w:rsid w:val="006F47D1"/>
    <w:rsid w:val="006F560B"/>
    <w:rsid w:val="006F59FF"/>
    <w:rsid w:val="006F5C37"/>
    <w:rsid w:val="006F64DB"/>
    <w:rsid w:val="006F6FA4"/>
    <w:rsid w:val="006F75F8"/>
    <w:rsid w:val="006F7945"/>
    <w:rsid w:val="006F7EF6"/>
    <w:rsid w:val="007001ED"/>
    <w:rsid w:val="007007F0"/>
    <w:rsid w:val="0070130B"/>
    <w:rsid w:val="00701682"/>
    <w:rsid w:val="00701FD2"/>
    <w:rsid w:val="0070217C"/>
    <w:rsid w:val="0070267B"/>
    <w:rsid w:val="00703B7C"/>
    <w:rsid w:val="00704741"/>
    <w:rsid w:val="00704F0D"/>
    <w:rsid w:val="00704FF1"/>
    <w:rsid w:val="00705473"/>
    <w:rsid w:val="007057AF"/>
    <w:rsid w:val="00705CFF"/>
    <w:rsid w:val="007067D1"/>
    <w:rsid w:val="00706B52"/>
    <w:rsid w:val="00706FC3"/>
    <w:rsid w:val="00707C2E"/>
    <w:rsid w:val="00711D3B"/>
    <w:rsid w:val="00711F3F"/>
    <w:rsid w:val="007129E0"/>
    <w:rsid w:val="00713F7C"/>
    <w:rsid w:val="007141F5"/>
    <w:rsid w:val="0071420D"/>
    <w:rsid w:val="00714730"/>
    <w:rsid w:val="00714E05"/>
    <w:rsid w:val="00715392"/>
    <w:rsid w:val="00715761"/>
    <w:rsid w:val="00720523"/>
    <w:rsid w:val="007206F1"/>
    <w:rsid w:val="0072075E"/>
    <w:rsid w:val="007210C3"/>
    <w:rsid w:val="00721F24"/>
    <w:rsid w:val="00722446"/>
    <w:rsid w:val="007228FE"/>
    <w:rsid w:val="00723620"/>
    <w:rsid w:val="00724651"/>
    <w:rsid w:val="00724F7A"/>
    <w:rsid w:val="007250EF"/>
    <w:rsid w:val="00725420"/>
    <w:rsid w:val="007271F8"/>
    <w:rsid w:val="007303C9"/>
    <w:rsid w:val="0073080C"/>
    <w:rsid w:val="00730EA4"/>
    <w:rsid w:val="00730F07"/>
    <w:rsid w:val="00732A92"/>
    <w:rsid w:val="00732BB4"/>
    <w:rsid w:val="00732D7E"/>
    <w:rsid w:val="007337AE"/>
    <w:rsid w:val="007337BB"/>
    <w:rsid w:val="00733A76"/>
    <w:rsid w:val="00733F83"/>
    <w:rsid w:val="0073410F"/>
    <w:rsid w:val="00735F09"/>
    <w:rsid w:val="007368A3"/>
    <w:rsid w:val="00736AC7"/>
    <w:rsid w:val="00736FBC"/>
    <w:rsid w:val="0073712C"/>
    <w:rsid w:val="00737648"/>
    <w:rsid w:val="007404C1"/>
    <w:rsid w:val="007407D7"/>
    <w:rsid w:val="00740BC6"/>
    <w:rsid w:val="00741141"/>
    <w:rsid w:val="00741994"/>
    <w:rsid w:val="00741C35"/>
    <w:rsid w:val="007426ED"/>
    <w:rsid w:val="00742B53"/>
    <w:rsid w:val="00743237"/>
    <w:rsid w:val="0074370F"/>
    <w:rsid w:val="007444E4"/>
    <w:rsid w:val="0074463F"/>
    <w:rsid w:val="00744DCF"/>
    <w:rsid w:val="00745116"/>
    <w:rsid w:val="00745540"/>
    <w:rsid w:val="00746050"/>
    <w:rsid w:val="00746105"/>
    <w:rsid w:val="00746652"/>
    <w:rsid w:val="00746E48"/>
    <w:rsid w:val="00747595"/>
    <w:rsid w:val="00747763"/>
    <w:rsid w:val="00747C30"/>
    <w:rsid w:val="00747C88"/>
    <w:rsid w:val="007509A1"/>
    <w:rsid w:val="00750E51"/>
    <w:rsid w:val="007514C7"/>
    <w:rsid w:val="007533AC"/>
    <w:rsid w:val="0075385D"/>
    <w:rsid w:val="0075539F"/>
    <w:rsid w:val="00756C67"/>
    <w:rsid w:val="00756EA4"/>
    <w:rsid w:val="0075792F"/>
    <w:rsid w:val="00757C7F"/>
    <w:rsid w:val="0076057E"/>
    <w:rsid w:val="00760CC3"/>
    <w:rsid w:val="00760FCC"/>
    <w:rsid w:val="00761DCF"/>
    <w:rsid w:val="00762053"/>
    <w:rsid w:val="007625BC"/>
    <w:rsid w:val="007636C8"/>
    <w:rsid w:val="00763714"/>
    <w:rsid w:val="00763814"/>
    <w:rsid w:val="00764054"/>
    <w:rsid w:val="0076437F"/>
    <w:rsid w:val="007647E7"/>
    <w:rsid w:val="00765028"/>
    <w:rsid w:val="007651E6"/>
    <w:rsid w:val="00766AD8"/>
    <w:rsid w:val="00767701"/>
    <w:rsid w:val="007678EF"/>
    <w:rsid w:val="0077095E"/>
    <w:rsid w:val="00770FC2"/>
    <w:rsid w:val="00771511"/>
    <w:rsid w:val="00771855"/>
    <w:rsid w:val="00771AAC"/>
    <w:rsid w:val="00771C6B"/>
    <w:rsid w:val="00771FD0"/>
    <w:rsid w:val="00772E83"/>
    <w:rsid w:val="00772EB4"/>
    <w:rsid w:val="007735C4"/>
    <w:rsid w:val="0077387D"/>
    <w:rsid w:val="007748EC"/>
    <w:rsid w:val="00774D2E"/>
    <w:rsid w:val="007756AE"/>
    <w:rsid w:val="00775D72"/>
    <w:rsid w:val="00777202"/>
    <w:rsid w:val="00780A7D"/>
    <w:rsid w:val="0078101C"/>
    <w:rsid w:val="00782648"/>
    <w:rsid w:val="00782B52"/>
    <w:rsid w:val="007831EA"/>
    <w:rsid w:val="00783438"/>
    <w:rsid w:val="007843F2"/>
    <w:rsid w:val="00785C4F"/>
    <w:rsid w:val="00786BC3"/>
    <w:rsid w:val="00786D62"/>
    <w:rsid w:val="007870D1"/>
    <w:rsid w:val="007907F4"/>
    <w:rsid w:val="00790825"/>
    <w:rsid w:val="00791214"/>
    <w:rsid w:val="00791757"/>
    <w:rsid w:val="0079308F"/>
    <w:rsid w:val="00793B04"/>
    <w:rsid w:val="007959E3"/>
    <w:rsid w:val="00796D3F"/>
    <w:rsid w:val="00796E09"/>
    <w:rsid w:val="00796FB8"/>
    <w:rsid w:val="00797D63"/>
    <w:rsid w:val="007A064A"/>
    <w:rsid w:val="007A0AF4"/>
    <w:rsid w:val="007A2668"/>
    <w:rsid w:val="007A2964"/>
    <w:rsid w:val="007A2DB6"/>
    <w:rsid w:val="007A37FC"/>
    <w:rsid w:val="007A3B0D"/>
    <w:rsid w:val="007A3B1D"/>
    <w:rsid w:val="007A41AA"/>
    <w:rsid w:val="007A425D"/>
    <w:rsid w:val="007A49AA"/>
    <w:rsid w:val="007A4F9B"/>
    <w:rsid w:val="007A5009"/>
    <w:rsid w:val="007A5796"/>
    <w:rsid w:val="007A5FC7"/>
    <w:rsid w:val="007A681C"/>
    <w:rsid w:val="007A72D4"/>
    <w:rsid w:val="007A793E"/>
    <w:rsid w:val="007A79BC"/>
    <w:rsid w:val="007B0CB3"/>
    <w:rsid w:val="007B0FA8"/>
    <w:rsid w:val="007B106B"/>
    <w:rsid w:val="007B187A"/>
    <w:rsid w:val="007B275D"/>
    <w:rsid w:val="007B2BD0"/>
    <w:rsid w:val="007B2C76"/>
    <w:rsid w:val="007B3677"/>
    <w:rsid w:val="007B3B8E"/>
    <w:rsid w:val="007B3E85"/>
    <w:rsid w:val="007B46F2"/>
    <w:rsid w:val="007B4A2C"/>
    <w:rsid w:val="007B52A0"/>
    <w:rsid w:val="007B543E"/>
    <w:rsid w:val="007B5580"/>
    <w:rsid w:val="007B5A9E"/>
    <w:rsid w:val="007B5DC0"/>
    <w:rsid w:val="007B6097"/>
    <w:rsid w:val="007B66FA"/>
    <w:rsid w:val="007B7579"/>
    <w:rsid w:val="007B76A1"/>
    <w:rsid w:val="007B78EF"/>
    <w:rsid w:val="007C038E"/>
    <w:rsid w:val="007C05A3"/>
    <w:rsid w:val="007C05B5"/>
    <w:rsid w:val="007C08B1"/>
    <w:rsid w:val="007C1AB9"/>
    <w:rsid w:val="007C1EE7"/>
    <w:rsid w:val="007C307B"/>
    <w:rsid w:val="007C34F4"/>
    <w:rsid w:val="007C3981"/>
    <w:rsid w:val="007C3E82"/>
    <w:rsid w:val="007C47C1"/>
    <w:rsid w:val="007C4CC1"/>
    <w:rsid w:val="007C5C4B"/>
    <w:rsid w:val="007C62C0"/>
    <w:rsid w:val="007C6459"/>
    <w:rsid w:val="007C6947"/>
    <w:rsid w:val="007C6BAC"/>
    <w:rsid w:val="007D0842"/>
    <w:rsid w:val="007D0E85"/>
    <w:rsid w:val="007D0EDB"/>
    <w:rsid w:val="007D182F"/>
    <w:rsid w:val="007D2244"/>
    <w:rsid w:val="007D2745"/>
    <w:rsid w:val="007D2816"/>
    <w:rsid w:val="007D2E92"/>
    <w:rsid w:val="007D33D5"/>
    <w:rsid w:val="007D37AA"/>
    <w:rsid w:val="007D4B70"/>
    <w:rsid w:val="007D5422"/>
    <w:rsid w:val="007D5BD9"/>
    <w:rsid w:val="007D5C62"/>
    <w:rsid w:val="007D64CB"/>
    <w:rsid w:val="007D6DAA"/>
    <w:rsid w:val="007D6F5E"/>
    <w:rsid w:val="007D78BB"/>
    <w:rsid w:val="007E0A30"/>
    <w:rsid w:val="007E0C03"/>
    <w:rsid w:val="007E23C8"/>
    <w:rsid w:val="007E28AB"/>
    <w:rsid w:val="007E28F3"/>
    <w:rsid w:val="007E4A73"/>
    <w:rsid w:val="007E4C59"/>
    <w:rsid w:val="007E4E8B"/>
    <w:rsid w:val="007E4E90"/>
    <w:rsid w:val="007E6CF3"/>
    <w:rsid w:val="007E74CE"/>
    <w:rsid w:val="007E7677"/>
    <w:rsid w:val="007F0014"/>
    <w:rsid w:val="007F3693"/>
    <w:rsid w:val="007F5EB8"/>
    <w:rsid w:val="007F6075"/>
    <w:rsid w:val="007F61DF"/>
    <w:rsid w:val="007F660F"/>
    <w:rsid w:val="007F6F32"/>
    <w:rsid w:val="007F77AE"/>
    <w:rsid w:val="007F7A89"/>
    <w:rsid w:val="00800359"/>
    <w:rsid w:val="00802FA7"/>
    <w:rsid w:val="00802FB1"/>
    <w:rsid w:val="008031DB"/>
    <w:rsid w:val="00803675"/>
    <w:rsid w:val="00803CB4"/>
    <w:rsid w:val="00803F68"/>
    <w:rsid w:val="00804168"/>
    <w:rsid w:val="00805EDA"/>
    <w:rsid w:val="00806280"/>
    <w:rsid w:val="00806DC4"/>
    <w:rsid w:val="00807645"/>
    <w:rsid w:val="0081003D"/>
    <w:rsid w:val="008100E7"/>
    <w:rsid w:val="00810331"/>
    <w:rsid w:val="00810AFA"/>
    <w:rsid w:val="008110CD"/>
    <w:rsid w:val="00811227"/>
    <w:rsid w:val="0081146E"/>
    <w:rsid w:val="00811531"/>
    <w:rsid w:val="00811C93"/>
    <w:rsid w:val="00811EDE"/>
    <w:rsid w:val="008128B1"/>
    <w:rsid w:val="00812A61"/>
    <w:rsid w:val="008139E9"/>
    <w:rsid w:val="0081410C"/>
    <w:rsid w:val="0081459A"/>
    <w:rsid w:val="008149FE"/>
    <w:rsid w:val="00815A4D"/>
    <w:rsid w:val="008166BB"/>
    <w:rsid w:val="00816828"/>
    <w:rsid w:val="00817194"/>
    <w:rsid w:val="00817604"/>
    <w:rsid w:val="00817C84"/>
    <w:rsid w:val="00817C98"/>
    <w:rsid w:val="008200BB"/>
    <w:rsid w:val="008206DD"/>
    <w:rsid w:val="00820E30"/>
    <w:rsid w:val="008210CD"/>
    <w:rsid w:val="00821A11"/>
    <w:rsid w:val="00821CFE"/>
    <w:rsid w:val="00822079"/>
    <w:rsid w:val="008223ED"/>
    <w:rsid w:val="00822626"/>
    <w:rsid w:val="0082298B"/>
    <w:rsid w:val="008229C5"/>
    <w:rsid w:val="0082337E"/>
    <w:rsid w:val="008240E2"/>
    <w:rsid w:val="00824DA6"/>
    <w:rsid w:val="00825091"/>
    <w:rsid w:val="0082569A"/>
    <w:rsid w:val="0082582C"/>
    <w:rsid w:val="00825860"/>
    <w:rsid w:val="00825A55"/>
    <w:rsid w:val="00825EDD"/>
    <w:rsid w:val="008262AD"/>
    <w:rsid w:val="00826508"/>
    <w:rsid w:val="00826712"/>
    <w:rsid w:val="00826A30"/>
    <w:rsid w:val="00826C43"/>
    <w:rsid w:val="00826CF3"/>
    <w:rsid w:val="008277B1"/>
    <w:rsid w:val="00827F8F"/>
    <w:rsid w:val="00830468"/>
    <w:rsid w:val="00830CB7"/>
    <w:rsid w:val="00830CD6"/>
    <w:rsid w:val="00831637"/>
    <w:rsid w:val="00831E1C"/>
    <w:rsid w:val="0083276C"/>
    <w:rsid w:val="008329F9"/>
    <w:rsid w:val="00833751"/>
    <w:rsid w:val="00833DFB"/>
    <w:rsid w:val="008341BA"/>
    <w:rsid w:val="0083643C"/>
    <w:rsid w:val="0083714C"/>
    <w:rsid w:val="00837CCB"/>
    <w:rsid w:val="00840616"/>
    <w:rsid w:val="00840825"/>
    <w:rsid w:val="00840E37"/>
    <w:rsid w:val="00841C07"/>
    <w:rsid w:val="00841C65"/>
    <w:rsid w:val="00841F1A"/>
    <w:rsid w:val="008429B2"/>
    <w:rsid w:val="00842ACD"/>
    <w:rsid w:val="00842B30"/>
    <w:rsid w:val="00843257"/>
    <w:rsid w:val="00843525"/>
    <w:rsid w:val="00843AE6"/>
    <w:rsid w:val="00844193"/>
    <w:rsid w:val="00844433"/>
    <w:rsid w:val="00844864"/>
    <w:rsid w:val="00844939"/>
    <w:rsid w:val="00844C3B"/>
    <w:rsid w:val="00844DEC"/>
    <w:rsid w:val="00844E8F"/>
    <w:rsid w:val="00845571"/>
    <w:rsid w:val="00845AF5"/>
    <w:rsid w:val="0084666C"/>
    <w:rsid w:val="0084690F"/>
    <w:rsid w:val="00846F62"/>
    <w:rsid w:val="008477EC"/>
    <w:rsid w:val="00850948"/>
    <w:rsid w:val="00850B42"/>
    <w:rsid w:val="00851C54"/>
    <w:rsid w:val="00852623"/>
    <w:rsid w:val="00852C9D"/>
    <w:rsid w:val="00853575"/>
    <w:rsid w:val="0085406D"/>
    <w:rsid w:val="008540E7"/>
    <w:rsid w:val="008542A0"/>
    <w:rsid w:val="00854696"/>
    <w:rsid w:val="00854942"/>
    <w:rsid w:val="0085495A"/>
    <w:rsid w:val="00854E5C"/>
    <w:rsid w:val="0085529D"/>
    <w:rsid w:val="0085545B"/>
    <w:rsid w:val="00856238"/>
    <w:rsid w:val="00856408"/>
    <w:rsid w:val="008569F9"/>
    <w:rsid w:val="008572B6"/>
    <w:rsid w:val="008579C0"/>
    <w:rsid w:val="00857D0A"/>
    <w:rsid w:val="00860731"/>
    <w:rsid w:val="00860989"/>
    <w:rsid w:val="008620C1"/>
    <w:rsid w:val="00863244"/>
    <w:rsid w:val="0086386B"/>
    <w:rsid w:val="00864367"/>
    <w:rsid w:val="00864810"/>
    <w:rsid w:val="00864866"/>
    <w:rsid w:val="00864FD7"/>
    <w:rsid w:val="0086552F"/>
    <w:rsid w:val="0086585C"/>
    <w:rsid w:val="00865915"/>
    <w:rsid w:val="00865D21"/>
    <w:rsid w:val="008662E5"/>
    <w:rsid w:val="00866399"/>
    <w:rsid w:val="00866728"/>
    <w:rsid w:val="00867316"/>
    <w:rsid w:val="00867CAE"/>
    <w:rsid w:val="00870DEC"/>
    <w:rsid w:val="00872E50"/>
    <w:rsid w:val="0087328B"/>
    <w:rsid w:val="00874088"/>
    <w:rsid w:val="008757B4"/>
    <w:rsid w:val="008767EC"/>
    <w:rsid w:val="00876C52"/>
    <w:rsid w:val="00876F2C"/>
    <w:rsid w:val="00877752"/>
    <w:rsid w:val="00877A2E"/>
    <w:rsid w:val="00877AB7"/>
    <w:rsid w:val="0088012E"/>
    <w:rsid w:val="00881737"/>
    <w:rsid w:val="00881DCE"/>
    <w:rsid w:val="00882D51"/>
    <w:rsid w:val="008837DF"/>
    <w:rsid w:val="00883BA2"/>
    <w:rsid w:val="00884416"/>
    <w:rsid w:val="00884A5D"/>
    <w:rsid w:val="0088627E"/>
    <w:rsid w:val="0088671B"/>
    <w:rsid w:val="00886C31"/>
    <w:rsid w:val="00886D43"/>
    <w:rsid w:val="008872E1"/>
    <w:rsid w:val="0088746F"/>
    <w:rsid w:val="008875C2"/>
    <w:rsid w:val="00887616"/>
    <w:rsid w:val="00887B6F"/>
    <w:rsid w:val="00890B56"/>
    <w:rsid w:val="00890BBC"/>
    <w:rsid w:val="00890DC5"/>
    <w:rsid w:val="00890ECF"/>
    <w:rsid w:val="00891977"/>
    <w:rsid w:val="00892024"/>
    <w:rsid w:val="00892180"/>
    <w:rsid w:val="0089257C"/>
    <w:rsid w:val="0089260A"/>
    <w:rsid w:val="0089353A"/>
    <w:rsid w:val="008948A4"/>
    <w:rsid w:val="00894CE1"/>
    <w:rsid w:val="00895262"/>
    <w:rsid w:val="0089669B"/>
    <w:rsid w:val="00897653"/>
    <w:rsid w:val="00897839"/>
    <w:rsid w:val="00897C95"/>
    <w:rsid w:val="008A00C8"/>
    <w:rsid w:val="008A0323"/>
    <w:rsid w:val="008A1100"/>
    <w:rsid w:val="008A1588"/>
    <w:rsid w:val="008A18AD"/>
    <w:rsid w:val="008A1DFB"/>
    <w:rsid w:val="008A23CA"/>
    <w:rsid w:val="008A23E0"/>
    <w:rsid w:val="008A33A9"/>
    <w:rsid w:val="008A5BE9"/>
    <w:rsid w:val="008A6A86"/>
    <w:rsid w:val="008A7281"/>
    <w:rsid w:val="008A76C7"/>
    <w:rsid w:val="008B00F3"/>
    <w:rsid w:val="008B041E"/>
    <w:rsid w:val="008B3211"/>
    <w:rsid w:val="008B337D"/>
    <w:rsid w:val="008B3E9D"/>
    <w:rsid w:val="008B3F79"/>
    <w:rsid w:val="008B4298"/>
    <w:rsid w:val="008B4439"/>
    <w:rsid w:val="008B4AEC"/>
    <w:rsid w:val="008B5A3F"/>
    <w:rsid w:val="008B5E95"/>
    <w:rsid w:val="008B642E"/>
    <w:rsid w:val="008B6902"/>
    <w:rsid w:val="008B6D15"/>
    <w:rsid w:val="008C0EDA"/>
    <w:rsid w:val="008C1050"/>
    <w:rsid w:val="008C1666"/>
    <w:rsid w:val="008C29A4"/>
    <w:rsid w:val="008C2AE4"/>
    <w:rsid w:val="008C2E7D"/>
    <w:rsid w:val="008C3812"/>
    <w:rsid w:val="008C388F"/>
    <w:rsid w:val="008C38DE"/>
    <w:rsid w:val="008C40B6"/>
    <w:rsid w:val="008C478C"/>
    <w:rsid w:val="008C4865"/>
    <w:rsid w:val="008C5429"/>
    <w:rsid w:val="008C60B9"/>
    <w:rsid w:val="008C63CA"/>
    <w:rsid w:val="008C6BDD"/>
    <w:rsid w:val="008C774B"/>
    <w:rsid w:val="008D02E5"/>
    <w:rsid w:val="008D080F"/>
    <w:rsid w:val="008D0A8C"/>
    <w:rsid w:val="008D1051"/>
    <w:rsid w:val="008D139C"/>
    <w:rsid w:val="008D1635"/>
    <w:rsid w:val="008D1AC9"/>
    <w:rsid w:val="008D1BBA"/>
    <w:rsid w:val="008D1D74"/>
    <w:rsid w:val="008D2C97"/>
    <w:rsid w:val="008D2FE2"/>
    <w:rsid w:val="008D352C"/>
    <w:rsid w:val="008D465A"/>
    <w:rsid w:val="008D47A7"/>
    <w:rsid w:val="008D4819"/>
    <w:rsid w:val="008D5748"/>
    <w:rsid w:val="008D58C2"/>
    <w:rsid w:val="008D6815"/>
    <w:rsid w:val="008D6914"/>
    <w:rsid w:val="008D7B0C"/>
    <w:rsid w:val="008E0DA3"/>
    <w:rsid w:val="008E0F31"/>
    <w:rsid w:val="008E0F9D"/>
    <w:rsid w:val="008E16BE"/>
    <w:rsid w:val="008E1C4F"/>
    <w:rsid w:val="008E1D59"/>
    <w:rsid w:val="008E2296"/>
    <w:rsid w:val="008E2A5D"/>
    <w:rsid w:val="008E2CA7"/>
    <w:rsid w:val="008E339F"/>
    <w:rsid w:val="008E3796"/>
    <w:rsid w:val="008E3CCF"/>
    <w:rsid w:val="008E426A"/>
    <w:rsid w:val="008E4820"/>
    <w:rsid w:val="008E4BF6"/>
    <w:rsid w:val="008E4D28"/>
    <w:rsid w:val="008E5C39"/>
    <w:rsid w:val="008E708B"/>
    <w:rsid w:val="008E71F2"/>
    <w:rsid w:val="008E73B3"/>
    <w:rsid w:val="008E758C"/>
    <w:rsid w:val="008E7591"/>
    <w:rsid w:val="008E78BD"/>
    <w:rsid w:val="008E79F2"/>
    <w:rsid w:val="008F024B"/>
    <w:rsid w:val="008F06AB"/>
    <w:rsid w:val="008F0E41"/>
    <w:rsid w:val="008F2564"/>
    <w:rsid w:val="008F450A"/>
    <w:rsid w:val="008F4DA2"/>
    <w:rsid w:val="008F53C0"/>
    <w:rsid w:val="008F56F7"/>
    <w:rsid w:val="008F5AA0"/>
    <w:rsid w:val="008F66E8"/>
    <w:rsid w:val="008F7F02"/>
    <w:rsid w:val="008F7F41"/>
    <w:rsid w:val="009009FC"/>
    <w:rsid w:val="009018B5"/>
    <w:rsid w:val="00901EEE"/>
    <w:rsid w:val="00901F45"/>
    <w:rsid w:val="009025F6"/>
    <w:rsid w:val="00902694"/>
    <w:rsid w:val="00902729"/>
    <w:rsid w:val="00902848"/>
    <w:rsid w:val="0090350B"/>
    <w:rsid w:val="00903758"/>
    <w:rsid w:val="009065E8"/>
    <w:rsid w:val="00906672"/>
    <w:rsid w:val="009067A6"/>
    <w:rsid w:val="00907539"/>
    <w:rsid w:val="009076BD"/>
    <w:rsid w:val="00907B92"/>
    <w:rsid w:val="00907F7E"/>
    <w:rsid w:val="00910273"/>
    <w:rsid w:val="0091054A"/>
    <w:rsid w:val="00910CCD"/>
    <w:rsid w:val="00911DDB"/>
    <w:rsid w:val="00913172"/>
    <w:rsid w:val="00913741"/>
    <w:rsid w:val="00913A09"/>
    <w:rsid w:val="00913AD8"/>
    <w:rsid w:val="00914743"/>
    <w:rsid w:val="00914A34"/>
    <w:rsid w:val="00914CB5"/>
    <w:rsid w:val="00914F7B"/>
    <w:rsid w:val="0091504D"/>
    <w:rsid w:val="009151A0"/>
    <w:rsid w:val="00915BB2"/>
    <w:rsid w:val="00915FD9"/>
    <w:rsid w:val="00916706"/>
    <w:rsid w:val="00916B39"/>
    <w:rsid w:val="00917439"/>
    <w:rsid w:val="00917C98"/>
    <w:rsid w:val="00920071"/>
    <w:rsid w:val="00920271"/>
    <w:rsid w:val="00920643"/>
    <w:rsid w:val="00920D82"/>
    <w:rsid w:val="009212D6"/>
    <w:rsid w:val="00921453"/>
    <w:rsid w:val="00921E39"/>
    <w:rsid w:val="00922ADA"/>
    <w:rsid w:val="009260B1"/>
    <w:rsid w:val="00926B73"/>
    <w:rsid w:val="00927089"/>
    <w:rsid w:val="00927D74"/>
    <w:rsid w:val="00930C01"/>
    <w:rsid w:val="00930F73"/>
    <w:rsid w:val="00931465"/>
    <w:rsid w:val="00932470"/>
    <w:rsid w:val="009331E9"/>
    <w:rsid w:val="009334F4"/>
    <w:rsid w:val="0093398C"/>
    <w:rsid w:val="009345EA"/>
    <w:rsid w:val="00934790"/>
    <w:rsid w:val="0093547C"/>
    <w:rsid w:val="00935651"/>
    <w:rsid w:val="0093588E"/>
    <w:rsid w:val="00935F39"/>
    <w:rsid w:val="009362B3"/>
    <w:rsid w:val="009364D5"/>
    <w:rsid w:val="009366E9"/>
    <w:rsid w:val="0093690B"/>
    <w:rsid w:val="00937F41"/>
    <w:rsid w:val="009406A1"/>
    <w:rsid w:val="00940D28"/>
    <w:rsid w:val="0094151D"/>
    <w:rsid w:val="009419A6"/>
    <w:rsid w:val="00942B57"/>
    <w:rsid w:val="00942D4C"/>
    <w:rsid w:val="00942F08"/>
    <w:rsid w:val="00942F45"/>
    <w:rsid w:val="00943156"/>
    <w:rsid w:val="00943818"/>
    <w:rsid w:val="00943C14"/>
    <w:rsid w:val="00945064"/>
    <w:rsid w:val="00945E15"/>
    <w:rsid w:val="00946372"/>
    <w:rsid w:val="00946D5B"/>
    <w:rsid w:val="00946FCE"/>
    <w:rsid w:val="0094741A"/>
    <w:rsid w:val="009501E6"/>
    <w:rsid w:val="00950316"/>
    <w:rsid w:val="00950388"/>
    <w:rsid w:val="009508C2"/>
    <w:rsid w:val="00950A50"/>
    <w:rsid w:val="00951405"/>
    <w:rsid w:val="00952058"/>
    <w:rsid w:val="00952B8D"/>
    <w:rsid w:val="00952D49"/>
    <w:rsid w:val="00952F81"/>
    <w:rsid w:val="0095321C"/>
    <w:rsid w:val="00953800"/>
    <w:rsid w:val="00953A16"/>
    <w:rsid w:val="00954195"/>
    <w:rsid w:val="0095434C"/>
    <w:rsid w:val="009543E9"/>
    <w:rsid w:val="009556AB"/>
    <w:rsid w:val="00957A4E"/>
    <w:rsid w:val="00960135"/>
    <w:rsid w:val="009601DD"/>
    <w:rsid w:val="0096038A"/>
    <w:rsid w:val="009605BF"/>
    <w:rsid w:val="009619DA"/>
    <w:rsid w:val="00962AAF"/>
    <w:rsid w:val="00962AD1"/>
    <w:rsid w:val="0096341B"/>
    <w:rsid w:val="00963F19"/>
    <w:rsid w:val="0096527F"/>
    <w:rsid w:val="00965F8B"/>
    <w:rsid w:val="009668EC"/>
    <w:rsid w:val="0096705C"/>
    <w:rsid w:val="00970136"/>
    <w:rsid w:val="009709EF"/>
    <w:rsid w:val="00970CC5"/>
    <w:rsid w:val="00972442"/>
    <w:rsid w:val="00974BCF"/>
    <w:rsid w:val="00974CD2"/>
    <w:rsid w:val="00975333"/>
    <w:rsid w:val="0097652F"/>
    <w:rsid w:val="00976650"/>
    <w:rsid w:val="00976DD8"/>
    <w:rsid w:val="0098008B"/>
    <w:rsid w:val="009805CB"/>
    <w:rsid w:val="00980608"/>
    <w:rsid w:val="00980C4E"/>
    <w:rsid w:val="00980D23"/>
    <w:rsid w:val="00981507"/>
    <w:rsid w:val="00981A5B"/>
    <w:rsid w:val="00981D45"/>
    <w:rsid w:val="00981F3B"/>
    <w:rsid w:val="00982F7F"/>
    <w:rsid w:val="009842F1"/>
    <w:rsid w:val="009861B4"/>
    <w:rsid w:val="0098690F"/>
    <w:rsid w:val="00987465"/>
    <w:rsid w:val="009875E1"/>
    <w:rsid w:val="00987FC5"/>
    <w:rsid w:val="00991471"/>
    <w:rsid w:val="00991EAC"/>
    <w:rsid w:val="00992B6C"/>
    <w:rsid w:val="00992CDA"/>
    <w:rsid w:val="00992EFF"/>
    <w:rsid w:val="00993AE3"/>
    <w:rsid w:val="00995A7F"/>
    <w:rsid w:val="00996165"/>
    <w:rsid w:val="00997066"/>
    <w:rsid w:val="00997265"/>
    <w:rsid w:val="00997B17"/>
    <w:rsid w:val="009A0565"/>
    <w:rsid w:val="009A0D42"/>
    <w:rsid w:val="009A128E"/>
    <w:rsid w:val="009A1ED5"/>
    <w:rsid w:val="009A2BE5"/>
    <w:rsid w:val="009A32F5"/>
    <w:rsid w:val="009A33EF"/>
    <w:rsid w:val="009A3843"/>
    <w:rsid w:val="009A3F38"/>
    <w:rsid w:val="009A3F51"/>
    <w:rsid w:val="009A4340"/>
    <w:rsid w:val="009A4455"/>
    <w:rsid w:val="009A5E04"/>
    <w:rsid w:val="009A5E76"/>
    <w:rsid w:val="009A6513"/>
    <w:rsid w:val="009A6DC7"/>
    <w:rsid w:val="009A70E4"/>
    <w:rsid w:val="009A74D5"/>
    <w:rsid w:val="009A78DE"/>
    <w:rsid w:val="009A7949"/>
    <w:rsid w:val="009A7C9C"/>
    <w:rsid w:val="009B0152"/>
    <w:rsid w:val="009B020A"/>
    <w:rsid w:val="009B0669"/>
    <w:rsid w:val="009B09A8"/>
    <w:rsid w:val="009B0B5F"/>
    <w:rsid w:val="009B108B"/>
    <w:rsid w:val="009B1196"/>
    <w:rsid w:val="009B2975"/>
    <w:rsid w:val="009B3357"/>
    <w:rsid w:val="009B432B"/>
    <w:rsid w:val="009B495D"/>
    <w:rsid w:val="009B5660"/>
    <w:rsid w:val="009B60F1"/>
    <w:rsid w:val="009B6495"/>
    <w:rsid w:val="009B68EC"/>
    <w:rsid w:val="009B78E2"/>
    <w:rsid w:val="009B7D4E"/>
    <w:rsid w:val="009C0552"/>
    <w:rsid w:val="009C1006"/>
    <w:rsid w:val="009C14CC"/>
    <w:rsid w:val="009C1640"/>
    <w:rsid w:val="009C1A9E"/>
    <w:rsid w:val="009C2917"/>
    <w:rsid w:val="009C3D42"/>
    <w:rsid w:val="009C3E0D"/>
    <w:rsid w:val="009C4DF9"/>
    <w:rsid w:val="009C5758"/>
    <w:rsid w:val="009C655F"/>
    <w:rsid w:val="009C6662"/>
    <w:rsid w:val="009C7071"/>
    <w:rsid w:val="009C70B8"/>
    <w:rsid w:val="009C732B"/>
    <w:rsid w:val="009C7366"/>
    <w:rsid w:val="009D0648"/>
    <w:rsid w:val="009D09E5"/>
    <w:rsid w:val="009D105D"/>
    <w:rsid w:val="009D1284"/>
    <w:rsid w:val="009D1D9C"/>
    <w:rsid w:val="009D2024"/>
    <w:rsid w:val="009D25CC"/>
    <w:rsid w:val="009D372F"/>
    <w:rsid w:val="009D380F"/>
    <w:rsid w:val="009D4455"/>
    <w:rsid w:val="009D4857"/>
    <w:rsid w:val="009D4FD9"/>
    <w:rsid w:val="009D515F"/>
    <w:rsid w:val="009D651B"/>
    <w:rsid w:val="009D6F9D"/>
    <w:rsid w:val="009D77BB"/>
    <w:rsid w:val="009E1938"/>
    <w:rsid w:val="009E28DE"/>
    <w:rsid w:val="009E34D9"/>
    <w:rsid w:val="009E361C"/>
    <w:rsid w:val="009E4052"/>
    <w:rsid w:val="009E48B9"/>
    <w:rsid w:val="009E6C48"/>
    <w:rsid w:val="009E7241"/>
    <w:rsid w:val="009F10DC"/>
    <w:rsid w:val="009F2B9E"/>
    <w:rsid w:val="009F3092"/>
    <w:rsid w:val="009F34B2"/>
    <w:rsid w:val="009F34D6"/>
    <w:rsid w:val="009F42D5"/>
    <w:rsid w:val="009F455D"/>
    <w:rsid w:val="009F572B"/>
    <w:rsid w:val="009F5BC5"/>
    <w:rsid w:val="009F61A9"/>
    <w:rsid w:val="009F66A6"/>
    <w:rsid w:val="009F682D"/>
    <w:rsid w:val="00A007EF"/>
    <w:rsid w:val="00A01B6F"/>
    <w:rsid w:val="00A03739"/>
    <w:rsid w:val="00A03DD1"/>
    <w:rsid w:val="00A04691"/>
    <w:rsid w:val="00A057A6"/>
    <w:rsid w:val="00A065F8"/>
    <w:rsid w:val="00A06E3D"/>
    <w:rsid w:val="00A07CC1"/>
    <w:rsid w:val="00A10340"/>
    <w:rsid w:val="00A10756"/>
    <w:rsid w:val="00A10DA4"/>
    <w:rsid w:val="00A1148C"/>
    <w:rsid w:val="00A11547"/>
    <w:rsid w:val="00A11989"/>
    <w:rsid w:val="00A11BB7"/>
    <w:rsid w:val="00A123D4"/>
    <w:rsid w:val="00A12403"/>
    <w:rsid w:val="00A12441"/>
    <w:rsid w:val="00A12A30"/>
    <w:rsid w:val="00A12A3F"/>
    <w:rsid w:val="00A13072"/>
    <w:rsid w:val="00A1334F"/>
    <w:rsid w:val="00A134DD"/>
    <w:rsid w:val="00A13AA6"/>
    <w:rsid w:val="00A144F1"/>
    <w:rsid w:val="00A1543E"/>
    <w:rsid w:val="00A15950"/>
    <w:rsid w:val="00A15ADB"/>
    <w:rsid w:val="00A15F64"/>
    <w:rsid w:val="00A16F70"/>
    <w:rsid w:val="00A17400"/>
    <w:rsid w:val="00A17F8E"/>
    <w:rsid w:val="00A20166"/>
    <w:rsid w:val="00A20CEA"/>
    <w:rsid w:val="00A20FDD"/>
    <w:rsid w:val="00A21005"/>
    <w:rsid w:val="00A21F44"/>
    <w:rsid w:val="00A221E4"/>
    <w:rsid w:val="00A224BB"/>
    <w:rsid w:val="00A224E8"/>
    <w:rsid w:val="00A22A96"/>
    <w:rsid w:val="00A23127"/>
    <w:rsid w:val="00A23791"/>
    <w:rsid w:val="00A23AB2"/>
    <w:rsid w:val="00A23BB0"/>
    <w:rsid w:val="00A2436C"/>
    <w:rsid w:val="00A2445D"/>
    <w:rsid w:val="00A24AA0"/>
    <w:rsid w:val="00A24CAB"/>
    <w:rsid w:val="00A269EE"/>
    <w:rsid w:val="00A30D00"/>
    <w:rsid w:val="00A31428"/>
    <w:rsid w:val="00A3178E"/>
    <w:rsid w:val="00A32519"/>
    <w:rsid w:val="00A32E91"/>
    <w:rsid w:val="00A33746"/>
    <w:rsid w:val="00A34F91"/>
    <w:rsid w:val="00A35D45"/>
    <w:rsid w:val="00A35FF4"/>
    <w:rsid w:val="00A365CF"/>
    <w:rsid w:val="00A37436"/>
    <w:rsid w:val="00A41105"/>
    <w:rsid w:val="00A41632"/>
    <w:rsid w:val="00A428A6"/>
    <w:rsid w:val="00A442CA"/>
    <w:rsid w:val="00A45C04"/>
    <w:rsid w:val="00A477A1"/>
    <w:rsid w:val="00A478E2"/>
    <w:rsid w:val="00A47D83"/>
    <w:rsid w:val="00A50334"/>
    <w:rsid w:val="00A505D2"/>
    <w:rsid w:val="00A509EE"/>
    <w:rsid w:val="00A50F5E"/>
    <w:rsid w:val="00A51A49"/>
    <w:rsid w:val="00A5274D"/>
    <w:rsid w:val="00A5400A"/>
    <w:rsid w:val="00A54592"/>
    <w:rsid w:val="00A54885"/>
    <w:rsid w:val="00A550B5"/>
    <w:rsid w:val="00A55411"/>
    <w:rsid w:val="00A56A72"/>
    <w:rsid w:val="00A6058A"/>
    <w:rsid w:val="00A609C5"/>
    <w:rsid w:val="00A60B50"/>
    <w:rsid w:val="00A60E81"/>
    <w:rsid w:val="00A60F63"/>
    <w:rsid w:val="00A615C4"/>
    <w:rsid w:val="00A62149"/>
    <w:rsid w:val="00A6235C"/>
    <w:rsid w:val="00A62880"/>
    <w:rsid w:val="00A62CA8"/>
    <w:rsid w:val="00A63EE1"/>
    <w:rsid w:val="00A64813"/>
    <w:rsid w:val="00A653DD"/>
    <w:rsid w:val="00A65EAF"/>
    <w:rsid w:val="00A663C7"/>
    <w:rsid w:val="00A66578"/>
    <w:rsid w:val="00A6707A"/>
    <w:rsid w:val="00A70287"/>
    <w:rsid w:val="00A7096E"/>
    <w:rsid w:val="00A71984"/>
    <w:rsid w:val="00A719D0"/>
    <w:rsid w:val="00A72431"/>
    <w:rsid w:val="00A72CBF"/>
    <w:rsid w:val="00A72CF0"/>
    <w:rsid w:val="00A72E5F"/>
    <w:rsid w:val="00A7339B"/>
    <w:rsid w:val="00A7363D"/>
    <w:rsid w:val="00A74BA4"/>
    <w:rsid w:val="00A74C3B"/>
    <w:rsid w:val="00A75780"/>
    <w:rsid w:val="00A77D42"/>
    <w:rsid w:val="00A804C5"/>
    <w:rsid w:val="00A805A7"/>
    <w:rsid w:val="00A80EFE"/>
    <w:rsid w:val="00A81DBE"/>
    <w:rsid w:val="00A81E60"/>
    <w:rsid w:val="00A82670"/>
    <w:rsid w:val="00A82EBD"/>
    <w:rsid w:val="00A831DA"/>
    <w:rsid w:val="00A83459"/>
    <w:rsid w:val="00A83B3C"/>
    <w:rsid w:val="00A84D7A"/>
    <w:rsid w:val="00A856F7"/>
    <w:rsid w:val="00A85B08"/>
    <w:rsid w:val="00A85C49"/>
    <w:rsid w:val="00A85D04"/>
    <w:rsid w:val="00A85D18"/>
    <w:rsid w:val="00A86564"/>
    <w:rsid w:val="00A8771D"/>
    <w:rsid w:val="00A877B4"/>
    <w:rsid w:val="00A90AFD"/>
    <w:rsid w:val="00A90BAC"/>
    <w:rsid w:val="00A915DA"/>
    <w:rsid w:val="00A9179F"/>
    <w:rsid w:val="00A918CA"/>
    <w:rsid w:val="00A923F3"/>
    <w:rsid w:val="00A926D5"/>
    <w:rsid w:val="00A92A45"/>
    <w:rsid w:val="00A940CC"/>
    <w:rsid w:val="00A945AF"/>
    <w:rsid w:val="00A95335"/>
    <w:rsid w:val="00A9587F"/>
    <w:rsid w:val="00A95F91"/>
    <w:rsid w:val="00A9605A"/>
    <w:rsid w:val="00A9607E"/>
    <w:rsid w:val="00A9638A"/>
    <w:rsid w:val="00A96813"/>
    <w:rsid w:val="00A97CA0"/>
    <w:rsid w:val="00A97E82"/>
    <w:rsid w:val="00AA03C5"/>
    <w:rsid w:val="00AA07F8"/>
    <w:rsid w:val="00AA11D2"/>
    <w:rsid w:val="00AA13DA"/>
    <w:rsid w:val="00AA1A3E"/>
    <w:rsid w:val="00AA273D"/>
    <w:rsid w:val="00AA3462"/>
    <w:rsid w:val="00AA41B2"/>
    <w:rsid w:val="00AA4444"/>
    <w:rsid w:val="00AA5314"/>
    <w:rsid w:val="00AA5FA0"/>
    <w:rsid w:val="00AA622B"/>
    <w:rsid w:val="00AA69BE"/>
    <w:rsid w:val="00AA7492"/>
    <w:rsid w:val="00AA7721"/>
    <w:rsid w:val="00AB0D93"/>
    <w:rsid w:val="00AB1F67"/>
    <w:rsid w:val="00AB310A"/>
    <w:rsid w:val="00AB31C4"/>
    <w:rsid w:val="00AB3215"/>
    <w:rsid w:val="00AB3935"/>
    <w:rsid w:val="00AB3D44"/>
    <w:rsid w:val="00AB49D2"/>
    <w:rsid w:val="00AB5F44"/>
    <w:rsid w:val="00AB6355"/>
    <w:rsid w:val="00AB773B"/>
    <w:rsid w:val="00AB793C"/>
    <w:rsid w:val="00AC0337"/>
    <w:rsid w:val="00AC1335"/>
    <w:rsid w:val="00AC1355"/>
    <w:rsid w:val="00AC1787"/>
    <w:rsid w:val="00AC28B9"/>
    <w:rsid w:val="00AC2B0D"/>
    <w:rsid w:val="00AC2BF4"/>
    <w:rsid w:val="00AC3B7A"/>
    <w:rsid w:val="00AC43CA"/>
    <w:rsid w:val="00AC486B"/>
    <w:rsid w:val="00AC5322"/>
    <w:rsid w:val="00AC558F"/>
    <w:rsid w:val="00AC5A33"/>
    <w:rsid w:val="00AC6533"/>
    <w:rsid w:val="00AC6F41"/>
    <w:rsid w:val="00AC7000"/>
    <w:rsid w:val="00AC767C"/>
    <w:rsid w:val="00AC781D"/>
    <w:rsid w:val="00AC7FB0"/>
    <w:rsid w:val="00AD0909"/>
    <w:rsid w:val="00AD1058"/>
    <w:rsid w:val="00AD118E"/>
    <w:rsid w:val="00AD16D7"/>
    <w:rsid w:val="00AD183E"/>
    <w:rsid w:val="00AD3CB6"/>
    <w:rsid w:val="00AD3E7F"/>
    <w:rsid w:val="00AD4244"/>
    <w:rsid w:val="00AD431F"/>
    <w:rsid w:val="00AD47BA"/>
    <w:rsid w:val="00AD66F7"/>
    <w:rsid w:val="00AD6A09"/>
    <w:rsid w:val="00AD6D69"/>
    <w:rsid w:val="00AD70E3"/>
    <w:rsid w:val="00AD7715"/>
    <w:rsid w:val="00AE2348"/>
    <w:rsid w:val="00AE24FE"/>
    <w:rsid w:val="00AE28EB"/>
    <w:rsid w:val="00AE3ADC"/>
    <w:rsid w:val="00AE4AA1"/>
    <w:rsid w:val="00AE54FA"/>
    <w:rsid w:val="00AE62FC"/>
    <w:rsid w:val="00AE6864"/>
    <w:rsid w:val="00AE6FED"/>
    <w:rsid w:val="00AE7219"/>
    <w:rsid w:val="00AE75E6"/>
    <w:rsid w:val="00AE7891"/>
    <w:rsid w:val="00AE7A54"/>
    <w:rsid w:val="00AE7DB1"/>
    <w:rsid w:val="00AF0E5F"/>
    <w:rsid w:val="00AF0F99"/>
    <w:rsid w:val="00AF1378"/>
    <w:rsid w:val="00AF1EB5"/>
    <w:rsid w:val="00AF2921"/>
    <w:rsid w:val="00AF2A25"/>
    <w:rsid w:val="00AF2EFF"/>
    <w:rsid w:val="00AF52A2"/>
    <w:rsid w:val="00AF5749"/>
    <w:rsid w:val="00AF57D9"/>
    <w:rsid w:val="00AF5F6E"/>
    <w:rsid w:val="00AF66B6"/>
    <w:rsid w:val="00AF6999"/>
    <w:rsid w:val="00AF7CE5"/>
    <w:rsid w:val="00B009CA"/>
    <w:rsid w:val="00B00A8D"/>
    <w:rsid w:val="00B0141B"/>
    <w:rsid w:val="00B01985"/>
    <w:rsid w:val="00B01ACF"/>
    <w:rsid w:val="00B01EC6"/>
    <w:rsid w:val="00B02754"/>
    <w:rsid w:val="00B0298E"/>
    <w:rsid w:val="00B03610"/>
    <w:rsid w:val="00B040C1"/>
    <w:rsid w:val="00B04207"/>
    <w:rsid w:val="00B0451A"/>
    <w:rsid w:val="00B04683"/>
    <w:rsid w:val="00B04A26"/>
    <w:rsid w:val="00B04B39"/>
    <w:rsid w:val="00B05232"/>
    <w:rsid w:val="00B05260"/>
    <w:rsid w:val="00B052AE"/>
    <w:rsid w:val="00B054AD"/>
    <w:rsid w:val="00B05A13"/>
    <w:rsid w:val="00B068D2"/>
    <w:rsid w:val="00B06EB4"/>
    <w:rsid w:val="00B06F2D"/>
    <w:rsid w:val="00B07190"/>
    <w:rsid w:val="00B07CCF"/>
    <w:rsid w:val="00B1007E"/>
    <w:rsid w:val="00B10658"/>
    <w:rsid w:val="00B11712"/>
    <w:rsid w:val="00B11BD4"/>
    <w:rsid w:val="00B11E31"/>
    <w:rsid w:val="00B1228A"/>
    <w:rsid w:val="00B1387F"/>
    <w:rsid w:val="00B14C4C"/>
    <w:rsid w:val="00B14C5B"/>
    <w:rsid w:val="00B14D7C"/>
    <w:rsid w:val="00B15260"/>
    <w:rsid w:val="00B16839"/>
    <w:rsid w:val="00B16F61"/>
    <w:rsid w:val="00B174EE"/>
    <w:rsid w:val="00B17513"/>
    <w:rsid w:val="00B2081D"/>
    <w:rsid w:val="00B20E54"/>
    <w:rsid w:val="00B210FA"/>
    <w:rsid w:val="00B21335"/>
    <w:rsid w:val="00B2181F"/>
    <w:rsid w:val="00B22A35"/>
    <w:rsid w:val="00B23720"/>
    <w:rsid w:val="00B23AE2"/>
    <w:rsid w:val="00B23C23"/>
    <w:rsid w:val="00B23C93"/>
    <w:rsid w:val="00B24034"/>
    <w:rsid w:val="00B24C1A"/>
    <w:rsid w:val="00B24D97"/>
    <w:rsid w:val="00B250F5"/>
    <w:rsid w:val="00B258AE"/>
    <w:rsid w:val="00B25903"/>
    <w:rsid w:val="00B25F1C"/>
    <w:rsid w:val="00B26077"/>
    <w:rsid w:val="00B261F3"/>
    <w:rsid w:val="00B264AD"/>
    <w:rsid w:val="00B27BE5"/>
    <w:rsid w:val="00B301D0"/>
    <w:rsid w:val="00B303DE"/>
    <w:rsid w:val="00B314B6"/>
    <w:rsid w:val="00B31C66"/>
    <w:rsid w:val="00B33483"/>
    <w:rsid w:val="00B33AD3"/>
    <w:rsid w:val="00B34100"/>
    <w:rsid w:val="00B3445C"/>
    <w:rsid w:val="00B36B0E"/>
    <w:rsid w:val="00B37620"/>
    <w:rsid w:val="00B37747"/>
    <w:rsid w:val="00B3785C"/>
    <w:rsid w:val="00B37AAF"/>
    <w:rsid w:val="00B37D4D"/>
    <w:rsid w:val="00B37E2B"/>
    <w:rsid w:val="00B400CB"/>
    <w:rsid w:val="00B409A8"/>
    <w:rsid w:val="00B41405"/>
    <w:rsid w:val="00B417F9"/>
    <w:rsid w:val="00B42E86"/>
    <w:rsid w:val="00B43628"/>
    <w:rsid w:val="00B4439B"/>
    <w:rsid w:val="00B454FC"/>
    <w:rsid w:val="00B45B9F"/>
    <w:rsid w:val="00B4681C"/>
    <w:rsid w:val="00B46D70"/>
    <w:rsid w:val="00B47046"/>
    <w:rsid w:val="00B479F6"/>
    <w:rsid w:val="00B47E6E"/>
    <w:rsid w:val="00B5066A"/>
    <w:rsid w:val="00B50745"/>
    <w:rsid w:val="00B50F72"/>
    <w:rsid w:val="00B511DC"/>
    <w:rsid w:val="00B51383"/>
    <w:rsid w:val="00B5241E"/>
    <w:rsid w:val="00B5370E"/>
    <w:rsid w:val="00B53AD6"/>
    <w:rsid w:val="00B543B0"/>
    <w:rsid w:val="00B5448E"/>
    <w:rsid w:val="00B54725"/>
    <w:rsid w:val="00B55028"/>
    <w:rsid w:val="00B56102"/>
    <w:rsid w:val="00B56576"/>
    <w:rsid w:val="00B56E98"/>
    <w:rsid w:val="00B57CAD"/>
    <w:rsid w:val="00B6041C"/>
    <w:rsid w:val="00B60B9B"/>
    <w:rsid w:val="00B61AF0"/>
    <w:rsid w:val="00B6221E"/>
    <w:rsid w:val="00B62719"/>
    <w:rsid w:val="00B62910"/>
    <w:rsid w:val="00B63430"/>
    <w:rsid w:val="00B63600"/>
    <w:rsid w:val="00B638DB"/>
    <w:rsid w:val="00B638DF"/>
    <w:rsid w:val="00B63FA9"/>
    <w:rsid w:val="00B646E6"/>
    <w:rsid w:val="00B65593"/>
    <w:rsid w:val="00B65725"/>
    <w:rsid w:val="00B6572D"/>
    <w:rsid w:val="00B65751"/>
    <w:rsid w:val="00B657C2"/>
    <w:rsid w:val="00B657EA"/>
    <w:rsid w:val="00B67BAC"/>
    <w:rsid w:val="00B67D94"/>
    <w:rsid w:val="00B67EA1"/>
    <w:rsid w:val="00B708B6"/>
    <w:rsid w:val="00B70CF0"/>
    <w:rsid w:val="00B70FAE"/>
    <w:rsid w:val="00B7101C"/>
    <w:rsid w:val="00B71B34"/>
    <w:rsid w:val="00B726BF"/>
    <w:rsid w:val="00B72833"/>
    <w:rsid w:val="00B73913"/>
    <w:rsid w:val="00B73CD8"/>
    <w:rsid w:val="00B74B5C"/>
    <w:rsid w:val="00B74EFE"/>
    <w:rsid w:val="00B7525F"/>
    <w:rsid w:val="00B759A2"/>
    <w:rsid w:val="00B76780"/>
    <w:rsid w:val="00B76F10"/>
    <w:rsid w:val="00B7716E"/>
    <w:rsid w:val="00B775C4"/>
    <w:rsid w:val="00B81AED"/>
    <w:rsid w:val="00B81DEA"/>
    <w:rsid w:val="00B827C3"/>
    <w:rsid w:val="00B82D47"/>
    <w:rsid w:val="00B83756"/>
    <w:rsid w:val="00B83E35"/>
    <w:rsid w:val="00B83EC3"/>
    <w:rsid w:val="00B84146"/>
    <w:rsid w:val="00B842F8"/>
    <w:rsid w:val="00B84769"/>
    <w:rsid w:val="00B84C7B"/>
    <w:rsid w:val="00B87335"/>
    <w:rsid w:val="00B877E7"/>
    <w:rsid w:val="00B87B2F"/>
    <w:rsid w:val="00B906CC"/>
    <w:rsid w:val="00B915C6"/>
    <w:rsid w:val="00B918BD"/>
    <w:rsid w:val="00B93177"/>
    <w:rsid w:val="00B93667"/>
    <w:rsid w:val="00B93BAF"/>
    <w:rsid w:val="00B93C8C"/>
    <w:rsid w:val="00B93D01"/>
    <w:rsid w:val="00B94256"/>
    <w:rsid w:val="00B94C2A"/>
    <w:rsid w:val="00B954E3"/>
    <w:rsid w:val="00B96067"/>
    <w:rsid w:val="00B96480"/>
    <w:rsid w:val="00B96E8D"/>
    <w:rsid w:val="00B978F6"/>
    <w:rsid w:val="00B97EFB"/>
    <w:rsid w:val="00BA0FB0"/>
    <w:rsid w:val="00BA11FF"/>
    <w:rsid w:val="00BA1848"/>
    <w:rsid w:val="00BA260D"/>
    <w:rsid w:val="00BA305C"/>
    <w:rsid w:val="00BA3101"/>
    <w:rsid w:val="00BA476F"/>
    <w:rsid w:val="00BA5330"/>
    <w:rsid w:val="00BA539C"/>
    <w:rsid w:val="00BA5C81"/>
    <w:rsid w:val="00BA66E0"/>
    <w:rsid w:val="00BA6ABF"/>
    <w:rsid w:val="00BB044D"/>
    <w:rsid w:val="00BB08EB"/>
    <w:rsid w:val="00BB1225"/>
    <w:rsid w:val="00BB1C95"/>
    <w:rsid w:val="00BB260B"/>
    <w:rsid w:val="00BB2B94"/>
    <w:rsid w:val="00BB307C"/>
    <w:rsid w:val="00BB3CC2"/>
    <w:rsid w:val="00BB48B5"/>
    <w:rsid w:val="00BB49C9"/>
    <w:rsid w:val="00BB4B25"/>
    <w:rsid w:val="00BB5286"/>
    <w:rsid w:val="00BB65CB"/>
    <w:rsid w:val="00BB6C49"/>
    <w:rsid w:val="00BC0112"/>
    <w:rsid w:val="00BC0115"/>
    <w:rsid w:val="00BC06BE"/>
    <w:rsid w:val="00BC2107"/>
    <w:rsid w:val="00BC2B42"/>
    <w:rsid w:val="00BC2C77"/>
    <w:rsid w:val="00BC2FBA"/>
    <w:rsid w:val="00BC5D7E"/>
    <w:rsid w:val="00BC62A6"/>
    <w:rsid w:val="00BC7563"/>
    <w:rsid w:val="00BD0110"/>
    <w:rsid w:val="00BD09E0"/>
    <w:rsid w:val="00BD1115"/>
    <w:rsid w:val="00BD2141"/>
    <w:rsid w:val="00BD33E8"/>
    <w:rsid w:val="00BD3F64"/>
    <w:rsid w:val="00BD436B"/>
    <w:rsid w:val="00BD4F0D"/>
    <w:rsid w:val="00BD4FDD"/>
    <w:rsid w:val="00BD52CD"/>
    <w:rsid w:val="00BD56F2"/>
    <w:rsid w:val="00BD6049"/>
    <w:rsid w:val="00BD62D3"/>
    <w:rsid w:val="00BD669D"/>
    <w:rsid w:val="00BD6A10"/>
    <w:rsid w:val="00BD6B2C"/>
    <w:rsid w:val="00BD6B8E"/>
    <w:rsid w:val="00BD7017"/>
    <w:rsid w:val="00BD75D3"/>
    <w:rsid w:val="00BD7798"/>
    <w:rsid w:val="00BD7A63"/>
    <w:rsid w:val="00BE1319"/>
    <w:rsid w:val="00BE16FD"/>
    <w:rsid w:val="00BE1951"/>
    <w:rsid w:val="00BE35B7"/>
    <w:rsid w:val="00BE3607"/>
    <w:rsid w:val="00BE48FC"/>
    <w:rsid w:val="00BE5042"/>
    <w:rsid w:val="00BE5267"/>
    <w:rsid w:val="00BE591B"/>
    <w:rsid w:val="00BE61D3"/>
    <w:rsid w:val="00BE6995"/>
    <w:rsid w:val="00BE7203"/>
    <w:rsid w:val="00BE75D6"/>
    <w:rsid w:val="00BF2355"/>
    <w:rsid w:val="00BF2452"/>
    <w:rsid w:val="00BF28FC"/>
    <w:rsid w:val="00BF37AD"/>
    <w:rsid w:val="00BF3CEC"/>
    <w:rsid w:val="00BF5BB0"/>
    <w:rsid w:val="00BF6469"/>
    <w:rsid w:val="00BF6D1B"/>
    <w:rsid w:val="00BF7761"/>
    <w:rsid w:val="00BF7CD3"/>
    <w:rsid w:val="00C018DF"/>
    <w:rsid w:val="00C019BF"/>
    <w:rsid w:val="00C01AC4"/>
    <w:rsid w:val="00C01B62"/>
    <w:rsid w:val="00C03738"/>
    <w:rsid w:val="00C037D7"/>
    <w:rsid w:val="00C03B98"/>
    <w:rsid w:val="00C03E4D"/>
    <w:rsid w:val="00C044A8"/>
    <w:rsid w:val="00C04AC0"/>
    <w:rsid w:val="00C051D2"/>
    <w:rsid w:val="00C05235"/>
    <w:rsid w:val="00C05DB3"/>
    <w:rsid w:val="00C0679E"/>
    <w:rsid w:val="00C071D0"/>
    <w:rsid w:val="00C117D9"/>
    <w:rsid w:val="00C128B0"/>
    <w:rsid w:val="00C12C30"/>
    <w:rsid w:val="00C12DBC"/>
    <w:rsid w:val="00C130DC"/>
    <w:rsid w:val="00C131E7"/>
    <w:rsid w:val="00C13C7C"/>
    <w:rsid w:val="00C13E4A"/>
    <w:rsid w:val="00C142EE"/>
    <w:rsid w:val="00C15BB1"/>
    <w:rsid w:val="00C16C5E"/>
    <w:rsid w:val="00C17547"/>
    <w:rsid w:val="00C222D9"/>
    <w:rsid w:val="00C22831"/>
    <w:rsid w:val="00C22D3E"/>
    <w:rsid w:val="00C232ED"/>
    <w:rsid w:val="00C257F7"/>
    <w:rsid w:val="00C25B75"/>
    <w:rsid w:val="00C25F81"/>
    <w:rsid w:val="00C26490"/>
    <w:rsid w:val="00C31B6E"/>
    <w:rsid w:val="00C31CED"/>
    <w:rsid w:val="00C32790"/>
    <w:rsid w:val="00C33173"/>
    <w:rsid w:val="00C3332F"/>
    <w:rsid w:val="00C33C0E"/>
    <w:rsid w:val="00C33C50"/>
    <w:rsid w:val="00C33E2E"/>
    <w:rsid w:val="00C3429C"/>
    <w:rsid w:val="00C343D9"/>
    <w:rsid w:val="00C348C5"/>
    <w:rsid w:val="00C3520D"/>
    <w:rsid w:val="00C3585B"/>
    <w:rsid w:val="00C37355"/>
    <w:rsid w:val="00C37B09"/>
    <w:rsid w:val="00C37F16"/>
    <w:rsid w:val="00C4040E"/>
    <w:rsid w:val="00C4042E"/>
    <w:rsid w:val="00C4093C"/>
    <w:rsid w:val="00C41319"/>
    <w:rsid w:val="00C41702"/>
    <w:rsid w:val="00C41A11"/>
    <w:rsid w:val="00C41D99"/>
    <w:rsid w:val="00C420C7"/>
    <w:rsid w:val="00C42558"/>
    <w:rsid w:val="00C42ACB"/>
    <w:rsid w:val="00C45AD0"/>
    <w:rsid w:val="00C45BFC"/>
    <w:rsid w:val="00C46185"/>
    <w:rsid w:val="00C46510"/>
    <w:rsid w:val="00C466C7"/>
    <w:rsid w:val="00C46A34"/>
    <w:rsid w:val="00C4728D"/>
    <w:rsid w:val="00C47DBD"/>
    <w:rsid w:val="00C5080B"/>
    <w:rsid w:val="00C51A6F"/>
    <w:rsid w:val="00C51D58"/>
    <w:rsid w:val="00C51ED4"/>
    <w:rsid w:val="00C5301A"/>
    <w:rsid w:val="00C53508"/>
    <w:rsid w:val="00C536A5"/>
    <w:rsid w:val="00C53A87"/>
    <w:rsid w:val="00C544D2"/>
    <w:rsid w:val="00C54C04"/>
    <w:rsid w:val="00C54F70"/>
    <w:rsid w:val="00C5500A"/>
    <w:rsid w:val="00C55D3C"/>
    <w:rsid w:val="00C5601B"/>
    <w:rsid w:val="00C564AF"/>
    <w:rsid w:val="00C56A71"/>
    <w:rsid w:val="00C56AF4"/>
    <w:rsid w:val="00C5748F"/>
    <w:rsid w:val="00C57717"/>
    <w:rsid w:val="00C57B0D"/>
    <w:rsid w:val="00C57C96"/>
    <w:rsid w:val="00C57CC3"/>
    <w:rsid w:val="00C607E3"/>
    <w:rsid w:val="00C6109C"/>
    <w:rsid w:val="00C6173F"/>
    <w:rsid w:val="00C61A1E"/>
    <w:rsid w:val="00C622F9"/>
    <w:rsid w:val="00C62390"/>
    <w:rsid w:val="00C626F2"/>
    <w:rsid w:val="00C62A74"/>
    <w:rsid w:val="00C62CD8"/>
    <w:rsid w:val="00C62E2C"/>
    <w:rsid w:val="00C632CC"/>
    <w:rsid w:val="00C63CB0"/>
    <w:rsid w:val="00C63DED"/>
    <w:rsid w:val="00C64537"/>
    <w:rsid w:val="00C64EE8"/>
    <w:rsid w:val="00C64FDA"/>
    <w:rsid w:val="00C6577F"/>
    <w:rsid w:val="00C65A12"/>
    <w:rsid w:val="00C66B2E"/>
    <w:rsid w:val="00C67129"/>
    <w:rsid w:val="00C71652"/>
    <w:rsid w:val="00C71779"/>
    <w:rsid w:val="00C717D9"/>
    <w:rsid w:val="00C71BC6"/>
    <w:rsid w:val="00C71D2F"/>
    <w:rsid w:val="00C736F1"/>
    <w:rsid w:val="00C73BBB"/>
    <w:rsid w:val="00C73F6B"/>
    <w:rsid w:val="00C745A1"/>
    <w:rsid w:val="00C75471"/>
    <w:rsid w:val="00C755CE"/>
    <w:rsid w:val="00C760E9"/>
    <w:rsid w:val="00C76B88"/>
    <w:rsid w:val="00C77172"/>
    <w:rsid w:val="00C77877"/>
    <w:rsid w:val="00C77E6D"/>
    <w:rsid w:val="00C801B0"/>
    <w:rsid w:val="00C82266"/>
    <w:rsid w:val="00C82290"/>
    <w:rsid w:val="00C826B7"/>
    <w:rsid w:val="00C8317C"/>
    <w:rsid w:val="00C832FB"/>
    <w:rsid w:val="00C837EF"/>
    <w:rsid w:val="00C83924"/>
    <w:rsid w:val="00C83998"/>
    <w:rsid w:val="00C84794"/>
    <w:rsid w:val="00C84FB8"/>
    <w:rsid w:val="00C86598"/>
    <w:rsid w:val="00C87287"/>
    <w:rsid w:val="00C874B2"/>
    <w:rsid w:val="00C87698"/>
    <w:rsid w:val="00C87915"/>
    <w:rsid w:val="00C901C3"/>
    <w:rsid w:val="00C90599"/>
    <w:rsid w:val="00C915DA"/>
    <w:rsid w:val="00C920F8"/>
    <w:rsid w:val="00C928A4"/>
    <w:rsid w:val="00C9356F"/>
    <w:rsid w:val="00C949EB"/>
    <w:rsid w:val="00C95CF1"/>
    <w:rsid w:val="00C962A3"/>
    <w:rsid w:val="00C97167"/>
    <w:rsid w:val="00C97800"/>
    <w:rsid w:val="00CA06ED"/>
    <w:rsid w:val="00CA1832"/>
    <w:rsid w:val="00CA1B69"/>
    <w:rsid w:val="00CA1E78"/>
    <w:rsid w:val="00CA241D"/>
    <w:rsid w:val="00CA2E9A"/>
    <w:rsid w:val="00CA36AC"/>
    <w:rsid w:val="00CA3ED8"/>
    <w:rsid w:val="00CA4EDE"/>
    <w:rsid w:val="00CA4FDB"/>
    <w:rsid w:val="00CA57C2"/>
    <w:rsid w:val="00CA6211"/>
    <w:rsid w:val="00CA6B30"/>
    <w:rsid w:val="00CA6F9C"/>
    <w:rsid w:val="00CA7454"/>
    <w:rsid w:val="00CA792F"/>
    <w:rsid w:val="00CB17D3"/>
    <w:rsid w:val="00CB1DBA"/>
    <w:rsid w:val="00CB288A"/>
    <w:rsid w:val="00CB2B6D"/>
    <w:rsid w:val="00CB3560"/>
    <w:rsid w:val="00CB4688"/>
    <w:rsid w:val="00CB6547"/>
    <w:rsid w:val="00CB747B"/>
    <w:rsid w:val="00CB75B8"/>
    <w:rsid w:val="00CC038C"/>
    <w:rsid w:val="00CC089C"/>
    <w:rsid w:val="00CC0A02"/>
    <w:rsid w:val="00CC1007"/>
    <w:rsid w:val="00CC13AB"/>
    <w:rsid w:val="00CC1567"/>
    <w:rsid w:val="00CC26B0"/>
    <w:rsid w:val="00CC2FCE"/>
    <w:rsid w:val="00CC432C"/>
    <w:rsid w:val="00CC440E"/>
    <w:rsid w:val="00CC579C"/>
    <w:rsid w:val="00CC619F"/>
    <w:rsid w:val="00CC6262"/>
    <w:rsid w:val="00CC69A8"/>
    <w:rsid w:val="00CC77A2"/>
    <w:rsid w:val="00CC7966"/>
    <w:rsid w:val="00CC7BB5"/>
    <w:rsid w:val="00CC7E98"/>
    <w:rsid w:val="00CD0F05"/>
    <w:rsid w:val="00CD0FB8"/>
    <w:rsid w:val="00CD174C"/>
    <w:rsid w:val="00CD1B0C"/>
    <w:rsid w:val="00CD244F"/>
    <w:rsid w:val="00CD2BEA"/>
    <w:rsid w:val="00CD3532"/>
    <w:rsid w:val="00CD3794"/>
    <w:rsid w:val="00CD4F25"/>
    <w:rsid w:val="00CD4F76"/>
    <w:rsid w:val="00CD6993"/>
    <w:rsid w:val="00CD74C0"/>
    <w:rsid w:val="00CD7D75"/>
    <w:rsid w:val="00CE0182"/>
    <w:rsid w:val="00CE06E6"/>
    <w:rsid w:val="00CE11CF"/>
    <w:rsid w:val="00CE13D8"/>
    <w:rsid w:val="00CE1A38"/>
    <w:rsid w:val="00CE3595"/>
    <w:rsid w:val="00CE41D2"/>
    <w:rsid w:val="00CE45C0"/>
    <w:rsid w:val="00CE5699"/>
    <w:rsid w:val="00CE57BE"/>
    <w:rsid w:val="00CE614D"/>
    <w:rsid w:val="00CE646A"/>
    <w:rsid w:val="00CE6533"/>
    <w:rsid w:val="00CE66FB"/>
    <w:rsid w:val="00CE683C"/>
    <w:rsid w:val="00CE6A46"/>
    <w:rsid w:val="00CF0983"/>
    <w:rsid w:val="00CF2569"/>
    <w:rsid w:val="00CF3CAF"/>
    <w:rsid w:val="00CF4A6E"/>
    <w:rsid w:val="00CF55CD"/>
    <w:rsid w:val="00CF5A1C"/>
    <w:rsid w:val="00CF687A"/>
    <w:rsid w:val="00CF68DD"/>
    <w:rsid w:val="00CF6C1A"/>
    <w:rsid w:val="00CF6C82"/>
    <w:rsid w:val="00CF7B95"/>
    <w:rsid w:val="00D00265"/>
    <w:rsid w:val="00D00523"/>
    <w:rsid w:val="00D006C6"/>
    <w:rsid w:val="00D00CBD"/>
    <w:rsid w:val="00D0161D"/>
    <w:rsid w:val="00D019EE"/>
    <w:rsid w:val="00D01BB5"/>
    <w:rsid w:val="00D022E7"/>
    <w:rsid w:val="00D024F6"/>
    <w:rsid w:val="00D02579"/>
    <w:rsid w:val="00D03385"/>
    <w:rsid w:val="00D0339C"/>
    <w:rsid w:val="00D03563"/>
    <w:rsid w:val="00D036AE"/>
    <w:rsid w:val="00D03A6F"/>
    <w:rsid w:val="00D03E1B"/>
    <w:rsid w:val="00D03F83"/>
    <w:rsid w:val="00D04440"/>
    <w:rsid w:val="00D04B86"/>
    <w:rsid w:val="00D04F6D"/>
    <w:rsid w:val="00D05316"/>
    <w:rsid w:val="00D0539A"/>
    <w:rsid w:val="00D0560B"/>
    <w:rsid w:val="00D063DB"/>
    <w:rsid w:val="00D063F2"/>
    <w:rsid w:val="00D068FA"/>
    <w:rsid w:val="00D06F2B"/>
    <w:rsid w:val="00D06FDC"/>
    <w:rsid w:val="00D07562"/>
    <w:rsid w:val="00D10A9C"/>
    <w:rsid w:val="00D11966"/>
    <w:rsid w:val="00D126F2"/>
    <w:rsid w:val="00D132EC"/>
    <w:rsid w:val="00D14147"/>
    <w:rsid w:val="00D14889"/>
    <w:rsid w:val="00D148B5"/>
    <w:rsid w:val="00D17FEA"/>
    <w:rsid w:val="00D20BDC"/>
    <w:rsid w:val="00D20F86"/>
    <w:rsid w:val="00D2183E"/>
    <w:rsid w:val="00D21A66"/>
    <w:rsid w:val="00D21FFA"/>
    <w:rsid w:val="00D22C9D"/>
    <w:rsid w:val="00D243F2"/>
    <w:rsid w:val="00D2543D"/>
    <w:rsid w:val="00D25755"/>
    <w:rsid w:val="00D25D1B"/>
    <w:rsid w:val="00D26C7B"/>
    <w:rsid w:val="00D2724B"/>
    <w:rsid w:val="00D30BC3"/>
    <w:rsid w:val="00D30C71"/>
    <w:rsid w:val="00D31035"/>
    <w:rsid w:val="00D31AF9"/>
    <w:rsid w:val="00D31D53"/>
    <w:rsid w:val="00D3220E"/>
    <w:rsid w:val="00D325B6"/>
    <w:rsid w:val="00D35114"/>
    <w:rsid w:val="00D3703C"/>
    <w:rsid w:val="00D37121"/>
    <w:rsid w:val="00D40527"/>
    <w:rsid w:val="00D40EAE"/>
    <w:rsid w:val="00D40F2B"/>
    <w:rsid w:val="00D426AC"/>
    <w:rsid w:val="00D42763"/>
    <w:rsid w:val="00D4280C"/>
    <w:rsid w:val="00D42A92"/>
    <w:rsid w:val="00D42B7F"/>
    <w:rsid w:val="00D43CD7"/>
    <w:rsid w:val="00D43F52"/>
    <w:rsid w:val="00D44204"/>
    <w:rsid w:val="00D44423"/>
    <w:rsid w:val="00D449DA"/>
    <w:rsid w:val="00D44CBF"/>
    <w:rsid w:val="00D4671A"/>
    <w:rsid w:val="00D46C35"/>
    <w:rsid w:val="00D46F06"/>
    <w:rsid w:val="00D46FC1"/>
    <w:rsid w:val="00D50AE1"/>
    <w:rsid w:val="00D5128D"/>
    <w:rsid w:val="00D51F85"/>
    <w:rsid w:val="00D52318"/>
    <w:rsid w:val="00D53033"/>
    <w:rsid w:val="00D535BD"/>
    <w:rsid w:val="00D53747"/>
    <w:rsid w:val="00D53AFA"/>
    <w:rsid w:val="00D53C67"/>
    <w:rsid w:val="00D54275"/>
    <w:rsid w:val="00D544C5"/>
    <w:rsid w:val="00D54547"/>
    <w:rsid w:val="00D5472E"/>
    <w:rsid w:val="00D553E4"/>
    <w:rsid w:val="00D55447"/>
    <w:rsid w:val="00D55BD4"/>
    <w:rsid w:val="00D56127"/>
    <w:rsid w:val="00D561DD"/>
    <w:rsid w:val="00D564DD"/>
    <w:rsid w:val="00D56983"/>
    <w:rsid w:val="00D56D1B"/>
    <w:rsid w:val="00D57DE5"/>
    <w:rsid w:val="00D6066A"/>
    <w:rsid w:val="00D6095A"/>
    <w:rsid w:val="00D60A36"/>
    <w:rsid w:val="00D6169A"/>
    <w:rsid w:val="00D61FE6"/>
    <w:rsid w:val="00D625B3"/>
    <w:rsid w:val="00D62740"/>
    <w:rsid w:val="00D62B0D"/>
    <w:rsid w:val="00D62F1C"/>
    <w:rsid w:val="00D63025"/>
    <w:rsid w:val="00D638D5"/>
    <w:rsid w:val="00D640F0"/>
    <w:rsid w:val="00D648ED"/>
    <w:rsid w:val="00D6565A"/>
    <w:rsid w:val="00D663D3"/>
    <w:rsid w:val="00D66F06"/>
    <w:rsid w:val="00D67379"/>
    <w:rsid w:val="00D67848"/>
    <w:rsid w:val="00D702C9"/>
    <w:rsid w:val="00D706F2"/>
    <w:rsid w:val="00D711F7"/>
    <w:rsid w:val="00D713B3"/>
    <w:rsid w:val="00D72671"/>
    <w:rsid w:val="00D73639"/>
    <w:rsid w:val="00D73ED0"/>
    <w:rsid w:val="00D73F21"/>
    <w:rsid w:val="00D73F87"/>
    <w:rsid w:val="00D74760"/>
    <w:rsid w:val="00D74B0E"/>
    <w:rsid w:val="00D7582D"/>
    <w:rsid w:val="00D7629E"/>
    <w:rsid w:val="00D76FC6"/>
    <w:rsid w:val="00D77483"/>
    <w:rsid w:val="00D77A3D"/>
    <w:rsid w:val="00D77B4E"/>
    <w:rsid w:val="00D80AA5"/>
    <w:rsid w:val="00D80B68"/>
    <w:rsid w:val="00D81AAA"/>
    <w:rsid w:val="00D82E74"/>
    <w:rsid w:val="00D8320D"/>
    <w:rsid w:val="00D8322E"/>
    <w:rsid w:val="00D83A54"/>
    <w:rsid w:val="00D84469"/>
    <w:rsid w:val="00D848CF"/>
    <w:rsid w:val="00D84B39"/>
    <w:rsid w:val="00D85C55"/>
    <w:rsid w:val="00D865A7"/>
    <w:rsid w:val="00D8667F"/>
    <w:rsid w:val="00D8676F"/>
    <w:rsid w:val="00D878AE"/>
    <w:rsid w:val="00D905E0"/>
    <w:rsid w:val="00D912FD"/>
    <w:rsid w:val="00D9155D"/>
    <w:rsid w:val="00D91D0C"/>
    <w:rsid w:val="00D91F5A"/>
    <w:rsid w:val="00D92BAF"/>
    <w:rsid w:val="00D92EC1"/>
    <w:rsid w:val="00D94D2F"/>
    <w:rsid w:val="00D95892"/>
    <w:rsid w:val="00D95FDC"/>
    <w:rsid w:val="00D968E6"/>
    <w:rsid w:val="00D96CB1"/>
    <w:rsid w:val="00D972A9"/>
    <w:rsid w:val="00D9739E"/>
    <w:rsid w:val="00D9749A"/>
    <w:rsid w:val="00D97614"/>
    <w:rsid w:val="00DA09FE"/>
    <w:rsid w:val="00DA0E53"/>
    <w:rsid w:val="00DA1248"/>
    <w:rsid w:val="00DA13C1"/>
    <w:rsid w:val="00DA1500"/>
    <w:rsid w:val="00DA1B9C"/>
    <w:rsid w:val="00DA3340"/>
    <w:rsid w:val="00DA38F3"/>
    <w:rsid w:val="00DA41C0"/>
    <w:rsid w:val="00DA462D"/>
    <w:rsid w:val="00DA47AB"/>
    <w:rsid w:val="00DA5182"/>
    <w:rsid w:val="00DA51BA"/>
    <w:rsid w:val="00DA55E2"/>
    <w:rsid w:val="00DA71DA"/>
    <w:rsid w:val="00DA7972"/>
    <w:rsid w:val="00DB02B4"/>
    <w:rsid w:val="00DB069D"/>
    <w:rsid w:val="00DB0963"/>
    <w:rsid w:val="00DB0A8D"/>
    <w:rsid w:val="00DB10FF"/>
    <w:rsid w:val="00DB16E4"/>
    <w:rsid w:val="00DB25AD"/>
    <w:rsid w:val="00DB2873"/>
    <w:rsid w:val="00DB2D27"/>
    <w:rsid w:val="00DB2DEC"/>
    <w:rsid w:val="00DB3053"/>
    <w:rsid w:val="00DB39CA"/>
    <w:rsid w:val="00DB409D"/>
    <w:rsid w:val="00DB40BE"/>
    <w:rsid w:val="00DB43BE"/>
    <w:rsid w:val="00DB47B9"/>
    <w:rsid w:val="00DB48D2"/>
    <w:rsid w:val="00DB5072"/>
    <w:rsid w:val="00DB5DD9"/>
    <w:rsid w:val="00DB5FA2"/>
    <w:rsid w:val="00DB6254"/>
    <w:rsid w:val="00DB7059"/>
    <w:rsid w:val="00DC01CE"/>
    <w:rsid w:val="00DC01D9"/>
    <w:rsid w:val="00DC0621"/>
    <w:rsid w:val="00DC0EAA"/>
    <w:rsid w:val="00DC0EAF"/>
    <w:rsid w:val="00DC16BA"/>
    <w:rsid w:val="00DC2458"/>
    <w:rsid w:val="00DC2664"/>
    <w:rsid w:val="00DC2AFF"/>
    <w:rsid w:val="00DC30D9"/>
    <w:rsid w:val="00DC3B62"/>
    <w:rsid w:val="00DC40C1"/>
    <w:rsid w:val="00DC42E5"/>
    <w:rsid w:val="00DC474D"/>
    <w:rsid w:val="00DC554F"/>
    <w:rsid w:val="00DC5B42"/>
    <w:rsid w:val="00DC658F"/>
    <w:rsid w:val="00DC6A28"/>
    <w:rsid w:val="00DC79BE"/>
    <w:rsid w:val="00DD098D"/>
    <w:rsid w:val="00DD27B1"/>
    <w:rsid w:val="00DD4513"/>
    <w:rsid w:val="00DD4BE3"/>
    <w:rsid w:val="00DD4D76"/>
    <w:rsid w:val="00DD4F58"/>
    <w:rsid w:val="00DD588C"/>
    <w:rsid w:val="00DD6D57"/>
    <w:rsid w:val="00DD715B"/>
    <w:rsid w:val="00DD7D16"/>
    <w:rsid w:val="00DE05D0"/>
    <w:rsid w:val="00DE15F1"/>
    <w:rsid w:val="00DE2475"/>
    <w:rsid w:val="00DE25DF"/>
    <w:rsid w:val="00DE27BA"/>
    <w:rsid w:val="00DE2DBB"/>
    <w:rsid w:val="00DE2F8F"/>
    <w:rsid w:val="00DE325E"/>
    <w:rsid w:val="00DE33D7"/>
    <w:rsid w:val="00DE33F9"/>
    <w:rsid w:val="00DE3757"/>
    <w:rsid w:val="00DE429D"/>
    <w:rsid w:val="00DE4DBC"/>
    <w:rsid w:val="00DE5144"/>
    <w:rsid w:val="00DE5312"/>
    <w:rsid w:val="00DE56D6"/>
    <w:rsid w:val="00DE5DD7"/>
    <w:rsid w:val="00DE6613"/>
    <w:rsid w:val="00DE6ABD"/>
    <w:rsid w:val="00DE7200"/>
    <w:rsid w:val="00DE74C8"/>
    <w:rsid w:val="00DE76B6"/>
    <w:rsid w:val="00DE7B21"/>
    <w:rsid w:val="00DF08BA"/>
    <w:rsid w:val="00DF08DC"/>
    <w:rsid w:val="00DF0958"/>
    <w:rsid w:val="00DF17F1"/>
    <w:rsid w:val="00DF1B36"/>
    <w:rsid w:val="00DF202C"/>
    <w:rsid w:val="00DF207F"/>
    <w:rsid w:val="00DF2B82"/>
    <w:rsid w:val="00DF2E71"/>
    <w:rsid w:val="00DF3534"/>
    <w:rsid w:val="00DF3DF0"/>
    <w:rsid w:val="00DF4EDD"/>
    <w:rsid w:val="00DF4F2D"/>
    <w:rsid w:val="00DF53BE"/>
    <w:rsid w:val="00DF67DF"/>
    <w:rsid w:val="00DF68F6"/>
    <w:rsid w:val="00DF6AA0"/>
    <w:rsid w:val="00DF7B10"/>
    <w:rsid w:val="00E00654"/>
    <w:rsid w:val="00E006F7"/>
    <w:rsid w:val="00E00BA5"/>
    <w:rsid w:val="00E00C7A"/>
    <w:rsid w:val="00E00CE7"/>
    <w:rsid w:val="00E0178F"/>
    <w:rsid w:val="00E01C77"/>
    <w:rsid w:val="00E02547"/>
    <w:rsid w:val="00E0340C"/>
    <w:rsid w:val="00E03E71"/>
    <w:rsid w:val="00E042AC"/>
    <w:rsid w:val="00E04643"/>
    <w:rsid w:val="00E060A0"/>
    <w:rsid w:val="00E0622D"/>
    <w:rsid w:val="00E0659F"/>
    <w:rsid w:val="00E06837"/>
    <w:rsid w:val="00E06E23"/>
    <w:rsid w:val="00E0713D"/>
    <w:rsid w:val="00E07A54"/>
    <w:rsid w:val="00E10509"/>
    <w:rsid w:val="00E110A5"/>
    <w:rsid w:val="00E11269"/>
    <w:rsid w:val="00E11838"/>
    <w:rsid w:val="00E11BE8"/>
    <w:rsid w:val="00E1266A"/>
    <w:rsid w:val="00E13170"/>
    <w:rsid w:val="00E13559"/>
    <w:rsid w:val="00E148C5"/>
    <w:rsid w:val="00E15089"/>
    <w:rsid w:val="00E151FE"/>
    <w:rsid w:val="00E159C3"/>
    <w:rsid w:val="00E162C1"/>
    <w:rsid w:val="00E16AA6"/>
    <w:rsid w:val="00E17690"/>
    <w:rsid w:val="00E17F0A"/>
    <w:rsid w:val="00E2054A"/>
    <w:rsid w:val="00E21E7A"/>
    <w:rsid w:val="00E2206E"/>
    <w:rsid w:val="00E220B7"/>
    <w:rsid w:val="00E22890"/>
    <w:rsid w:val="00E22B1C"/>
    <w:rsid w:val="00E22BB6"/>
    <w:rsid w:val="00E24033"/>
    <w:rsid w:val="00E24332"/>
    <w:rsid w:val="00E245C6"/>
    <w:rsid w:val="00E246DD"/>
    <w:rsid w:val="00E24A3D"/>
    <w:rsid w:val="00E24D5A"/>
    <w:rsid w:val="00E25926"/>
    <w:rsid w:val="00E274C4"/>
    <w:rsid w:val="00E27F09"/>
    <w:rsid w:val="00E30E3E"/>
    <w:rsid w:val="00E31CE1"/>
    <w:rsid w:val="00E31FF5"/>
    <w:rsid w:val="00E321F7"/>
    <w:rsid w:val="00E324E4"/>
    <w:rsid w:val="00E325E5"/>
    <w:rsid w:val="00E32E66"/>
    <w:rsid w:val="00E33376"/>
    <w:rsid w:val="00E339FF"/>
    <w:rsid w:val="00E35AF1"/>
    <w:rsid w:val="00E36AF6"/>
    <w:rsid w:val="00E36BC9"/>
    <w:rsid w:val="00E37569"/>
    <w:rsid w:val="00E409B3"/>
    <w:rsid w:val="00E40ECD"/>
    <w:rsid w:val="00E42079"/>
    <w:rsid w:val="00E421BC"/>
    <w:rsid w:val="00E4268A"/>
    <w:rsid w:val="00E432F6"/>
    <w:rsid w:val="00E43E77"/>
    <w:rsid w:val="00E45538"/>
    <w:rsid w:val="00E45715"/>
    <w:rsid w:val="00E45A67"/>
    <w:rsid w:val="00E45B35"/>
    <w:rsid w:val="00E45E08"/>
    <w:rsid w:val="00E460DD"/>
    <w:rsid w:val="00E460E1"/>
    <w:rsid w:val="00E47469"/>
    <w:rsid w:val="00E476E9"/>
    <w:rsid w:val="00E477EA"/>
    <w:rsid w:val="00E47A8C"/>
    <w:rsid w:val="00E52256"/>
    <w:rsid w:val="00E523BC"/>
    <w:rsid w:val="00E533E0"/>
    <w:rsid w:val="00E5380A"/>
    <w:rsid w:val="00E53CC2"/>
    <w:rsid w:val="00E53F92"/>
    <w:rsid w:val="00E5449B"/>
    <w:rsid w:val="00E5506B"/>
    <w:rsid w:val="00E5509D"/>
    <w:rsid w:val="00E552F4"/>
    <w:rsid w:val="00E55899"/>
    <w:rsid w:val="00E5648D"/>
    <w:rsid w:val="00E57358"/>
    <w:rsid w:val="00E576DD"/>
    <w:rsid w:val="00E6097D"/>
    <w:rsid w:val="00E61276"/>
    <w:rsid w:val="00E62A09"/>
    <w:rsid w:val="00E6314E"/>
    <w:rsid w:val="00E63B2B"/>
    <w:rsid w:val="00E65673"/>
    <w:rsid w:val="00E65B90"/>
    <w:rsid w:val="00E66729"/>
    <w:rsid w:val="00E66F50"/>
    <w:rsid w:val="00E67836"/>
    <w:rsid w:val="00E67B6F"/>
    <w:rsid w:val="00E67DEB"/>
    <w:rsid w:val="00E70825"/>
    <w:rsid w:val="00E70D0A"/>
    <w:rsid w:val="00E70D7E"/>
    <w:rsid w:val="00E72759"/>
    <w:rsid w:val="00E727B7"/>
    <w:rsid w:val="00E73741"/>
    <w:rsid w:val="00E73BB9"/>
    <w:rsid w:val="00E75B4F"/>
    <w:rsid w:val="00E7605D"/>
    <w:rsid w:val="00E767DA"/>
    <w:rsid w:val="00E76C73"/>
    <w:rsid w:val="00E7738F"/>
    <w:rsid w:val="00E8068E"/>
    <w:rsid w:val="00E808CE"/>
    <w:rsid w:val="00E80CD7"/>
    <w:rsid w:val="00E81FE0"/>
    <w:rsid w:val="00E823EF"/>
    <w:rsid w:val="00E82CAB"/>
    <w:rsid w:val="00E83645"/>
    <w:rsid w:val="00E83726"/>
    <w:rsid w:val="00E839FC"/>
    <w:rsid w:val="00E8404D"/>
    <w:rsid w:val="00E84157"/>
    <w:rsid w:val="00E851D0"/>
    <w:rsid w:val="00E8520C"/>
    <w:rsid w:val="00E854C8"/>
    <w:rsid w:val="00E856CF"/>
    <w:rsid w:val="00E858CA"/>
    <w:rsid w:val="00E85B0B"/>
    <w:rsid w:val="00E862F7"/>
    <w:rsid w:val="00E869FE"/>
    <w:rsid w:val="00E87F43"/>
    <w:rsid w:val="00E87F4E"/>
    <w:rsid w:val="00E87FF3"/>
    <w:rsid w:val="00E914FB"/>
    <w:rsid w:val="00E9169F"/>
    <w:rsid w:val="00E92334"/>
    <w:rsid w:val="00E92656"/>
    <w:rsid w:val="00E9296D"/>
    <w:rsid w:val="00E930D2"/>
    <w:rsid w:val="00E93D43"/>
    <w:rsid w:val="00E93F4B"/>
    <w:rsid w:val="00E951B6"/>
    <w:rsid w:val="00E97327"/>
    <w:rsid w:val="00EA0278"/>
    <w:rsid w:val="00EA0410"/>
    <w:rsid w:val="00EA0466"/>
    <w:rsid w:val="00EA18C5"/>
    <w:rsid w:val="00EA1D6B"/>
    <w:rsid w:val="00EA2760"/>
    <w:rsid w:val="00EA2BEC"/>
    <w:rsid w:val="00EA3182"/>
    <w:rsid w:val="00EA3499"/>
    <w:rsid w:val="00EA34A8"/>
    <w:rsid w:val="00EA34E3"/>
    <w:rsid w:val="00EA4183"/>
    <w:rsid w:val="00EA4387"/>
    <w:rsid w:val="00EA4BCE"/>
    <w:rsid w:val="00EA58B8"/>
    <w:rsid w:val="00EA58E0"/>
    <w:rsid w:val="00EA5B6E"/>
    <w:rsid w:val="00EA6A53"/>
    <w:rsid w:val="00EA7EC5"/>
    <w:rsid w:val="00EB084C"/>
    <w:rsid w:val="00EB0E65"/>
    <w:rsid w:val="00EB1B8E"/>
    <w:rsid w:val="00EB1DBD"/>
    <w:rsid w:val="00EB1EFD"/>
    <w:rsid w:val="00EB2122"/>
    <w:rsid w:val="00EB238A"/>
    <w:rsid w:val="00EB3028"/>
    <w:rsid w:val="00EB343F"/>
    <w:rsid w:val="00EB3B20"/>
    <w:rsid w:val="00EB3F9F"/>
    <w:rsid w:val="00EB4136"/>
    <w:rsid w:val="00EB41AF"/>
    <w:rsid w:val="00EB4435"/>
    <w:rsid w:val="00EB4E4D"/>
    <w:rsid w:val="00EB54BD"/>
    <w:rsid w:val="00EB6A79"/>
    <w:rsid w:val="00EC0941"/>
    <w:rsid w:val="00EC0B5F"/>
    <w:rsid w:val="00EC0F05"/>
    <w:rsid w:val="00EC1730"/>
    <w:rsid w:val="00EC1DAD"/>
    <w:rsid w:val="00EC2205"/>
    <w:rsid w:val="00EC2227"/>
    <w:rsid w:val="00EC2ACB"/>
    <w:rsid w:val="00EC2AEA"/>
    <w:rsid w:val="00EC2CB3"/>
    <w:rsid w:val="00EC3619"/>
    <w:rsid w:val="00EC38CA"/>
    <w:rsid w:val="00EC3DA2"/>
    <w:rsid w:val="00EC4175"/>
    <w:rsid w:val="00EC42F7"/>
    <w:rsid w:val="00EC4E91"/>
    <w:rsid w:val="00EC50A7"/>
    <w:rsid w:val="00EC582D"/>
    <w:rsid w:val="00EC638E"/>
    <w:rsid w:val="00EC6EB8"/>
    <w:rsid w:val="00EC704F"/>
    <w:rsid w:val="00EC714B"/>
    <w:rsid w:val="00EC7886"/>
    <w:rsid w:val="00EC78BA"/>
    <w:rsid w:val="00EC7F5E"/>
    <w:rsid w:val="00ED0AF5"/>
    <w:rsid w:val="00ED10E7"/>
    <w:rsid w:val="00ED1E94"/>
    <w:rsid w:val="00ED23EC"/>
    <w:rsid w:val="00ED2CC9"/>
    <w:rsid w:val="00ED2F30"/>
    <w:rsid w:val="00ED33BD"/>
    <w:rsid w:val="00ED462A"/>
    <w:rsid w:val="00ED4B6D"/>
    <w:rsid w:val="00ED51EF"/>
    <w:rsid w:val="00ED54A8"/>
    <w:rsid w:val="00ED5FD1"/>
    <w:rsid w:val="00ED7FBA"/>
    <w:rsid w:val="00EE0264"/>
    <w:rsid w:val="00EE0B4F"/>
    <w:rsid w:val="00EE1089"/>
    <w:rsid w:val="00EE11AF"/>
    <w:rsid w:val="00EE1B87"/>
    <w:rsid w:val="00EE1C46"/>
    <w:rsid w:val="00EE268C"/>
    <w:rsid w:val="00EE2852"/>
    <w:rsid w:val="00EE2A75"/>
    <w:rsid w:val="00EE3332"/>
    <w:rsid w:val="00EE3710"/>
    <w:rsid w:val="00EE4240"/>
    <w:rsid w:val="00EE42B4"/>
    <w:rsid w:val="00EE43D1"/>
    <w:rsid w:val="00EE4F1B"/>
    <w:rsid w:val="00EE52FE"/>
    <w:rsid w:val="00EE559B"/>
    <w:rsid w:val="00EE589C"/>
    <w:rsid w:val="00EE5DF0"/>
    <w:rsid w:val="00EE5FC5"/>
    <w:rsid w:val="00EE6EF7"/>
    <w:rsid w:val="00EE755A"/>
    <w:rsid w:val="00EE7D10"/>
    <w:rsid w:val="00EF01D5"/>
    <w:rsid w:val="00EF0970"/>
    <w:rsid w:val="00EF14FE"/>
    <w:rsid w:val="00EF17CF"/>
    <w:rsid w:val="00EF2029"/>
    <w:rsid w:val="00EF2079"/>
    <w:rsid w:val="00EF31E0"/>
    <w:rsid w:val="00EF324B"/>
    <w:rsid w:val="00EF3E95"/>
    <w:rsid w:val="00EF4D90"/>
    <w:rsid w:val="00EF4FCD"/>
    <w:rsid w:val="00EF6004"/>
    <w:rsid w:val="00EF6195"/>
    <w:rsid w:val="00EF7F88"/>
    <w:rsid w:val="00F00AEA"/>
    <w:rsid w:val="00F013D4"/>
    <w:rsid w:val="00F01594"/>
    <w:rsid w:val="00F01C61"/>
    <w:rsid w:val="00F01ED0"/>
    <w:rsid w:val="00F038F2"/>
    <w:rsid w:val="00F04014"/>
    <w:rsid w:val="00F04263"/>
    <w:rsid w:val="00F05821"/>
    <w:rsid w:val="00F059D3"/>
    <w:rsid w:val="00F05F47"/>
    <w:rsid w:val="00F0658B"/>
    <w:rsid w:val="00F079CC"/>
    <w:rsid w:val="00F07AF7"/>
    <w:rsid w:val="00F10898"/>
    <w:rsid w:val="00F110EB"/>
    <w:rsid w:val="00F110F5"/>
    <w:rsid w:val="00F118E7"/>
    <w:rsid w:val="00F11F5D"/>
    <w:rsid w:val="00F120C3"/>
    <w:rsid w:val="00F12510"/>
    <w:rsid w:val="00F128F0"/>
    <w:rsid w:val="00F1349B"/>
    <w:rsid w:val="00F141D0"/>
    <w:rsid w:val="00F14E19"/>
    <w:rsid w:val="00F15446"/>
    <w:rsid w:val="00F154A7"/>
    <w:rsid w:val="00F170A0"/>
    <w:rsid w:val="00F17446"/>
    <w:rsid w:val="00F17C5C"/>
    <w:rsid w:val="00F20664"/>
    <w:rsid w:val="00F2099A"/>
    <w:rsid w:val="00F20F2E"/>
    <w:rsid w:val="00F2125E"/>
    <w:rsid w:val="00F2362D"/>
    <w:rsid w:val="00F249ED"/>
    <w:rsid w:val="00F24AEA"/>
    <w:rsid w:val="00F25450"/>
    <w:rsid w:val="00F26E1D"/>
    <w:rsid w:val="00F275B6"/>
    <w:rsid w:val="00F27B51"/>
    <w:rsid w:val="00F27E0F"/>
    <w:rsid w:val="00F30367"/>
    <w:rsid w:val="00F30470"/>
    <w:rsid w:val="00F31AA4"/>
    <w:rsid w:val="00F322BF"/>
    <w:rsid w:val="00F32AAC"/>
    <w:rsid w:val="00F32D29"/>
    <w:rsid w:val="00F330FC"/>
    <w:rsid w:val="00F34A88"/>
    <w:rsid w:val="00F3689F"/>
    <w:rsid w:val="00F37220"/>
    <w:rsid w:val="00F37251"/>
    <w:rsid w:val="00F37B81"/>
    <w:rsid w:val="00F41908"/>
    <w:rsid w:val="00F421BE"/>
    <w:rsid w:val="00F42E7D"/>
    <w:rsid w:val="00F43061"/>
    <w:rsid w:val="00F45CB1"/>
    <w:rsid w:val="00F46459"/>
    <w:rsid w:val="00F46A24"/>
    <w:rsid w:val="00F46B0D"/>
    <w:rsid w:val="00F46B61"/>
    <w:rsid w:val="00F46E08"/>
    <w:rsid w:val="00F46EB0"/>
    <w:rsid w:val="00F4779B"/>
    <w:rsid w:val="00F50163"/>
    <w:rsid w:val="00F505E4"/>
    <w:rsid w:val="00F5149F"/>
    <w:rsid w:val="00F516D7"/>
    <w:rsid w:val="00F518A8"/>
    <w:rsid w:val="00F51BE7"/>
    <w:rsid w:val="00F53BE7"/>
    <w:rsid w:val="00F53C91"/>
    <w:rsid w:val="00F54A6E"/>
    <w:rsid w:val="00F54BE6"/>
    <w:rsid w:val="00F54BF5"/>
    <w:rsid w:val="00F56395"/>
    <w:rsid w:val="00F6246D"/>
    <w:rsid w:val="00F632C4"/>
    <w:rsid w:val="00F63BC1"/>
    <w:rsid w:val="00F645EB"/>
    <w:rsid w:val="00F656B1"/>
    <w:rsid w:val="00F65B2B"/>
    <w:rsid w:val="00F66D32"/>
    <w:rsid w:val="00F67560"/>
    <w:rsid w:val="00F67655"/>
    <w:rsid w:val="00F67681"/>
    <w:rsid w:val="00F676DD"/>
    <w:rsid w:val="00F67C71"/>
    <w:rsid w:val="00F70A35"/>
    <w:rsid w:val="00F71080"/>
    <w:rsid w:val="00F72101"/>
    <w:rsid w:val="00F726CD"/>
    <w:rsid w:val="00F72713"/>
    <w:rsid w:val="00F72999"/>
    <w:rsid w:val="00F72C57"/>
    <w:rsid w:val="00F7367B"/>
    <w:rsid w:val="00F73D99"/>
    <w:rsid w:val="00F73E68"/>
    <w:rsid w:val="00F74254"/>
    <w:rsid w:val="00F74C29"/>
    <w:rsid w:val="00F7587B"/>
    <w:rsid w:val="00F7600D"/>
    <w:rsid w:val="00F76CD9"/>
    <w:rsid w:val="00F7763B"/>
    <w:rsid w:val="00F813F3"/>
    <w:rsid w:val="00F82934"/>
    <w:rsid w:val="00F82AE1"/>
    <w:rsid w:val="00F832B0"/>
    <w:rsid w:val="00F851EA"/>
    <w:rsid w:val="00F865AB"/>
    <w:rsid w:val="00F868CA"/>
    <w:rsid w:val="00F870F8"/>
    <w:rsid w:val="00F87804"/>
    <w:rsid w:val="00F906E4"/>
    <w:rsid w:val="00F9107B"/>
    <w:rsid w:val="00F91B8E"/>
    <w:rsid w:val="00F91E98"/>
    <w:rsid w:val="00F9264B"/>
    <w:rsid w:val="00F92CED"/>
    <w:rsid w:val="00F92F3C"/>
    <w:rsid w:val="00F93078"/>
    <w:rsid w:val="00F9315D"/>
    <w:rsid w:val="00F93C69"/>
    <w:rsid w:val="00F94E6E"/>
    <w:rsid w:val="00F954A4"/>
    <w:rsid w:val="00F955D6"/>
    <w:rsid w:val="00F95F03"/>
    <w:rsid w:val="00F96277"/>
    <w:rsid w:val="00F9681D"/>
    <w:rsid w:val="00F96DF3"/>
    <w:rsid w:val="00FA015A"/>
    <w:rsid w:val="00FA08EC"/>
    <w:rsid w:val="00FA1930"/>
    <w:rsid w:val="00FA215B"/>
    <w:rsid w:val="00FA2BA3"/>
    <w:rsid w:val="00FA2BC8"/>
    <w:rsid w:val="00FA4159"/>
    <w:rsid w:val="00FA4692"/>
    <w:rsid w:val="00FA4AFB"/>
    <w:rsid w:val="00FA514B"/>
    <w:rsid w:val="00FA5FE3"/>
    <w:rsid w:val="00FA79EB"/>
    <w:rsid w:val="00FB0570"/>
    <w:rsid w:val="00FB0FA0"/>
    <w:rsid w:val="00FB1844"/>
    <w:rsid w:val="00FB1AE9"/>
    <w:rsid w:val="00FB2C1E"/>
    <w:rsid w:val="00FB42A5"/>
    <w:rsid w:val="00FB461A"/>
    <w:rsid w:val="00FB4703"/>
    <w:rsid w:val="00FB5736"/>
    <w:rsid w:val="00FB5918"/>
    <w:rsid w:val="00FB5B48"/>
    <w:rsid w:val="00FB60C9"/>
    <w:rsid w:val="00FB6683"/>
    <w:rsid w:val="00FB730D"/>
    <w:rsid w:val="00FB7803"/>
    <w:rsid w:val="00FC08EC"/>
    <w:rsid w:val="00FC0AC2"/>
    <w:rsid w:val="00FC0C58"/>
    <w:rsid w:val="00FC0D15"/>
    <w:rsid w:val="00FC30A0"/>
    <w:rsid w:val="00FC32DE"/>
    <w:rsid w:val="00FC4C08"/>
    <w:rsid w:val="00FC50E6"/>
    <w:rsid w:val="00FC51DE"/>
    <w:rsid w:val="00FC6429"/>
    <w:rsid w:val="00FC7B2C"/>
    <w:rsid w:val="00FC7D52"/>
    <w:rsid w:val="00FC7DFC"/>
    <w:rsid w:val="00FD00A2"/>
    <w:rsid w:val="00FD0AD7"/>
    <w:rsid w:val="00FD0BDF"/>
    <w:rsid w:val="00FD2DA0"/>
    <w:rsid w:val="00FD38B8"/>
    <w:rsid w:val="00FD3A1B"/>
    <w:rsid w:val="00FD3A6A"/>
    <w:rsid w:val="00FD3E4F"/>
    <w:rsid w:val="00FD5029"/>
    <w:rsid w:val="00FD51E2"/>
    <w:rsid w:val="00FD53A6"/>
    <w:rsid w:val="00FD541C"/>
    <w:rsid w:val="00FD57CB"/>
    <w:rsid w:val="00FD5D25"/>
    <w:rsid w:val="00FD6443"/>
    <w:rsid w:val="00FD6AA3"/>
    <w:rsid w:val="00FD6C31"/>
    <w:rsid w:val="00FE02AE"/>
    <w:rsid w:val="00FE043D"/>
    <w:rsid w:val="00FE0812"/>
    <w:rsid w:val="00FE1331"/>
    <w:rsid w:val="00FE1936"/>
    <w:rsid w:val="00FE2463"/>
    <w:rsid w:val="00FE2BF8"/>
    <w:rsid w:val="00FE2CF5"/>
    <w:rsid w:val="00FE3129"/>
    <w:rsid w:val="00FE35A7"/>
    <w:rsid w:val="00FE40A4"/>
    <w:rsid w:val="00FE4703"/>
    <w:rsid w:val="00FE497F"/>
    <w:rsid w:val="00FE4D72"/>
    <w:rsid w:val="00FE516F"/>
    <w:rsid w:val="00FE5312"/>
    <w:rsid w:val="00FE56A4"/>
    <w:rsid w:val="00FE5CE4"/>
    <w:rsid w:val="00FE6643"/>
    <w:rsid w:val="00FE6703"/>
    <w:rsid w:val="00FE69F5"/>
    <w:rsid w:val="00FE7163"/>
    <w:rsid w:val="00FE71D7"/>
    <w:rsid w:val="00FE774B"/>
    <w:rsid w:val="00FF0D84"/>
    <w:rsid w:val="00FF13E7"/>
    <w:rsid w:val="00FF1C4B"/>
    <w:rsid w:val="00FF235C"/>
    <w:rsid w:val="00FF24AD"/>
    <w:rsid w:val="00FF2B27"/>
    <w:rsid w:val="00FF2DB7"/>
    <w:rsid w:val="00FF3672"/>
    <w:rsid w:val="00FF43DF"/>
    <w:rsid w:val="00FF4D8F"/>
    <w:rsid w:val="00FF59E4"/>
    <w:rsid w:val="00FF5C95"/>
    <w:rsid w:val="00FF69A6"/>
    <w:rsid w:val="00FF791D"/>
    <w:rsid w:val="00FF799F"/>
    <w:rsid w:val="00FF7E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20CE17"/>
  <w15:chartTrackingRefBased/>
  <w15:docId w15:val="{CB52E2B1-A12F-497A-B865-0294B21B0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014A0"/>
    <w:pPr>
      <w:overflowPunct w:val="0"/>
      <w:autoSpaceDE w:val="0"/>
      <w:autoSpaceDN w:val="0"/>
      <w:adjustRightInd w:val="0"/>
      <w:textAlignment w:val="baseline"/>
    </w:pPr>
  </w:style>
  <w:style w:type="paragraph" w:styleId="Nagwek1">
    <w:name w:val="heading 1"/>
    <w:basedOn w:val="Normalny"/>
    <w:next w:val="Normalny"/>
    <w:qFormat/>
    <w:pPr>
      <w:keepNext/>
      <w:jc w:val="center"/>
      <w:outlineLvl w:val="0"/>
    </w:pPr>
    <w:rPr>
      <w:rFonts w:ascii="Courier New" w:hAnsi="Courier New"/>
      <w:b/>
      <w:sz w:val="28"/>
      <w:u w:val="single"/>
    </w:rPr>
  </w:style>
  <w:style w:type="paragraph" w:styleId="Nagwek2">
    <w:name w:val="heading 2"/>
    <w:basedOn w:val="Normalny"/>
    <w:next w:val="Normalny"/>
    <w:qFormat/>
    <w:pPr>
      <w:keepNext/>
      <w:jc w:val="center"/>
      <w:outlineLvl w:val="1"/>
    </w:pPr>
    <w:rPr>
      <w:rFonts w:ascii="Courier New" w:hAnsi="Courier New"/>
      <w:b/>
      <w:sz w:val="36"/>
    </w:rPr>
  </w:style>
  <w:style w:type="paragraph" w:styleId="Nagwek3">
    <w:name w:val="heading 3"/>
    <w:basedOn w:val="Normalny"/>
    <w:next w:val="Normalny"/>
    <w:qFormat/>
    <w:pPr>
      <w:keepNext/>
      <w:ind w:left="360"/>
      <w:jc w:val="both"/>
      <w:outlineLvl w:val="2"/>
    </w:pPr>
    <w:rPr>
      <w:b/>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jc w:val="center"/>
      <w:outlineLvl w:val="4"/>
    </w:pPr>
    <w:rPr>
      <w:rFonts w:ascii="Arial Narrow" w:hAnsi="Arial Narrow"/>
      <w:b/>
      <w:spacing w:val="20"/>
      <w:sz w:val="28"/>
    </w:rPr>
  </w:style>
  <w:style w:type="paragraph" w:styleId="Nagwek6">
    <w:name w:val="heading 6"/>
    <w:basedOn w:val="Normalny"/>
    <w:next w:val="Normalny"/>
    <w:qFormat/>
    <w:rsid w:val="00401578"/>
    <w:pPr>
      <w:spacing w:before="240" w:after="60"/>
      <w:outlineLvl w:val="5"/>
    </w:pPr>
    <w:rPr>
      <w:b/>
      <w:bCs/>
      <w:sz w:val="22"/>
      <w:szCs w:val="22"/>
    </w:rPr>
  </w:style>
  <w:style w:type="paragraph" w:styleId="Nagwek8">
    <w:name w:val="heading 8"/>
    <w:basedOn w:val="Normalny"/>
    <w:next w:val="Normalny"/>
    <w:qFormat/>
    <w:rsid w:val="00084082"/>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rFonts w:ascii="Courier New" w:hAnsi="Courier New"/>
      <w:b/>
      <w:sz w:val="24"/>
      <w:lang w:val="x-none" w:eastAsia="x-none"/>
    </w:rPr>
  </w:style>
  <w:style w:type="paragraph" w:customStyle="1" w:styleId="Tekstpodstawowy21">
    <w:name w:val="Tekst podstawowy 21"/>
    <w:basedOn w:val="Normalny"/>
    <w:pPr>
      <w:spacing w:line="360" w:lineRule="auto"/>
      <w:ind w:left="360"/>
      <w:jc w:val="both"/>
    </w:pPr>
    <w:rPr>
      <w:sz w:val="24"/>
    </w:rPr>
  </w:style>
  <w:style w:type="paragraph" w:customStyle="1" w:styleId="BodyText22">
    <w:name w:val="Body Text 22"/>
    <w:basedOn w:val="Normalny"/>
    <w:rPr>
      <w:sz w:val="24"/>
    </w:rPr>
  </w:style>
  <w:style w:type="paragraph" w:customStyle="1" w:styleId="Tekstpodstawowywcity21">
    <w:name w:val="Tekst podstawowy wcięty 21"/>
    <w:basedOn w:val="Normalny"/>
    <w:pPr>
      <w:spacing w:line="360" w:lineRule="auto"/>
      <w:ind w:left="420"/>
      <w:jc w:val="both"/>
    </w:pPr>
    <w:rPr>
      <w:sz w:val="24"/>
    </w:rPr>
  </w:style>
  <w:style w:type="paragraph" w:customStyle="1" w:styleId="Tekstpodstawowywcity31">
    <w:name w:val="Tekst podstawowy wcięty 31"/>
    <w:basedOn w:val="Normalny"/>
    <w:pPr>
      <w:spacing w:line="360" w:lineRule="auto"/>
      <w:ind w:left="708"/>
      <w:jc w:val="both"/>
    </w:pPr>
    <w:rPr>
      <w:sz w:val="24"/>
    </w:rPr>
  </w:style>
  <w:style w:type="paragraph" w:customStyle="1" w:styleId="Tekstpodstawowy31">
    <w:name w:val="Tekst podstawowy 31"/>
    <w:basedOn w:val="Normalny"/>
    <w:pPr>
      <w:spacing w:line="360" w:lineRule="auto"/>
    </w:pPr>
    <w:rPr>
      <w:b/>
      <w:sz w:val="24"/>
    </w:rPr>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Listapunktowana">
    <w:name w:val="List Bullet"/>
    <w:basedOn w:val="Normalny"/>
    <w:pPr>
      <w:tabs>
        <w:tab w:val="left" w:pos="360"/>
      </w:tabs>
      <w:spacing w:line="360" w:lineRule="auto"/>
      <w:ind w:left="360" w:hanging="360"/>
      <w:jc w:val="both"/>
    </w:pPr>
    <w:rPr>
      <w:sz w:val="22"/>
    </w:rPr>
  </w:style>
  <w:style w:type="paragraph" w:styleId="Listapunktowana2">
    <w:name w:val="List Bullet 2"/>
    <w:basedOn w:val="Normalny"/>
    <w:pPr>
      <w:tabs>
        <w:tab w:val="left" w:pos="643"/>
      </w:tabs>
      <w:spacing w:line="360" w:lineRule="auto"/>
      <w:ind w:left="643" w:hanging="360"/>
      <w:jc w:val="both"/>
    </w:pPr>
    <w:rPr>
      <w:sz w:val="22"/>
    </w:rPr>
  </w:style>
  <w:style w:type="paragraph" w:customStyle="1" w:styleId="Listawypunkt-w">
    <w:name w:val="Lista wypunkt. - w"/>
    <w:basedOn w:val="Normalny"/>
    <w:pPr>
      <w:spacing w:line="360" w:lineRule="auto"/>
      <w:ind w:left="568" w:hanging="284"/>
      <w:jc w:val="both"/>
    </w:pPr>
    <w:rPr>
      <w:sz w:val="22"/>
    </w:rPr>
  </w:style>
  <w:style w:type="paragraph" w:customStyle="1" w:styleId="Standardowy1">
    <w:name w:val="Standardowy1"/>
    <w:pPr>
      <w:overflowPunct w:val="0"/>
      <w:autoSpaceDE w:val="0"/>
      <w:autoSpaceDN w:val="0"/>
      <w:adjustRightInd w:val="0"/>
      <w:textAlignment w:val="baseline"/>
    </w:pPr>
  </w:style>
  <w:style w:type="character" w:styleId="Hipercze">
    <w:name w:val="Hyperlink"/>
    <w:rsid w:val="00B646E6"/>
    <w:rPr>
      <w:color w:val="0000FF"/>
      <w:u w:val="single"/>
    </w:rPr>
  </w:style>
  <w:style w:type="paragraph" w:customStyle="1" w:styleId="FR2">
    <w:name w:val="FR2"/>
    <w:rsid w:val="00B646E6"/>
    <w:pPr>
      <w:widowControl w:val="0"/>
      <w:overflowPunct w:val="0"/>
      <w:autoSpaceDE w:val="0"/>
      <w:autoSpaceDN w:val="0"/>
      <w:adjustRightInd w:val="0"/>
      <w:spacing w:line="260" w:lineRule="auto"/>
      <w:ind w:left="480" w:hanging="260"/>
      <w:textAlignment w:val="baseline"/>
    </w:pPr>
    <w:rPr>
      <w:sz w:val="18"/>
    </w:rPr>
  </w:style>
  <w:style w:type="paragraph" w:customStyle="1" w:styleId="Tekstblokowy1">
    <w:name w:val="Tekst blokowy1"/>
    <w:basedOn w:val="Normalny"/>
    <w:rsid w:val="00B646E6"/>
    <w:pPr>
      <w:widowControl w:val="0"/>
      <w:ind w:left="567" w:right="200"/>
    </w:pPr>
    <w:rPr>
      <w:rFonts w:ascii="Bookman Old Style" w:hAnsi="Bookman Old Style"/>
      <w:sz w:val="24"/>
    </w:rPr>
  </w:style>
  <w:style w:type="paragraph" w:styleId="Tytu">
    <w:name w:val="Title"/>
    <w:basedOn w:val="Normalny"/>
    <w:qFormat/>
    <w:rsid w:val="00084082"/>
    <w:pPr>
      <w:widowControl w:val="0"/>
      <w:jc w:val="center"/>
    </w:pPr>
    <w:rPr>
      <w:rFonts w:ascii="Bookman Old Style" w:hAnsi="Bookman Old Style"/>
      <w:b/>
      <w:sz w:val="22"/>
    </w:rPr>
  </w:style>
  <w:style w:type="paragraph" w:styleId="Tekstpodstawowy2">
    <w:name w:val="Body Text 2"/>
    <w:basedOn w:val="Normalny"/>
    <w:link w:val="Tekstpodstawowy2Znak"/>
    <w:rsid w:val="00D3703C"/>
    <w:pPr>
      <w:spacing w:after="120" w:line="480" w:lineRule="auto"/>
    </w:pPr>
  </w:style>
  <w:style w:type="table" w:styleId="Tabela-Siatka">
    <w:name w:val="Table Grid"/>
    <w:basedOn w:val="Standardowy"/>
    <w:rsid w:val="006E5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5F0E00"/>
    <w:pPr>
      <w:spacing w:after="120"/>
      <w:ind w:left="283"/>
    </w:pPr>
  </w:style>
  <w:style w:type="paragraph" w:styleId="Legenda">
    <w:name w:val="caption"/>
    <w:basedOn w:val="Normalny"/>
    <w:next w:val="Normalny"/>
    <w:qFormat/>
    <w:rsid w:val="00401578"/>
    <w:pPr>
      <w:widowControl w:val="0"/>
      <w:shd w:val="clear" w:color="auto" w:fill="FFFFFF"/>
      <w:spacing w:before="929"/>
      <w:jc w:val="right"/>
    </w:pPr>
    <w:rPr>
      <w:b/>
      <w:color w:val="000000"/>
      <w:u w:val="single"/>
    </w:rPr>
  </w:style>
  <w:style w:type="character" w:styleId="Odwoaniedokomentarza">
    <w:name w:val="annotation reference"/>
    <w:semiHidden/>
    <w:rsid w:val="00981A5B"/>
    <w:rPr>
      <w:sz w:val="16"/>
      <w:szCs w:val="16"/>
    </w:rPr>
  </w:style>
  <w:style w:type="paragraph" w:styleId="Tekstkomentarza">
    <w:name w:val="annotation text"/>
    <w:basedOn w:val="Normalny"/>
    <w:semiHidden/>
    <w:rsid w:val="00981A5B"/>
  </w:style>
  <w:style w:type="paragraph" w:styleId="Tematkomentarza">
    <w:name w:val="annotation subject"/>
    <w:basedOn w:val="Tekstkomentarza"/>
    <w:next w:val="Tekstkomentarza"/>
    <w:semiHidden/>
    <w:rsid w:val="00981A5B"/>
    <w:rPr>
      <w:b/>
      <w:bCs/>
    </w:rPr>
  </w:style>
  <w:style w:type="paragraph" w:styleId="Tekstdymka">
    <w:name w:val="Balloon Text"/>
    <w:basedOn w:val="Normalny"/>
    <w:semiHidden/>
    <w:rsid w:val="00981A5B"/>
    <w:rPr>
      <w:rFonts w:ascii="Tahoma" w:hAnsi="Tahoma" w:cs="Tahoma"/>
      <w:sz w:val="16"/>
      <w:szCs w:val="16"/>
    </w:rPr>
  </w:style>
  <w:style w:type="paragraph" w:customStyle="1" w:styleId="NormalTable1">
    <w:name w:val="Normal Table 1"/>
    <w:basedOn w:val="Normalny"/>
    <w:rsid w:val="00BA1848"/>
    <w:pPr>
      <w:tabs>
        <w:tab w:val="left" w:pos="426"/>
      </w:tabs>
      <w:spacing w:before="60"/>
      <w:ind w:left="426" w:hanging="426"/>
      <w:jc w:val="both"/>
    </w:pPr>
    <w:rPr>
      <w:sz w:val="24"/>
    </w:rPr>
  </w:style>
  <w:style w:type="paragraph" w:styleId="NormalnyWeb">
    <w:name w:val="Normal (Web)"/>
    <w:basedOn w:val="Normalny"/>
    <w:uiPriority w:val="99"/>
    <w:rsid w:val="00066D73"/>
    <w:pPr>
      <w:overflowPunct/>
      <w:autoSpaceDE/>
      <w:autoSpaceDN/>
      <w:adjustRightInd/>
      <w:spacing w:before="100" w:beforeAutospacing="1" w:after="100" w:afterAutospacing="1"/>
      <w:jc w:val="both"/>
      <w:textAlignment w:val="auto"/>
    </w:pPr>
  </w:style>
  <w:style w:type="paragraph" w:customStyle="1" w:styleId="Standard">
    <w:name w:val="Standard"/>
    <w:rsid w:val="00A65EAF"/>
    <w:pPr>
      <w:widowControl w:val="0"/>
    </w:pPr>
    <w:rPr>
      <w:sz w:val="24"/>
    </w:rPr>
  </w:style>
  <w:style w:type="paragraph" w:customStyle="1" w:styleId="Paragraf">
    <w:name w:val="Paragraf"/>
    <w:basedOn w:val="Normalny"/>
    <w:next w:val="Normalny"/>
    <w:rsid w:val="00EC638E"/>
    <w:pPr>
      <w:spacing w:before="80" w:after="40"/>
      <w:ind w:left="539" w:right="340" w:hanging="539"/>
      <w:jc w:val="both"/>
    </w:pPr>
    <w:rPr>
      <w:b/>
      <w:sz w:val="22"/>
      <w:szCs w:val="22"/>
    </w:rPr>
  </w:style>
  <w:style w:type="paragraph" w:styleId="Zagicieodgryformularza">
    <w:name w:val="HTML Top of Form"/>
    <w:basedOn w:val="Normalny"/>
    <w:next w:val="Normalny"/>
    <w:hidden/>
    <w:rsid w:val="002B719B"/>
    <w:pPr>
      <w:pBdr>
        <w:bottom w:val="single" w:sz="6" w:space="1" w:color="auto"/>
      </w:pBdr>
      <w:overflowPunct/>
      <w:autoSpaceDE/>
      <w:autoSpaceDN/>
      <w:adjustRightInd/>
      <w:jc w:val="center"/>
      <w:textAlignment w:val="auto"/>
    </w:pPr>
    <w:rPr>
      <w:rFonts w:ascii="Arial" w:hAnsi="Arial" w:cs="Arial"/>
      <w:vanish/>
      <w:sz w:val="16"/>
      <w:szCs w:val="16"/>
    </w:rPr>
  </w:style>
  <w:style w:type="character" w:customStyle="1" w:styleId="dane1">
    <w:name w:val="dane1"/>
    <w:rsid w:val="002B719B"/>
    <w:rPr>
      <w:color w:val="0000CD"/>
    </w:rPr>
  </w:style>
  <w:style w:type="paragraph" w:styleId="Zagicieoddouformularza">
    <w:name w:val="HTML Bottom of Form"/>
    <w:basedOn w:val="Normalny"/>
    <w:next w:val="Normalny"/>
    <w:hidden/>
    <w:rsid w:val="002B719B"/>
    <w:pPr>
      <w:pBdr>
        <w:top w:val="single" w:sz="6" w:space="1" w:color="auto"/>
      </w:pBdr>
      <w:overflowPunct/>
      <w:autoSpaceDE/>
      <w:autoSpaceDN/>
      <w:adjustRightInd/>
      <w:jc w:val="center"/>
      <w:textAlignment w:val="auto"/>
    </w:pPr>
    <w:rPr>
      <w:rFonts w:ascii="Arial" w:hAnsi="Arial" w:cs="Arial"/>
      <w:vanish/>
      <w:sz w:val="16"/>
      <w:szCs w:val="16"/>
    </w:rPr>
  </w:style>
  <w:style w:type="paragraph" w:styleId="Tekstprzypisukocowego">
    <w:name w:val="endnote text"/>
    <w:basedOn w:val="Normalny"/>
    <w:semiHidden/>
    <w:rsid w:val="00A065F8"/>
  </w:style>
  <w:style w:type="character" w:styleId="Odwoanieprzypisukocowego">
    <w:name w:val="endnote reference"/>
    <w:semiHidden/>
    <w:rsid w:val="00A065F8"/>
    <w:rPr>
      <w:vertAlign w:val="superscript"/>
    </w:rPr>
  </w:style>
  <w:style w:type="paragraph" w:styleId="Tekstpodstawowywcity2">
    <w:name w:val="Body Text Indent 2"/>
    <w:basedOn w:val="Normalny"/>
    <w:rsid w:val="002E5CDF"/>
    <w:pPr>
      <w:spacing w:after="120" w:line="480" w:lineRule="auto"/>
      <w:ind w:left="283"/>
    </w:pPr>
  </w:style>
  <w:style w:type="paragraph" w:customStyle="1" w:styleId="paragraf0">
    <w:name w:val="paragraf"/>
    <w:basedOn w:val="Standardowy1"/>
    <w:rsid w:val="009A7C9C"/>
    <w:pPr>
      <w:tabs>
        <w:tab w:val="left" w:pos="360"/>
      </w:tabs>
      <w:spacing w:before="120" w:after="120"/>
      <w:ind w:left="357" w:right="-142" w:hanging="357"/>
      <w:jc w:val="center"/>
    </w:pPr>
    <w:rPr>
      <w:b/>
      <w:sz w:val="24"/>
    </w:rPr>
  </w:style>
  <w:style w:type="paragraph" w:customStyle="1" w:styleId="A3">
    <w:name w:val="A 3"/>
    <w:basedOn w:val="Normalny"/>
    <w:rsid w:val="00C343D9"/>
    <w:pPr>
      <w:tabs>
        <w:tab w:val="left" w:pos="567"/>
      </w:tabs>
      <w:ind w:left="567"/>
      <w:jc w:val="both"/>
    </w:pPr>
    <w:rPr>
      <w:sz w:val="22"/>
    </w:rPr>
  </w:style>
  <w:style w:type="paragraph" w:styleId="Lista2">
    <w:name w:val="List 2"/>
    <w:basedOn w:val="Normalny"/>
    <w:rsid w:val="00867CAE"/>
    <w:pPr>
      <w:ind w:left="566" w:hanging="283"/>
    </w:pPr>
  </w:style>
  <w:style w:type="paragraph" w:customStyle="1" w:styleId="pkt">
    <w:name w:val="pkt"/>
    <w:basedOn w:val="Normalny"/>
    <w:rsid w:val="0030202F"/>
    <w:pPr>
      <w:overflowPunct/>
      <w:autoSpaceDE/>
      <w:autoSpaceDN/>
      <w:adjustRightInd/>
      <w:spacing w:before="60" w:after="60"/>
      <w:ind w:left="851" w:hanging="295"/>
      <w:jc w:val="both"/>
      <w:textAlignment w:val="auto"/>
    </w:pPr>
    <w:rPr>
      <w:sz w:val="24"/>
      <w:szCs w:val="24"/>
    </w:rPr>
  </w:style>
  <w:style w:type="paragraph" w:customStyle="1" w:styleId="BodyText21">
    <w:name w:val="Body Text 21"/>
    <w:basedOn w:val="Normalny"/>
    <w:rsid w:val="00BB260B"/>
    <w:pPr>
      <w:tabs>
        <w:tab w:val="left" w:pos="0"/>
      </w:tabs>
      <w:overflowPunct/>
      <w:autoSpaceDE/>
      <w:autoSpaceDN/>
      <w:adjustRightInd/>
      <w:jc w:val="both"/>
      <w:textAlignment w:val="auto"/>
    </w:pPr>
    <w:rPr>
      <w:sz w:val="24"/>
      <w:szCs w:val="24"/>
    </w:rPr>
  </w:style>
  <w:style w:type="paragraph" w:styleId="Tekstblokowy">
    <w:name w:val="Block Text"/>
    <w:basedOn w:val="Normalny"/>
    <w:rsid w:val="002339B2"/>
    <w:pPr>
      <w:overflowPunct/>
      <w:autoSpaceDE/>
      <w:autoSpaceDN/>
      <w:adjustRightInd/>
      <w:ind w:left="708" w:right="-311"/>
      <w:jc w:val="both"/>
      <w:textAlignment w:val="auto"/>
    </w:pPr>
    <w:rPr>
      <w:sz w:val="22"/>
      <w:szCs w:val="22"/>
    </w:rPr>
  </w:style>
  <w:style w:type="character" w:styleId="Odwoanieprzypisudolnego">
    <w:name w:val="footnote reference"/>
    <w:uiPriority w:val="99"/>
    <w:rsid w:val="008B041E"/>
    <w:rPr>
      <w:vertAlign w:val="superscript"/>
    </w:rPr>
  </w:style>
  <w:style w:type="paragraph" w:styleId="Tekstprzypisudolnego">
    <w:name w:val="footnote text"/>
    <w:aliases w:val="WKB_Tekst przypisu dolnego"/>
    <w:basedOn w:val="Normalny"/>
    <w:link w:val="TekstprzypisudolnegoZnak"/>
    <w:uiPriority w:val="99"/>
    <w:semiHidden/>
    <w:rsid w:val="008B041E"/>
    <w:pPr>
      <w:ind w:left="170" w:hanging="170"/>
      <w:jc w:val="both"/>
    </w:pPr>
  </w:style>
  <w:style w:type="paragraph" w:customStyle="1" w:styleId="zwykybezwcicia">
    <w:name w:val="zwykły_bez_wcięcia"/>
    <w:basedOn w:val="Normalny"/>
    <w:rsid w:val="008E758C"/>
    <w:pPr>
      <w:numPr>
        <w:ilvl w:val="12"/>
      </w:numPr>
      <w:overflowPunct/>
      <w:autoSpaceDE/>
      <w:autoSpaceDN/>
      <w:adjustRightInd/>
      <w:spacing w:before="60" w:after="60" w:line="360" w:lineRule="auto"/>
      <w:jc w:val="both"/>
      <w:textAlignment w:val="auto"/>
    </w:pPr>
    <w:rPr>
      <w:snapToGrid w:val="0"/>
      <w:sz w:val="24"/>
    </w:rPr>
  </w:style>
  <w:style w:type="paragraph" w:customStyle="1" w:styleId="Kasia">
    <w:name w:val="Kasia"/>
    <w:basedOn w:val="Normalny"/>
    <w:rsid w:val="004B5579"/>
    <w:pPr>
      <w:tabs>
        <w:tab w:val="left" w:pos="284"/>
      </w:tabs>
      <w:jc w:val="both"/>
    </w:pPr>
    <w:rPr>
      <w:sz w:val="24"/>
      <w:szCs w:val="24"/>
    </w:rPr>
  </w:style>
  <w:style w:type="paragraph" w:customStyle="1" w:styleId="ZnakZnak1">
    <w:name w:val="Znak Znak1"/>
    <w:basedOn w:val="Normalny"/>
    <w:rsid w:val="002E5C16"/>
    <w:pPr>
      <w:overflowPunct/>
      <w:autoSpaceDE/>
      <w:autoSpaceDN/>
      <w:adjustRightInd/>
      <w:textAlignment w:val="auto"/>
    </w:pPr>
    <w:rPr>
      <w:rFonts w:ascii="Arial" w:hAnsi="Arial" w:cs="Arial"/>
      <w:sz w:val="24"/>
      <w:szCs w:val="24"/>
    </w:rPr>
  </w:style>
  <w:style w:type="paragraph" w:customStyle="1" w:styleId="Default">
    <w:name w:val="Default"/>
    <w:rsid w:val="00B915C6"/>
    <w:pPr>
      <w:autoSpaceDE w:val="0"/>
      <w:autoSpaceDN w:val="0"/>
      <w:adjustRightInd w:val="0"/>
    </w:pPr>
    <w:rPr>
      <w:color w:val="000000"/>
      <w:sz w:val="24"/>
      <w:szCs w:val="24"/>
    </w:rPr>
  </w:style>
  <w:style w:type="paragraph" w:styleId="Tekstpodstawowyzwciciem2">
    <w:name w:val="Body Text First Indent 2"/>
    <w:basedOn w:val="Tekstpodstawowywcity"/>
    <w:rsid w:val="00D2543D"/>
    <w:pPr>
      <w:widowControl w:val="0"/>
      <w:overflowPunct/>
      <w:ind w:firstLine="210"/>
      <w:textAlignment w:val="auto"/>
    </w:pPr>
    <w:rPr>
      <w:rFonts w:ascii="Arial" w:hAnsi="Arial" w:cs="Arial"/>
    </w:rPr>
  </w:style>
  <w:style w:type="paragraph" w:customStyle="1" w:styleId="naglowek5">
    <w:name w:val="naglowek 5"/>
    <w:basedOn w:val="Normalny"/>
    <w:next w:val="Normalny"/>
    <w:rsid w:val="00D30C71"/>
    <w:pPr>
      <w:tabs>
        <w:tab w:val="left" w:pos="1370"/>
      </w:tabs>
      <w:suppressAutoHyphens/>
      <w:overflowPunct/>
      <w:autoSpaceDE/>
      <w:autoSpaceDN/>
      <w:adjustRightInd/>
      <w:snapToGrid w:val="0"/>
      <w:spacing w:before="238" w:after="238"/>
      <w:ind w:left="1134" w:hanging="1134"/>
      <w:textAlignment w:val="auto"/>
    </w:pPr>
    <w:rPr>
      <w:rFonts w:ascii="Arial" w:hAnsi="Arial"/>
      <w:b/>
      <w:color w:val="000000"/>
      <w:lang w:eastAsia="ar-SA"/>
    </w:rPr>
  </w:style>
  <w:style w:type="paragraph" w:customStyle="1" w:styleId="1">
    <w:name w:val="1."/>
    <w:basedOn w:val="Normalny"/>
    <w:rsid w:val="00E930D2"/>
    <w:pPr>
      <w:suppressAutoHyphens/>
      <w:overflowPunct/>
      <w:autoSpaceDE/>
      <w:autoSpaceDN/>
      <w:adjustRightInd/>
      <w:snapToGrid w:val="0"/>
      <w:spacing w:line="258" w:lineRule="atLeast"/>
      <w:ind w:left="227" w:hanging="227"/>
      <w:jc w:val="both"/>
      <w:textAlignment w:val="auto"/>
    </w:pPr>
    <w:rPr>
      <w:rFonts w:ascii="FrankfurtGothic" w:hAnsi="FrankfurtGothic"/>
      <w:color w:val="000000"/>
      <w:sz w:val="19"/>
      <w:lang w:eastAsia="ar-SA"/>
    </w:rPr>
  </w:style>
  <w:style w:type="paragraph" w:customStyle="1" w:styleId="ust">
    <w:name w:val="ust"/>
    <w:rsid w:val="004B7198"/>
    <w:pPr>
      <w:suppressAutoHyphens/>
      <w:spacing w:before="60" w:after="60"/>
      <w:ind w:left="426" w:hanging="284"/>
      <w:jc w:val="both"/>
    </w:pPr>
    <w:rPr>
      <w:sz w:val="24"/>
      <w:lang w:eastAsia="ar-SA"/>
    </w:rPr>
  </w:style>
  <w:style w:type="paragraph" w:customStyle="1" w:styleId="Tekstpodstawowywcity34">
    <w:name w:val="Tekst podstawowy wcięty 34"/>
    <w:basedOn w:val="Normalny"/>
    <w:rsid w:val="00C82290"/>
    <w:pPr>
      <w:tabs>
        <w:tab w:val="left" w:pos="-21578"/>
      </w:tabs>
      <w:suppressAutoHyphens/>
      <w:overflowPunct/>
      <w:autoSpaceDE/>
      <w:autoSpaceDN/>
      <w:adjustRightInd/>
      <w:ind w:left="709" w:hanging="425"/>
      <w:jc w:val="both"/>
      <w:textAlignment w:val="auto"/>
    </w:pPr>
    <w:rPr>
      <w:rFonts w:ascii="Verdana" w:hAnsi="Verdana"/>
      <w:sz w:val="22"/>
      <w:szCs w:val="24"/>
      <w:lang w:eastAsia="ar-SA"/>
    </w:rPr>
  </w:style>
  <w:style w:type="character" w:styleId="UyteHipercze">
    <w:name w:val="FollowedHyperlink"/>
    <w:rsid w:val="009212D6"/>
    <w:rPr>
      <w:color w:val="800080"/>
      <w:u w:val="single"/>
    </w:rPr>
  </w:style>
  <w:style w:type="paragraph" w:customStyle="1" w:styleId="pkt1">
    <w:name w:val="pkt1"/>
    <w:basedOn w:val="pkt"/>
    <w:rsid w:val="00D63025"/>
    <w:pPr>
      <w:ind w:left="850" w:hanging="425"/>
    </w:pPr>
  </w:style>
  <w:style w:type="paragraph" w:customStyle="1" w:styleId="tekst">
    <w:name w:val="tekst"/>
    <w:basedOn w:val="Normalny"/>
    <w:rsid w:val="003A216F"/>
    <w:pPr>
      <w:overflowPunct/>
      <w:autoSpaceDE/>
      <w:autoSpaceDN/>
      <w:adjustRightInd/>
      <w:spacing w:line="300" w:lineRule="atLeast"/>
      <w:jc w:val="both"/>
      <w:textAlignment w:val="auto"/>
    </w:pPr>
    <w:rPr>
      <w:sz w:val="24"/>
    </w:rPr>
  </w:style>
  <w:style w:type="character" w:styleId="Pogrubienie">
    <w:name w:val="Strong"/>
    <w:uiPriority w:val="22"/>
    <w:qFormat/>
    <w:rsid w:val="00A45C04"/>
    <w:rPr>
      <w:b/>
      <w:bCs/>
    </w:rPr>
  </w:style>
  <w:style w:type="character" w:customStyle="1" w:styleId="NagwekZnak">
    <w:name w:val="Nagłówek Znak"/>
    <w:link w:val="Nagwek"/>
    <w:rsid w:val="00EC78BA"/>
  </w:style>
  <w:style w:type="paragraph" w:customStyle="1" w:styleId="Tekstpodstawowy310">
    <w:name w:val="Tekst podstawowy 31"/>
    <w:basedOn w:val="Normalny"/>
    <w:rsid w:val="006A1451"/>
    <w:pPr>
      <w:suppressAutoHyphens/>
      <w:overflowPunct/>
      <w:autoSpaceDE/>
      <w:autoSpaceDN/>
      <w:adjustRightInd/>
      <w:textAlignment w:val="auto"/>
    </w:pPr>
    <w:rPr>
      <w:sz w:val="24"/>
      <w:lang w:eastAsia="ar-SA"/>
    </w:rPr>
  </w:style>
  <w:style w:type="paragraph" w:customStyle="1" w:styleId="Tekstpodstawowy32">
    <w:name w:val="Tekst podstawowy 32"/>
    <w:basedOn w:val="Normalny"/>
    <w:rsid w:val="006A1451"/>
    <w:pPr>
      <w:suppressAutoHyphens/>
      <w:overflowPunct/>
      <w:autoSpaceDE/>
      <w:autoSpaceDN/>
      <w:adjustRightInd/>
      <w:textAlignment w:val="auto"/>
    </w:pPr>
    <w:rPr>
      <w:sz w:val="24"/>
      <w:lang w:eastAsia="ar-SA"/>
    </w:rPr>
  </w:style>
  <w:style w:type="character" w:customStyle="1" w:styleId="TekstpodstawowyZnak">
    <w:name w:val="Tekst podstawowy Znak"/>
    <w:link w:val="Tekstpodstawowy"/>
    <w:rsid w:val="00F676DD"/>
    <w:rPr>
      <w:rFonts w:ascii="Courier New" w:hAnsi="Courier New"/>
      <w:b/>
      <w:sz w:val="24"/>
    </w:rPr>
  </w:style>
  <w:style w:type="character" w:customStyle="1" w:styleId="txt-new">
    <w:name w:val="txt-new"/>
    <w:basedOn w:val="Domylnaczcionkaakapitu"/>
    <w:rsid w:val="003D7F78"/>
  </w:style>
  <w:style w:type="character" w:customStyle="1" w:styleId="alb">
    <w:name w:val="a_lb"/>
    <w:basedOn w:val="Domylnaczcionkaakapitu"/>
    <w:rsid w:val="00657EDE"/>
  </w:style>
  <w:style w:type="character" w:styleId="Uwydatnienie">
    <w:name w:val="Emphasis"/>
    <w:uiPriority w:val="20"/>
    <w:qFormat/>
    <w:rsid w:val="00F46B0D"/>
    <w:rPr>
      <w:i/>
      <w:iCs/>
    </w:rPr>
  </w:style>
  <w:style w:type="paragraph" w:customStyle="1" w:styleId="text-justify">
    <w:name w:val="text-justify"/>
    <w:basedOn w:val="Normalny"/>
    <w:rsid w:val="00F46B0D"/>
    <w:pPr>
      <w:overflowPunct/>
      <w:autoSpaceDE/>
      <w:autoSpaceDN/>
      <w:adjustRightInd/>
      <w:spacing w:before="100" w:beforeAutospacing="1" w:after="100" w:afterAutospacing="1"/>
      <w:textAlignment w:val="auto"/>
    </w:pPr>
    <w:rPr>
      <w:sz w:val="24"/>
      <w:szCs w:val="24"/>
    </w:rPr>
  </w:style>
  <w:style w:type="paragraph" w:styleId="Tekstpodstawowywcity3">
    <w:name w:val="Body Text Indent 3"/>
    <w:basedOn w:val="Normalny"/>
    <w:link w:val="Tekstpodstawowywcity3Znak"/>
    <w:rsid w:val="0001629D"/>
    <w:pPr>
      <w:spacing w:after="120"/>
      <w:ind w:left="283"/>
    </w:pPr>
    <w:rPr>
      <w:sz w:val="16"/>
      <w:szCs w:val="16"/>
      <w:lang w:val="x-none" w:eastAsia="x-none"/>
    </w:rPr>
  </w:style>
  <w:style w:type="character" w:customStyle="1" w:styleId="Tekstpodstawowywcity3Znak">
    <w:name w:val="Tekst podstawowy wcięty 3 Znak"/>
    <w:link w:val="Tekstpodstawowywcity3"/>
    <w:rsid w:val="0001629D"/>
    <w:rPr>
      <w:sz w:val="16"/>
      <w:szCs w:val="16"/>
      <w:lang w:val="x-none" w:eastAsia="x-none"/>
    </w:rPr>
  </w:style>
  <w:style w:type="character" w:customStyle="1" w:styleId="fn-ref">
    <w:name w:val="fn-ref"/>
    <w:basedOn w:val="Domylnaczcionkaakapitu"/>
    <w:rsid w:val="00A24CAB"/>
  </w:style>
  <w:style w:type="character" w:customStyle="1" w:styleId="TekstprzypisudolnegoZnak">
    <w:name w:val="Tekst przypisu dolnego Znak"/>
    <w:aliases w:val="WKB_Tekst przypisu dolnego Znak"/>
    <w:link w:val="Tekstprzypisudolnego"/>
    <w:uiPriority w:val="99"/>
    <w:semiHidden/>
    <w:rsid w:val="00E27F09"/>
  </w:style>
  <w:style w:type="paragraph" w:styleId="Akapitzlist">
    <w:name w:val="List Paragraph"/>
    <w:aliases w:val="CW_Lista,Lista punktowana1,Lista punktowana2,Lista punktowana3,List bullet,1.Nagłówek,normalny tekst,maz_wyliczenie,opis dzialania,K-P_odwolanie,A_wyliczenie,Akapit z listą5,Akapit z listą51,DCS_Akapit z listą"/>
    <w:basedOn w:val="Normalny"/>
    <w:link w:val="AkapitzlistZnak"/>
    <w:uiPriority w:val="34"/>
    <w:qFormat/>
    <w:rsid w:val="00194CAE"/>
    <w:pPr>
      <w:overflowPunct/>
      <w:autoSpaceDE/>
      <w:autoSpaceDN/>
      <w:adjustRightInd/>
      <w:spacing w:before="60" w:after="200" w:line="276" w:lineRule="auto"/>
      <w:ind w:left="720" w:hanging="284"/>
      <w:contextualSpacing/>
      <w:textAlignment w:val="auto"/>
    </w:pPr>
    <w:rPr>
      <w:rFonts w:ascii="Calibri" w:eastAsia="Calibri" w:hAnsi="Calibri"/>
      <w:sz w:val="22"/>
      <w:szCs w:val="22"/>
      <w:lang w:val="x-none" w:eastAsia="en-US"/>
    </w:rPr>
  </w:style>
  <w:style w:type="character" w:customStyle="1" w:styleId="AkapitzlistZnak">
    <w:name w:val="Akapit z listą Znak"/>
    <w:aliases w:val="CW_Lista Znak,Lista punktowana1 Znak,Lista punktowana2 Znak,Lista punktowana3 Znak,List bullet Znak,1.Nagłówek Znak,normalny tekst Znak,maz_wyliczenie Znak,opis dzialania Znak,K-P_odwolanie Znak,A_wyliczenie Znak,Akapit z listą5 Znak"/>
    <w:link w:val="Akapitzlist"/>
    <w:rsid w:val="00194CAE"/>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A2436C"/>
  </w:style>
  <w:style w:type="character" w:customStyle="1" w:styleId="alb-s">
    <w:name w:val="a_lb-s"/>
    <w:basedOn w:val="Domylnaczcionkaakapitu"/>
    <w:rsid w:val="00685E40"/>
  </w:style>
  <w:style w:type="character" w:customStyle="1" w:styleId="Domylnaczcionkaakapitu1">
    <w:name w:val="Domyślna czcionka akapitu1"/>
    <w:rsid w:val="00942B57"/>
  </w:style>
  <w:style w:type="paragraph" w:customStyle="1" w:styleId="Style1">
    <w:name w:val="Style 1"/>
    <w:rsid w:val="00981507"/>
    <w:pPr>
      <w:widowControl w:val="0"/>
      <w:suppressAutoHyphens/>
      <w:autoSpaceDE w:val="0"/>
    </w:pPr>
    <w:rPr>
      <w:rFonts w:eastAsia="Arial"/>
      <w:lang w:eastAsia="zh-CN"/>
    </w:rPr>
  </w:style>
  <w:style w:type="paragraph" w:styleId="Poprawka">
    <w:name w:val="Revision"/>
    <w:hidden/>
    <w:uiPriority w:val="99"/>
    <w:semiHidden/>
    <w:rsid w:val="009A33EF"/>
  </w:style>
  <w:style w:type="character" w:styleId="Nierozpoznanawzmianka">
    <w:name w:val="Unresolved Mention"/>
    <w:uiPriority w:val="99"/>
    <w:semiHidden/>
    <w:unhideWhenUsed/>
    <w:rsid w:val="00046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591058">
      <w:bodyDiv w:val="1"/>
      <w:marLeft w:val="0"/>
      <w:marRight w:val="0"/>
      <w:marTop w:val="0"/>
      <w:marBottom w:val="0"/>
      <w:divBdr>
        <w:top w:val="none" w:sz="0" w:space="0" w:color="auto"/>
        <w:left w:val="none" w:sz="0" w:space="0" w:color="auto"/>
        <w:bottom w:val="none" w:sz="0" w:space="0" w:color="auto"/>
        <w:right w:val="none" w:sz="0" w:space="0" w:color="auto"/>
      </w:divBdr>
      <w:divsChild>
        <w:div w:id="524829077">
          <w:marLeft w:val="360"/>
          <w:marRight w:val="0"/>
          <w:marTop w:val="0"/>
          <w:marBottom w:val="72"/>
          <w:divBdr>
            <w:top w:val="none" w:sz="0" w:space="0" w:color="auto"/>
            <w:left w:val="none" w:sz="0" w:space="0" w:color="auto"/>
            <w:bottom w:val="none" w:sz="0" w:space="0" w:color="auto"/>
            <w:right w:val="none" w:sz="0" w:space="0" w:color="auto"/>
          </w:divBdr>
        </w:div>
        <w:div w:id="1350448599">
          <w:marLeft w:val="360"/>
          <w:marRight w:val="0"/>
          <w:marTop w:val="0"/>
          <w:marBottom w:val="72"/>
          <w:divBdr>
            <w:top w:val="none" w:sz="0" w:space="0" w:color="auto"/>
            <w:left w:val="none" w:sz="0" w:space="0" w:color="auto"/>
            <w:bottom w:val="none" w:sz="0" w:space="0" w:color="auto"/>
            <w:right w:val="none" w:sz="0" w:space="0" w:color="auto"/>
          </w:divBdr>
        </w:div>
        <w:div w:id="1527787392">
          <w:marLeft w:val="360"/>
          <w:marRight w:val="0"/>
          <w:marTop w:val="72"/>
          <w:marBottom w:val="72"/>
          <w:divBdr>
            <w:top w:val="none" w:sz="0" w:space="0" w:color="auto"/>
            <w:left w:val="none" w:sz="0" w:space="0" w:color="auto"/>
            <w:bottom w:val="none" w:sz="0" w:space="0" w:color="auto"/>
            <w:right w:val="none" w:sz="0" w:space="0" w:color="auto"/>
          </w:divBdr>
        </w:div>
      </w:divsChild>
    </w:div>
    <w:div w:id="232357443">
      <w:bodyDiv w:val="1"/>
      <w:marLeft w:val="0"/>
      <w:marRight w:val="0"/>
      <w:marTop w:val="0"/>
      <w:marBottom w:val="0"/>
      <w:divBdr>
        <w:top w:val="none" w:sz="0" w:space="0" w:color="auto"/>
        <w:left w:val="none" w:sz="0" w:space="0" w:color="auto"/>
        <w:bottom w:val="none" w:sz="0" w:space="0" w:color="auto"/>
        <w:right w:val="none" w:sz="0" w:space="0" w:color="auto"/>
      </w:divBdr>
      <w:divsChild>
        <w:div w:id="88086658">
          <w:marLeft w:val="0"/>
          <w:marRight w:val="0"/>
          <w:marTop w:val="72"/>
          <w:marBottom w:val="240"/>
          <w:divBdr>
            <w:top w:val="none" w:sz="0" w:space="0" w:color="auto"/>
            <w:left w:val="none" w:sz="0" w:space="0" w:color="auto"/>
            <w:bottom w:val="none" w:sz="0" w:space="0" w:color="auto"/>
            <w:right w:val="none" w:sz="0" w:space="0" w:color="auto"/>
          </w:divBdr>
          <w:divsChild>
            <w:div w:id="43333645">
              <w:marLeft w:val="0"/>
              <w:marRight w:val="0"/>
              <w:marTop w:val="72"/>
              <w:marBottom w:val="0"/>
              <w:divBdr>
                <w:top w:val="none" w:sz="0" w:space="0" w:color="auto"/>
                <w:left w:val="none" w:sz="0" w:space="0" w:color="auto"/>
                <w:bottom w:val="none" w:sz="0" w:space="0" w:color="auto"/>
                <w:right w:val="none" w:sz="0" w:space="0" w:color="auto"/>
              </w:divBdr>
            </w:div>
            <w:div w:id="317617027">
              <w:marLeft w:val="0"/>
              <w:marRight w:val="0"/>
              <w:marTop w:val="72"/>
              <w:marBottom w:val="0"/>
              <w:divBdr>
                <w:top w:val="none" w:sz="0" w:space="0" w:color="auto"/>
                <w:left w:val="none" w:sz="0" w:space="0" w:color="auto"/>
                <w:bottom w:val="none" w:sz="0" w:space="0" w:color="auto"/>
                <w:right w:val="none" w:sz="0" w:space="0" w:color="auto"/>
              </w:divBdr>
            </w:div>
            <w:div w:id="849836374">
              <w:marLeft w:val="0"/>
              <w:marRight w:val="0"/>
              <w:marTop w:val="72"/>
              <w:marBottom w:val="0"/>
              <w:divBdr>
                <w:top w:val="none" w:sz="0" w:space="0" w:color="auto"/>
                <w:left w:val="none" w:sz="0" w:space="0" w:color="auto"/>
                <w:bottom w:val="none" w:sz="0" w:space="0" w:color="auto"/>
                <w:right w:val="none" w:sz="0" w:space="0" w:color="auto"/>
              </w:divBdr>
              <w:divsChild>
                <w:div w:id="919557458">
                  <w:marLeft w:val="360"/>
                  <w:marRight w:val="0"/>
                  <w:marTop w:val="0"/>
                  <w:marBottom w:val="72"/>
                  <w:divBdr>
                    <w:top w:val="none" w:sz="0" w:space="0" w:color="auto"/>
                    <w:left w:val="none" w:sz="0" w:space="0" w:color="auto"/>
                    <w:bottom w:val="none" w:sz="0" w:space="0" w:color="auto"/>
                    <w:right w:val="none" w:sz="0" w:space="0" w:color="auto"/>
                  </w:divBdr>
                </w:div>
                <w:div w:id="1021130433">
                  <w:marLeft w:val="360"/>
                  <w:marRight w:val="0"/>
                  <w:marTop w:val="0"/>
                  <w:marBottom w:val="72"/>
                  <w:divBdr>
                    <w:top w:val="none" w:sz="0" w:space="0" w:color="auto"/>
                    <w:left w:val="none" w:sz="0" w:space="0" w:color="auto"/>
                    <w:bottom w:val="none" w:sz="0" w:space="0" w:color="auto"/>
                    <w:right w:val="none" w:sz="0" w:space="0" w:color="auto"/>
                  </w:divBdr>
                </w:div>
                <w:div w:id="1587838376">
                  <w:marLeft w:val="360"/>
                  <w:marRight w:val="0"/>
                  <w:marTop w:val="72"/>
                  <w:marBottom w:val="72"/>
                  <w:divBdr>
                    <w:top w:val="none" w:sz="0" w:space="0" w:color="auto"/>
                    <w:left w:val="none" w:sz="0" w:space="0" w:color="auto"/>
                    <w:bottom w:val="none" w:sz="0" w:space="0" w:color="auto"/>
                    <w:right w:val="none" w:sz="0" w:space="0" w:color="auto"/>
                  </w:divBdr>
                </w:div>
              </w:divsChild>
            </w:div>
            <w:div w:id="1602714136">
              <w:marLeft w:val="0"/>
              <w:marRight w:val="0"/>
              <w:marTop w:val="72"/>
              <w:marBottom w:val="0"/>
              <w:divBdr>
                <w:top w:val="none" w:sz="0" w:space="0" w:color="auto"/>
                <w:left w:val="none" w:sz="0" w:space="0" w:color="auto"/>
                <w:bottom w:val="none" w:sz="0" w:space="0" w:color="auto"/>
                <w:right w:val="none" w:sz="0" w:space="0" w:color="auto"/>
              </w:divBdr>
            </w:div>
            <w:div w:id="1981617950">
              <w:marLeft w:val="0"/>
              <w:marRight w:val="0"/>
              <w:marTop w:val="72"/>
              <w:marBottom w:val="0"/>
              <w:divBdr>
                <w:top w:val="none" w:sz="0" w:space="0" w:color="auto"/>
                <w:left w:val="none" w:sz="0" w:space="0" w:color="auto"/>
                <w:bottom w:val="none" w:sz="0" w:space="0" w:color="auto"/>
                <w:right w:val="none" w:sz="0" w:space="0" w:color="auto"/>
              </w:divBdr>
            </w:div>
          </w:divsChild>
        </w:div>
        <w:div w:id="140998640">
          <w:marLeft w:val="0"/>
          <w:marRight w:val="0"/>
          <w:marTop w:val="72"/>
          <w:marBottom w:val="240"/>
          <w:divBdr>
            <w:top w:val="none" w:sz="0" w:space="0" w:color="auto"/>
            <w:left w:val="none" w:sz="0" w:space="0" w:color="auto"/>
            <w:bottom w:val="none" w:sz="0" w:space="0" w:color="auto"/>
            <w:right w:val="none" w:sz="0" w:space="0" w:color="auto"/>
          </w:divBdr>
          <w:divsChild>
            <w:div w:id="429861024">
              <w:marLeft w:val="0"/>
              <w:marRight w:val="0"/>
              <w:marTop w:val="72"/>
              <w:marBottom w:val="0"/>
              <w:divBdr>
                <w:top w:val="none" w:sz="0" w:space="0" w:color="auto"/>
                <w:left w:val="none" w:sz="0" w:space="0" w:color="auto"/>
                <w:bottom w:val="none" w:sz="0" w:space="0" w:color="auto"/>
                <w:right w:val="none" w:sz="0" w:space="0" w:color="auto"/>
              </w:divBdr>
            </w:div>
            <w:div w:id="806438671">
              <w:marLeft w:val="0"/>
              <w:marRight w:val="0"/>
              <w:marTop w:val="72"/>
              <w:marBottom w:val="0"/>
              <w:divBdr>
                <w:top w:val="none" w:sz="0" w:space="0" w:color="auto"/>
                <w:left w:val="none" w:sz="0" w:space="0" w:color="auto"/>
                <w:bottom w:val="none" w:sz="0" w:space="0" w:color="auto"/>
                <w:right w:val="none" w:sz="0" w:space="0" w:color="auto"/>
              </w:divBdr>
            </w:div>
          </w:divsChild>
        </w:div>
        <w:div w:id="448161448">
          <w:marLeft w:val="0"/>
          <w:marRight w:val="0"/>
          <w:marTop w:val="72"/>
          <w:marBottom w:val="240"/>
          <w:divBdr>
            <w:top w:val="none" w:sz="0" w:space="0" w:color="auto"/>
            <w:left w:val="none" w:sz="0" w:space="0" w:color="auto"/>
            <w:bottom w:val="none" w:sz="0" w:space="0" w:color="auto"/>
            <w:right w:val="none" w:sz="0" w:space="0" w:color="auto"/>
          </w:divBdr>
          <w:divsChild>
            <w:div w:id="244657483">
              <w:marLeft w:val="0"/>
              <w:marRight w:val="0"/>
              <w:marTop w:val="72"/>
              <w:marBottom w:val="0"/>
              <w:divBdr>
                <w:top w:val="none" w:sz="0" w:space="0" w:color="auto"/>
                <w:left w:val="none" w:sz="0" w:space="0" w:color="auto"/>
                <w:bottom w:val="none" w:sz="0" w:space="0" w:color="auto"/>
                <w:right w:val="none" w:sz="0" w:space="0" w:color="auto"/>
              </w:divBdr>
            </w:div>
            <w:div w:id="1022709058">
              <w:marLeft w:val="0"/>
              <w:marRight w:val="0"/>
              <w:marTop w:val="72"/>
              <w:marBottom w:val="0"/>
              <w:divBdr>
                <w:top w:val="none" w:sz="0" w:space="0" w:color="auto"/>
                <w:left w:val="none" w:sz="0" w:space="0" w:color="auto"/>
                <w:bottom w:val="none" w:sz="0" w:space="0" w:color="auto"/>
                <w:right w:val="none" w:sz="0" w:space="0" w:color="auto"/>
              </w:divBdr>
            </w:div>
            <w:div w:id="1782187780">
              <w:marLeft w:val="0"/>
              <w:marRight w:val="0"/>
              <w:marTop w:val="72"/>
              <w:marBottom w:val="0"/>
              <w:divBdr>
                <w:top w:val="none" w:sz="0" w:space="0" w:color="auto"/>
                <w:left w:val="none" w:sz="0" w:space="0" w:color="auto"/>
                <w:bottom w:val="none" w:sz="0" w:space="0" w:color="auto"/>
                <w:right w:val="none" w:sz="0" w:space="0" w:color="auto"/>
              </w:divBdr>
              <w:divsChild>
                <w:div w:id="8798405">
                  <w:marLeft w:val="360"/>
                  <w:marRight w:val="0"/>
                  <w:marTop w:val="0"/>
                  <w:marBottom w:val="72"/>
                  <w:divBdr>
                    <w:top w:val="none" w:sz="0" w:space="0" w:color="auto"/>
                    <w:left w:val="none" w:sz="0" w:space="0" w:color="auto"/>
                    <w:bottom w:val="none" w:sz="0" w:space="0" w:color="auto"/>
                    <w:right w:val="none" w:sz="0" w:space="0" w:color="auto"/>
                  </w:divBdr>
                </w:div>
                <w:div w:id="305664927">
                  <w:marLeft w:val="360"/>
                  <w:marRight w:val="0"/>
                  <w:marTop w:val="0"/>
                  <w:marBottom w:val="72"/>
                  <w:divBdr>
                    <w:top w:val="none" w:sz="0" w:space="0" w:color="auto"/>
                    <w:left w:val="none" w:sz="0" w:space="0" w:color="auto"/>
                    <w:bottom w:val="none" w:sz="0" w:space="0" w:color="auto"/>
                    <w:right w:val="none" w:sz="0" w:space="0" w:color="auto"/>
                  </w:divBdr>
                </w:div>
                <w:div w:id="645477334">
                  <w:marLeft w:val="360"/>
                  <w:marRight w:val="0"/>
                  <w:marTop w:val="0"/>
                  <w:marBottom w:val="72"/>
                  <w:divBdr>
                    <w:top w:val="none" w:sz="0" w:space="0" w:color="auto"/>
                    <w:left w:val="none" w:sz="0" w:space="0" w:color="auto"/>
                    <w:bottom w:val="none" w:sz="0" w:space="0" w:color="auto"/>
                    <w:right w:val="none" w:sz="0" w:space="0" w:color="auto"/>
                  </w:divBdr>
                </w:div>
                <w:div w:id="907299808">
                  <w:marLeft w:val="360"/>
                  <w:marRight w:val="0"/>
                  <w:marTop w:val="0"/>
                  <w:marBottom w:val="72"/>
                  <w:divBdr>
                    <w:top w:val="none" w:sz="0" w:space="0" w:color="auto"/>
                    <w:left w:val="none" w:sz="0" w:space="0" w:color="auto"/>
                    <w:bottom w:val="none" w:sz="0" w:space="0" w:color="auto"/>
                    <w:right w:val="none" w:sz="0" w:space="0" w:color="auto"/>
                  </w:divBdr>
                </w:div>
                <w:div w:id="920067567">
                  <w:marLeft w:val="360"/>
                  <w:marRight w:val="0"/>
                  <w:marTop w:val="0"/>
                  <w:marBottom w:val="72"/>
                  <w:divBdr>
                    <w:top w:val="none" w:sz="0" w:space="0" w:color="auto"/>
                    <w:left w:val="none" w:sz="0" w:space="0" w:color="auto"/>
                    <w:bottom w:val="none" w:sz="0" w:space="0" w:color="auto"/>
                    <w:right w:val="none" w:sz="0" w:space="0" w:color="auto"/>
                  </w:divBdr>
                </w:div>
                <w:div w:id="1034845009">
                  <w:marLeft w:val="360"/>
                  <w:marRight w:val="0"/>
                  <w:marTop w:val="0"/>
                  <w:marBottom w:val="72"/>
                  <w:divBdr>
                    <w:top w:val="none" w:sz="0" w:space="0" w:color="auto"/>
                    <w:left w:val="none" w:sz="0" w:space="0" w:color="auto"/>
                    <w:bottom w:val="none" w:sz="0" w:space="0" w:color="auto"/>
                    <w:right w:val="none" w:sz="0" w:space="0" w:color="auto"/>
                  </w:divBdr>
                </w:div>
                <w:div w:id="1059288455">
                  <w:marLeft w:val="360"/>
                  <w:marRight w:val="0"/>
                  <w:marTop w:val="72"/>
                  <w:marBottom w:val="72"/>
                  <w:divBdr>
                    <w:top w:val="none" w:sz="0" w:space="0" w:color="auto"/>
                    <w:left w:val="none" w:sz="0" w:space="0" w:color="auto"/>
                    <w:bottom w:val="none" w:sz="0" w:space="0" w:color="auto"/>
                    <w:right w:val="none" w:sz="0" w:space="0" w:color="auto"/>
                  </w:divBdr>
                </w:div>
                <w:div w:id="1155218784">
                  <w:marLeft w:val="360"/>
                  <w:marRight w:val="0"/>
                  <w:marTop w:val="0"/>
                  <w:marBottom w:val="72"/>
                  <w:divBdr>
                    <w:top w:val="none" w:sz="0" w:space="0" w:color="auto"/>
                    <w:left w:val="none" w:sz="0" w:space="0" w:color="auto"/>
                    <w:bottom w:val="none" w:sz="0" w:space="0" w:color="auto"/>
                    <w:right w:val="none" w:sz="0" w:space="0" w:color="auto"/>
                  </w:divBdr>
                </w:div>
                <w:div w:id="1391490708">
                  <w:marLeft w:val="360"/>
                  <w:marRight w:val="0"/>
                  <w:marTop w:val="0"/>
                  <w:marBottom w:val="72"/>
                  <w:divBdr>
                    <w:top w:val="none" w:sz="0" w:space="0" w:color="auto"/>
                    <w:left w:val="none" w:sz="0" w:space="0" w:color="auto"/>
                    <w:bottom w:val="none" w:sz="0" w:space="0" w:color="auto"/>
                    <w:right w:val="none" w:sz="0" w:space="0" w:color="auto"/>
                  </w:divBdr>
                </w:div>
                <w:div w:id="1796828884">
                  <w:marLeft w:val="360"/>
                  <w:marRight w:val="0"/>
                  <w:marTop w:val="0"/>
                  <w:marBottom w:val="72"/>
                  <w:divBdr>
                    <w:top w:val="none" w:sz="0" w:space="0" w:color="auto"/>
                    <w:left w:val="none" w:sz="0" w:space="0" w:color="auto"/>
                    <w:bottom w:val="none" w:sz="0" w:space="0" w:color="auto"/>
                    <w:right w:val="none" w:sz="0" w:space="0" w:color="auto"/>
                  </w:divBdr>
                </w:div>
                <w:div w:id="1846288547">
                  <w:marLeft w:val="360"/>
                  <w:marRight w:val="0"/>
                  <w:marTop w:val="0"/>
                  <w:marBottom w:val="72"/>
                  <w:divBdr>
                    <w:top w:val="none" w:sz="0" w:space="0" w:color="auto"/>
                    <w:left w:val="none" w:sz="0" w:space="0" w:color="auto"/>
                    <w:bottom w:val="none" w:sz="0" w:space="0" w:color="auto"/>
                    <w:right w:val="none" w:sz="0" w:space="0" w:color="auto"/>
                  </w:divBdr>
                </w:div>
                <w:div w:id="197259429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1075702">
          <w:marLeft w:val="0"/>
          <w:marRight w:val="0"/>
          <w:marTop w:val="72"/>
          <w:marBottom w:val="240"/>
          <w:divBdr>
            <w:top w:val="none" w:sz="0" w:space="0" w:color="auto"/>
            <w:left w:val="none" w:sz="0" w:space="0" w:color="auto"/>
            <w:bottom w:val="none" w:sz="0" w:space="0" w:color="auto"/>
            <w:right w:val="none" w:sz="0" w:space="0" w:color="auto"/>
          </w:divBdr>
          <w:divsChild>
            <w:div w:id="393478185">
              <w:marLeft w:val="0"/>
              <w:marRight w:val="0"/>
              <w:marTop w:val="72"/>
              <w:marBottom w:val="0"/>
              <w:divBdr>
                <w:top w:val="none" w:sz="0" w:space="0" w:color="auto"/>
                <w:left w:val="none" w:sz="0" w:space="0" w:color="auto"/>
                <w:bottom w:val="none" w:sz="0" w:space="0" w:color="auto"/>
                <w:right w:val="none" w:sz="0" w:space="0" w:color="auto"/>
              </w:divBdr>
            </w:div>
            <w:div w:id="628127366">
              <w:marLeft w:val="0"/>
              <w:marRight w:val="0"/>
              <w:marTop w:val="72"/>
              <w:marBottom w:val="0"/>
              <w:divBdr>
                <w:top w:val="none" w:sz="0" w:space="0" w:color="auto"/>
                <w:left w:val="none" w:sz="0" w:space="0" w:color="auto"/>
                <w:bottom w:val="none" w:sz="0" w:space="0" w:color="auto"/>
                <w:right w:val="none" w:sz="0" w:space="0" w:color="auto"/>
              </w:divBdr>
            </w:div>
            <w:div w:id="1527018522">
              <w:marLeft w:val="0"/>
              <w:marRight w:val="0"/>
              <w:marTop w:val="72"/>
              <w:marBottom w:val="0"/>
              <w:divBdr>
                <w:top w:val="none" w:sz="0" w:space="0" w:color="auto"/>
                <w:left w:val="none" w:sz="0" w:space="0" w:color="auto"/>
                <w:bottom w:val="none" w:sz="0" w:space="0" w:color="auto"/>
                <w:right w:val="none" w:sz="0" w:space="0" w:color="auto"/>
              </w:divBdr>
            </w:div>
          </w:divsChild>
        </w:div>
        <w:div w:id="937064230">
          <w:marLeft w:val="0"/>
          <w:marRight w:val="0"/>
          <w:marTop w:val="72"/>
          <w:marBottom w:val="240"/>
          <w:divBdr>
            <w:top w:val="none" w:sz="0" w:space="0" w:color="auto"/>
            <w:left w:val="none" w:sz="0" w:space="0" w:color="auto"/>
            <w:bottom w:val="none" w:sz="0" w:space="0" w:color="auto"/>
            <w:right w:val="none" w:sz="0" w:space="0" w:color="auto"/>
          </w:divBdr>
          <w:divsChild>
            <w:div w:id="171185368">
              <w:marLeft w:val="0"/>
              <w:marRight w:val="0"/>
              <w:marTop w:val="72"/>
              <w:marBottom w:val="0"/>
              <w:divBdr>
                <w:top w:val="none" w:sz="0" w:space="0" w:color="auto"/>
                <w:left w:val="none" w:sz="0" w:space="0" w:color="auto"/>
                <w:bottom w:val="none" w:sz="0" w:space="0" w:color="auto"/>
                <w:right w:val="none" w:sz="0" w:space="0" w:color="auto"/>
              </w:divBdr>
            </w:div>
            <w:div w:id="227376098">
              <w:marLeft w:val="0"/>
              <w:marRight w:val="0"/>
              <w:marTop w:val="72"/>
              <w:marBottom w:val="0"/>
              <w:divBdr>
                <w:top w:val="none" w:sz="0" w:space="0" w:color="auto"/>
                <w:left w:val="none" w:sz="0" w:space="0" w:color="auto"/>
                <w:bottom w:val="none" w:sz="0" w:space="0" w:color="auto"/>
                <w:right w:val="none" w:sz="0" w:space="0" w:color="auto"/>
              </w:divBdr>
              <w:divsChild>
                <w:div w:id="47732969">
                  <w:marLeft w:val="360"/>
                  <w:marRight w:val="0"/>
                  <w:marTop w:val="0"/>
                  <w:marBottom w:val="72"/>
                  <w:divBdr>
                    <w:top w:val="none" w:sz="0" w:space="0" w:color="auto"/>
                    <w:left w:val="none" w:sz="0" w:space="0" w:color="auto"/>
                    <w:bottom w:val="none" w:sz="0" w:space="0" w:color="auto"/>
                    <w:right w:val="none" w:sz="0" w:space="0" w:color="auto"/>
                  </w:divBdr>
                </w:div>
                <w:div w:id="737286367">
                  <w:marLeft w:val="360"/>
                  <w:marRight w:val="0"/>
                  <w:marTop w:val="72"/>
                  <w:marBottom w:val="72"/>
                  <w:divBdr>
                    <w:top w:val="none" w:sz="0" w:space="0" w:color="auto"/>
                    <w:left w:val="none" w:sz="0" w:space="0" w:color="auto"/>
                    <w:bottom w:val="none" w:sz="0" w:space="0" w:color="auto"/>
                    <w:right w:val="none" w:sz="0" w:space="0" w:color="auto"/>
                  </w:divBdr>
                </w:div>
                <w:div w:id="856499746">
                  <w:marLeft w:val="360"/>
                  <w:marRight w:val="0"/>
                  <w:marTop w:val="0"/>
                  <w:marBottom w:val="72"/>
                  <w:divBdr>
                    <w:top w:val="none" w:sz="0" w:space="0" w:color="auto"/>
                    <w:left w:val="none" w:sz="0" w:space="0" w:color="auto"/>
                    <w:bottom w:val="none" w:sz="0" w:space="0" w:color="auto"/>
                    <w:right w:val="none" w:sz="0" w:space="0" w:color="auto"/>
                  </w:divBdr>
                </w:div>
              </w:divsChild>
            </w:div>
            <w:div w:id="616789912">
              <w:marLeft w:val="0"/>
              <w:marRight w:val="0"/>
              <w:marTop w:val="72"/>
              <w:marBottom w:val="0"/>
              <w:divBdr>
                <w:top w:val="none" w:sz="0" w:space="0" w:color="auto"/>
                <w:left w:val="none" w:sz="0" w:space="0" w:color="auto"/>
                <w:bottom w:val="none" w:sz="0" w:space="0" w:color="auto"/>
                <w:right w:val="none" w:sz="0" w:space="0" w:color="auto"/>
              </w:divBdr>
              <w:divsChild>
                <w:div w:id="216358545">
                  <w:marLeft w:val="360"/>
                  <w:marRight w:val="0"/>
                  <w:marTop w:val="0"/>
                  <w:marBottom w:val="72"/>
                  <w:divBdr>
                    <w:top w:val="none" w:sz="0" w:space="0" w:color="auto"/>
                    <w:left w:val="none" w:sz="0" w:space="0" w:color="auto"/>
                    <w:bottom w:val="none" w:sz="0" w:space="0" w:color="auto"/>
                    <w:right w:val="none" w:sz="0" w:space="0" w:color="auto"/>
                  </w:divBdr>
                </w:div>
                <w:div w:id="245844201">
                  <w:marLeft w:val="360"/>
                  <w:marRight w:val="0"/>
                  <w:marTop w:val="0"/>
                  <w:marBottom w:val="72"/>
                  <w:divBdr>
                    <w:top w:val="none" w:sz="0" w:space="0" w:color="auto"/>
                    <w:left w:val="none" w:sz="0" w:space="0" w:color="auto"/>
                    <w:bottom w:val="none" w:sz="0" w:space="0" w:color="auto"/>
                    <w:right w:val="none" w:sz="0" w:space="0" w:color="auto"/>
                  </w:divBdr>
                </w:div>
                <w:div w:id="1539245720">
                  <w:marLeft w:val="360"/>
                  <w:marRight w:val="0"/>
                  <w:marTop w:val="72"/>
                  <w:marBottom w:val="72"/>
                  <w:divBdr>
                    <w:top w:val="none" w:sz="0" w:space="0" w:color="auto"/>
                    <w:left w:val="none" w:sz="0" w:space="0" w:color="auto"/>
                    <w:bottom w:val="none" w:sz="0" w:space="0" w:color="auto"/>
                    <w:right w:val="none" w:sz="0" w:space="0" w:color="auto"/>
                  </w:divBdr>
                </w:div>
              </w:divsChild>
            </w:div>
            <w:div w:id="828250119">
              <w:marLeft w:val="0"/>
              <w:marRight w:val="0"/>
              <w:marTop w:val="72"/>
              <w:marBottom w:val="0"/>
              <w:divBdr>
                <w:top w:val="none" w:sz="0" w:space="0" w:color="auto"/>
                <w:left w:val="none" w:sz="0" w:space="0" w:color="auto"/>
                <w:bottom w:val="none" w:sz="0" w:space="0" w:color="auto"/>
                <w:right w:val="none" w:sz="0" w:space="0" w:color="auto"/>
              </w:divBdr>
            </w:div>
            <w:div w:id="838692746">
              <w:marLeft w:val="0"/>
              <w:marRight w:val="0"/>
              <w:marTop w:val="72"/>
              <w:marBottom w:val="0"/>
              <w:divBdr>
                <w:top w:val="none" w:sz="0" w:space="0" w:color="auto"/>
                <w:left w:val="none" w:sz="0" w:space="0" w:color="auto"/>
                <w:bottom w:val="none" w:sz="0" w:space="0" w:color="auto"/>
                <w:right w:val="none" w:sz="0" w:space="0" w:color="auto"/>
              </w:divBdr>
            </w:div>
            <w:div w:id="1123227426">
              <w:marLeft w:val="0"/>
              <w:marRight w:val="0"/>
              <w:marTop w:val="72"/>
              <w:marBottom w:val="0"/>
              <w:divBdr>
                <w:top w:val="none" w:sz="0" w:space="0" w:color="auto"/>
                <w:left w:val="none" w:sz="0" w:space="0" w:color="auto"/>
                <w:bottom w:val="none" w:sz="0" w:space="0" w:color="auto"/>
                <w:right w:val="none" w:sz="0" w:space="0" w:color="auto"/>
              </w:divBdr>
            </w:div>
            <w:div w:id="1133982785">
              <w:marLeft w:val="0"/>
              <w:marRight w:val="0"/>
              <w:marTop w:val="72"/>
              <w:marBottom w:val="0"/>
              <w:divBdr>
                <w:top w:val="none" w:sz="0" w:space="0" w:color="auto"/>
                <w:left w:val="none" w:sz="0" w:space="0" w:color="auto"/>
                <w:bottom w:val="none" w:sz="0" w:space="0" w:color="auto"/>
                <w:right w:val="none" w:sz="0" w:space="0" w:color="auto"/>
              </w:divBdr>
            </w:div>
          </w:divsChild>
        </w:div>
        <w:div w:id="1386757644">
          <w:marLeft w:val="0"/>
          <w:marRight w:val="0"/>
          <w:marTop w:val="72"/>
          <w:marBottom w:val="240"/>
          <w:divBdr>
            <w:top w:val="none" w:sz="0" w:space="0" w:color="auto"/>
            <w:left w:val="none" w:sz="0" w:space="0" w:color="auto"/>
            <w:bottom w:val="none" w:sz="0" w:space="0" w:color="auto"/>
            <w:right w:val="none" w:sz="0" w:space="0" w:color="auto"/>
          </w:divBdr>
          <w:divsChild>
            <w:div w:id="128865060">
              <w:marLeft w:val="0"/>
              <w:marRight w:val="0"/>
              <w:marTop w:val="72"/>
              <w:marBottom w:val="0"/>
              <w:divBdr>
                <w:top w:val="none" w:sz="0" w:space="0" w:color="auto"/>
                <w:left w:val="none" w:sz="0" w:space="0" w:color="auto"/>
                <w:bottom w:val="none" w:sz="0" w:space="0" w:color="auto"/>
                <w:right w:val="none" w:sz="0" w:space="0" w:color="auto"/>
              </w:divBdr>
            </w:div>
            <w:div w:id="594871625">
              <w:marLeft w:val="0"/>
              <w:marRight w:val="0"/>
              <w:marTop w:val="72"/>
              <w:marBottom w:val="0"/>
              <w:divBdr>
                <w:top w:val="none" w:sz="0" w:space="0" w:color="auto"/>
                <w:left w:val="none" w:sz="0" w:space="0" w:color="auto"/>
                <w:bottom w:val="none" w:sz="0" w:space="0" w:color="auto"/>
                <w:right w:val="none" w:sz="0" w:space="0" w:color="auto"/>
              </w:divBdr>
            </w:div>
            <w:div w:id="627972716">
              <w:marLeft w:val="0"/>
              <w:marRight w:val="0"/>
              <w:marTop w:val="72"/>
              <w:marBottom w:val="0"/>
              <w:divBdr>
                <w:top w:val="none" w:sz="0" w:space="0" w:color="auto"/>
                <w:left w:val="none" w:sz="0" w:space="0" w:color="auto"/>
                <w:bottom w:val="none" w:sz="0" w:space="0" w:color="auto"/>
                <w:right w:val="none" w:sz="0" w:space="0" w:color="auto"/>
              </w:divBdr>
              <w:divsChild>
                <w:div w:id="318925303">
                  <w:marLeft w:val="360"/>
                  <w:marRight w:val="0"/>
                  <w:marTop w:val="0"/>
                  <w:marBottom w:val="72"/>
                  <w:divBdr>
                    <w:top w:val="none" w:sz="0" w:space="0" w:color="auto"/>
                    <w:left w:val="none" w:sz="0" w:space="0" w:color="auto"/>
                    <w:bottom w:val="none" w:sz="0" w:space="0" w:color="auto"/>
                    <w:right w:val="none" w:sz="0" w:space="0" w:color="auto"/>
                  </w:divBdr>
                </w:div>
                <w:div w:id="697391311">
                  <w:marLeft w:val="360"/>
                  <w:marRight w:val="0"/>
                  <w:marTop w:val="72"/>
                  <w:marBottom w:val="72"/>
                  <w:divBdr>
                    <w:top w:val="none" w:sz="0" w:space="0" w:color="auto"/>
                    <w:left w:val="none" w:sz="0" w:space="0" w:color="auto"/>
                    <w:bottom w:val="none" w:sz="0" w:space="0" w:color="auto"/>
                    <w:right w:val="none" w:sz="0" w:space="0" w:color="auto"/>
                  </w:divBdr>
                </w:div>
                <w:div w:id="1169562703">
                  <w:marLeft w:val="360"/>
                  <w:marRight w:val="0"/>
                  <w:marTop w:val="0"/>
                  <w:marBottom w:val="72"/>
                  <w:divBdr>
                    <w:top w:val="none" w:sz="0" w:space="0" w:color="auto"/>
                    <w:left w:val="none" w:sz="0" w:space="0" w:color="auto"/>
                    <w:bottom w:val="none" w:sz="0" w:space="0" w:color="auto"/>
                    <w:right w:val="none" w:sz="0" w:space="0" w:color="auto"/>
                  </w:divBdr>
                </w:div>
              </w:divsChild>
            </w:div>
            <w:div w:id="969897485">
              <w:marLeft w:val="0"/>
              <w:marRight w:val="0"/>
              <w:marTop w:val="72"/>
              <w:marBottom w:val="0"/>
              <w:divBdr>
                <w:top w:val="none" w:sz="0" w:space="0" w:color="auto"/>
                <w:left w:val="none" w:sz="0" w:space="0" w:color="auto"/>
                <w:bottom w:val="none" w:sz="0" w:space="0" w:color="auto"/>
                <w:right w:val="none" w:sz="0" w:space="0" w:color="auto"/>
              </w:divBdr>
            </w:div>
          </w:divsChild>
        </w:div>
        <w:div w:id="1569143774">
          <w:marLeft w:val="0"/>
          <w:marRight w:val="0"/>
          <w:marTop w:val="72"/>
          <w:marBottom w:val="240"/>
          <w:divBdr>
            <w:top w:val="none" w:sz="0" w:space="0" w:color="auto"/>
            <w:left w:val="none" w:sz="0" w:space="0" w:color="auto"/>
            <w:bottom w:val="none" w:sz="0" w:space="0" w:color="auto"/>
            <w:right w:val="none" w:sz="0" w:space="0" w:color="auto"/>
          </w:divBdr>
        </w:div>
        <w:div w:id="1621911610">
          <w:marLeft w:val="0"/>
          <w:marRight w:val="0"/>
          <w:marTop w:val="72"/>
          <w:marBottom w:val="240"/>
          <w:divBdr>
            <w:top w:val="none" w:sz="0" w:space="0" w:color="auto"/>
            <w:left w:val="none" w:sz="0" w:space="0" w:color="auto"/>
            <w:bottom w:val="none" w:sz="0" w:space="0" w:color="auto"/>
            <w:right w:val="none" w:sz="0" w:space="0" w:color="auto"/>
          </w:divBdr>
          <w:divsChild>
            <w:div w:id="1537622633">
              <w:marLeft w:val="0"/>
              <w:marRight w:val="0"/>
              <w:marTop w:val="72"/>
              <w:marBottom w:val="0"/>
              <w:divBdr>
                <w:top w:val="none" w:sz="0" w:space="0" w:color="auto"/>
                <w:left w:val="none" w:sz="0" w:space="0" w:color="auto"/>
                <w:bottom w:val="none" w:sz="0" w:space="0" w:color="auto"/>
                <w:right w:val="none" w:sz="0" w:space="0" w:color="auto"/>
              </w:divBdr>
            </w:div>
            <w:div w:id="1978143958">
              <w:marLeft w:val="0"/>
              <w:marRight w:val="0"/>
              <w:marTop w:val="72"/>
              <w:marBottom w:val="0"/>
              <w:divBdr>
                <w:top w:val="none" w:sz="0" w:space="0" w:color="auto"/>
                <w:left w:val="none" w:sz="0" w:space="0" w:color="auto"/>
                <w:bottom w:val="none" w:sz="0" w:space="0" w:color="auto"/>
                <w:right w:val="none" w:sz="0" w:space="0" w:color="auto"/>
              </w:divBdr>
            </w:div>
          </w:divsChild>
        </w:div>
        <w:div w:id="1752654648">
          <w:marLeft w:val="0"/>
          <w:marRight w:val="0"/>
          <w:marTop w:val="72"/>
          <w:marBottom w:val="240"/>
          <w:divBdr>
            <w:top w:val="none" w:sz="0" w:space="0" w:color="auto"/>
            <w:left w:val="none" w:sz="0" w:space="0" w:color="auto"/>
            <w:bottom w:val="none" w:sz="0" w:space="0" w:color="auto"/>
            <w:right w:val="none" w:sz="0" w:space="0" w:color="auto"/>
          </w:divBdr>
        </w:div>
        <w:div w:id="1888833852">
          <w:marLeft w:val="0"/>
          <w:marRight w:val="0"/>
          <w:marTop w:val="72"/>
          <w:marBottom w:val="240"/>
          <w:divBdr>
            <w:top w:val="none" w:sz="0" w:space="0" w:color="auto"/>
            <w:left w:val="none" w:sz="0" w:space="0" w:color="auto"/>
            <w:bottom w:val="none" w:sz="0" w:space="0" w:color="auto"/>
            <w:right w:val="none" w:sz="0" w:space="0" w:color="auto"/>
          </w:divBdr>
        </w:div>
        <w:div w:id="2019385699">
          <w:marLeft w:val="0"/>
          <w:marRight w:val="0"/>
          <w:marTop w:val="72"/>
          <w:marBottom w:val="240"/>
          <w:divBdr>
            <w:top w:val="none" w:sz="0" w:space="0" w:color="auto"/>
            <w:left w:val="none" w:sz="0" w:space="0" w:color="auto"/>
            <w:bottom w:val="none" w:sz="0" w:space="0" w:color="auto"/>
            <w:right w:val="none" w:sz="0" w:space="0" w:color="auto"/>
          </w:divBdr>
          <w:divsChild>
            <w:div w:id="486437811">
              <w:marLeft w:val="360"/>
              <w:marRight w:val="0"/>
              <w:marTop w:val="0"/>
              <w:marBottom w:val="72"/>
              <w:divBdr>
                <w:top w:val="none" w:sz="0" w:space="0" w:color="auto"/>
                <w:left w:val="none" w:sz="0" w:space="0" w:color="auto"/>
                <w:bottom w:val="none" w:sz="0" w:space="0" w:color="auto"/>
                <w:right w:val="none" w:sz="0" w:space="0" w:color="auto"/>
              </w:divBdr>
            </w:div>
            <w:div w:id="602805033">
              <w:marLeft w:val="360"/>
              <w:marRight w:val="0"/>
              <w:marTop w:val="72"/>
              <w:marBottom w:val="72"/>
              <w:divBdr>
                <w:top w:val="none" w:sz="0" w:space="0" w:color="auto"/>
                <w:left w:val="none" w:sz="0" w:space="0" w:color="auto"/>
                <w:bottom w:val="none" w:sz="0" w:space="0" w:color="auto"/>
                <w:right w:val="none" w:sz="0" w:space="0" w:color="auto"/>
              </w:divBdr>
            </w:div>
            <w:div w:id="638146336">
              <w:marLeft w:val="360"/>
              <w:marRight w:val="0"/>
              <w:marTop w:val="0"/>
              <w:marBottom w:val="72"/>
              <w:divBdr>
                <w:top w:val="none" w:sz="0" w:space="0" w:color="auto"/>
                <w:left w:val="none" w:sz="0" w:space="0" w:color="auto"/>
                <w:bottom w:val="none" w:sz="0" w:space="0" w:color="auto"/>
                <w:right w:val="none" w:sz="0" w:space="0" w:color="auto"/>
              </w:divBdr>
            </w:div>
            <w:div w:id="140352797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94603068">
      <w:bodyDiv w:val="1"/>
      <w:marLeft w:val="0"/>
      <w:marRight w:val="0"/>
      <w:marTop w:val="0"/>
      <w:marBottom w:val="0"/>
      <w:divBdr>
        <w:top w:val="none" w:sz="0" w:space="0" w:color="auto"/>
        <w:left w:val="none" w:sz="0" w:space="0" w:color="auto"/>
        <w:bottom w:val="none" w:sz="0" w:space="0" w:color="auto"/>
        <w:right w:val="none" w:sz="0" w:space="0" w:color="auto"/>
      </w:divBdr>
    </w:div>
    <w:div w:id="355430988">
      <w:bodyDiv w:val="1"/>
      <w:marLeft w:val="0"/>
      <w:marRight w:val="0"/>
      <w:marTop w:val="0"/>
      <w:marBottom w:val="0"/>
      <w:divBdr>
        <w:top w:val="none" w:sz="0" w:space="0" w:color="auto"/>
        <w:left w:val="none" w:sz="0" w:space="0" w:color="auto"/>
        <w:bottom w:val="none" w:sz="0" w:space="0" w:color="auto"/>
        <w:right w:val="none" w:sz="0" w:space="0" w:color="auto"/>
      </w:divBdr>
      <w:divsChild>
        <w:div w:id="236863085">
          <w:marLeft w:val="0"/>
          <w:marRight w:val="0"/>
          <w:marTop w:val="0"/>
          <w:marBottom w:val="240"/>
          <w:divBdr>
            <w:top w:val="none" w:sz="0" w:space="0" w:color="auto"/>
            <w:left w:val="none" w:sz="0" w:space="0" w:color="auto"/>
            <w:bottom w:val="none" w:sz="0" w:space="0" w:color="auto"/>
            <w:right w:val="none" w:sz="0" w:space="0" w:color="auto"/>
          </w:divBdr>
        </w:div>
        <w:div w:id="947199327">
          <w:marLeft w:val="0"/>
          <w:marRight w:val="0"/>
          <w:marTop w:val="0"/>
          <w:marBottom w:val="240"/>
          <w:divBdr>
            <w:top w:val="none" w:sz="0" w:space="0" w:color="auto"/>
            <w:left w:val="none" w:sz="0" w:space="0" w:color="auto"/>
            <w:bottom w:val="none" w:sz="0" w:space="0" w:color="auto"/>
            <w:right w:val="none" w:sz="0" w:space="0" w:color="auto"/>
          </w:divBdr>
          <w:divsChild>
            <w:div w:id="354235751">
              <w:marLeft w:val="0"/>
              <w:marRight w:val="0"/>
              <w:marTop w:val="72"/>
              <w:marBottom w:val="0"/>
              <w:divBdr>
                <w:top w:val="none" w:sz="0" w:space="0" w:color="auto"/>
                <w:left w:val="none" w:sz="0" w:space="0" w:color="auto"/>
                <w:bottom w:val="none" w:sz="0" w:space="0" w:color="auto"/>
                <w:right w:val="none" w:sz="0" w:space="0" w:color="auto"/>
              </w:divBdr>
            </w:div>
            <w:div w:id="1717923695">
              <w:marLeft w:val="0"/>
              <w:marRight w:val="0"/>
              <w:marTop w:val="72"/>
              <w:marBottom w:val="0"/>
              <w:divBdr>
                <w:top w:val="none" w:sz="0" w:space="0" w:color="auto"/>
                <w:left w:val="none" w:sz="0" w:space="0" w:color="auto"/>
                <w:bottom w:val="none" w:sz="0" w:space="0" w:color="auto"/>
                <w:right w:val="none" w:sz="0" w:space="0" w:color="auto"/>
              </w:divBdr>
            </w:div>
          </w:divsChild>
        </w:div>
        <w:div w:id="1710643917">
          <w:marLeft w:val="0"/>
          <w:marRight w:val="0"/>
          <w:marTop w:val="0"/>
          <w:marBottom w:val="240"/>
          <w:divBdr>
            <w:top w:val="none" w:sz="0" w:space="0" w:color="auto"/>
            <w:left w:val="none" w:sz="0" w:space="0" w:color="auto"/>
            <w:bottom w:val="none" w:sz="0" w:space="0" w:color="auto"/>
            <w:right w:val="none" w:sz="0" w:space="0" w:color="auto"/>
          </w:divBdr>
          <w:divsChild>
            <w:div w:id="622271789">
              <w:marLeft w:val="0"/>
              <w:marRight w:val="0"/>
              <w:marTop w:val="72"/>
              <w:marBottom w:val="0"/>
              <w:divBdr>
                <w:top w:val="none" w:sz="0" w:space="0" w:color="auto"/>
                <w:left w:val="none" w:sz="0" w:space="0" w:color="auto"/>
                <w:bottom w:val="none" w:sz="0" w:space="0" w:color="auto"/>
                <w:right w:val="none" w:sz="0" w:space="0" w:color="auto"/>
              </w:divBdr>
            </w:div>
            <w:div w:id="1385526438">
              <w:marLeft w:val="0"/>
              <w:marRight w:val="0"/>
              <w:marTop w:val="72"/>
              <w:marBottom w:val="0"/>
              <w:divBdr>
                <w:top w:val="none" w:sz="0" w:space="0" w:color="auto"/>
                <w:left w:val="none" w:sz="0" w:space="0" w:color="auto"/>
                <w:bottom w:val="none" w:sz="0" w:space="0" w:color="auto"/>
                <w:right w:val="none" w:sz="0" w:space="0" w:color="auto"/>
              </w:divBdr>
            </w:div>
          </w:divsChild>
        </w:div>
        <w:div w:id="2132093455">
          <w:marLeft w:val="0"/>
          <w:marRight w:val="0"/>
          <w:marTop w:val="0"/>
          <w:marBottom w:val="240"/>
          <w:divBdr>
            <w:top w:val="none" w:sz="0" w:space="0" w:color="auto"/>
            <w:left w:val="none" w:sz="0" w:space="0" w:color="auto"/>
            <w:bottom w:val="none" w:sz="0" w:space="0" w:color="auto"/>
            <w:right w:val="none" w:sz="0" w:space="0" w:color="auto"/>
          </w:divBdr>
          <w:divsChild>
            <w:div w:id="652219533">
              <w:marLeft w:val="0"/>
              <w:marRight w:val="0"/>
              <w:marTop w:val="72"/>
              <w:marBottom w:val="0"/>
              <w:divBdr>
                <w:top w:val="none" w:sz="0" w:space="0" w:color="auto"/>
                <w:left w:val="none" w:sz="0" w:space="0" w:color="auto"/>
                <w:bottom w:val="none" w:sz="0" w:space="0" w:color="auto"/>
                <w:right w:val="none" w:sz="0" w:space="0" w:color="auto"/>
              </w:divBdr>
            </w:div>
            <w:div w:id="1139035553">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10615018">
      <w:bodyDiv w:val="1"/>
      <w:marLeft w:val="0"/>
      <w:marRight w:val="0"/>
      <w:marTop w:val="0"/>
      <w:marBottom w:val="0"/>
      <w:divBdr>
        <w:top w:val="none" w:sz="0" w:space="0" w:color="auto"/>
        <w:left w:val="none" w:sz="0" w:space="0" w:color="auto"/>
        <w:bottom w:val="none" w:sz="0" w:space="0" w:color="auto"/>
        <w:right w:val="none" w:sz="0" w:space="0" w:color="auto"/>
      </w:divBdr>
    </w:div>
    <w:div w:id="415595909">
      <w:bodyDiv w:val="1"/>
      <w:marLeft w:val="0"/>
      <w:marRight w:val="0"/>
      <w:marTop w:val="0"/>
      <w:marBottom w:val="0"/>
      <w:divBdr>
        <w:top w:val="none" w:sz="0" w:space="0" w:color="auto"/>
        <w:left w:val="none" w:sz="0" w:space="0" w:color="auto"/>
        <w:bottom w:val="none" w:sz="0" w:space="0" w:color="auto"/>
        <w:right w:val="none" w:sz="0" w:space="0" w:color="auto"/>
      </w:divBdr>
      <w:divsChild>
        <w:div w:id="2023706567">
          <w:marLeft w:val="240"/>
          <w:marRight w:val="0"/>
          <w:marTop w:val="72"/>
          <w:marBottom w:val="72"/>
          <w:divBdr>
            <w:top w:val="none" w:sz="0" w:space="0" w:color="auto"/>
            <w:left w:val="none" w:sz="0" w:space="0" w:color="auto"/>
            <w:bottom w:val="none" w:sz="0" w:space="0" w:color="auto"/>
            <w:right w:val="none" w:sz="0" w:space="0" w:color="auto"/>
          </w:divBdr>
        </w:div>
      </w:divsChild>
    </w:div>
    <w:div w:id="432015573">
      <w:bodyDiv w:val="1"/>
      <w:marLeft w:val="0"/>
      <w:marRight w:val="0"/>
      <w:marTop w:val="0"/>
      <w:marBottom w:val="0"/>
      <w:divBdr>
        <w:top w:val="none" w:sz="0" w:space="0" w:color="auto"/>
        <w:left w:val="none" w:sz="0" w:space="0" w:color="auto"/>
        <w:bottom w:val="none" w:sz="0" w:space="0" w:color="auto"/>
        <w:right w:val="none" w:sz="0" w:space="0" w:color="auto"/>
      </w:divBdr>
    </w:div>
    <w:div w:id="500390695">
      <w:bodyDiv w:val="1"/>
      <w:marLeft w:val="0"/>
      <w:marRight w:val="0"/>
      <w:marTop w:val="0"/>
      <w:marBottom w:val="0"/>
      <w:divBdr>
        <w:top w:val="none" w:sz="0" w:space="0" w:color="auto"/>
        <w:left w:val="none" w:sz="0" w:space="0" w:color="auto"/>
        <w:bottom w:val="none" w:sz="0" w:space="0" w:color="auto"/>
        <w:right w:val="none" w:sz="0" w:space="0" w:color="auto"/>
      </w:divBdr>
      <w:divsChild>
        <w:div w:id="27609377">
          <w:marLeft w:val="240"/>
          <w:marRight w:val="0"/>
          <w:marTop w:val="0"/>
          <w:marBottom w:val="72"/>
          <w:divBdr>
            <w:top w:val="none" w:sz="0" w:space="0" w:color="auto"/>
            <w:left w:val="none" w:sz="0" w:space="0" w:color="auto"/>
            <w:bottom w:val="none" w:sz="0" w:space="0" w:color="auto"/>
            <w:right w:val="none" w:sz="0" w:space="0" w:color="auto"/>
          </w:divBdr>
        </w:div>
        <w:div w:id="557589303">
          <w:marLeft w:val="240"/>
          <w:marRight w:val="0"/>
          <w:marTop w:val="0"/>
          <w:marBottom w:val="72"/>
          <w:divBdr>
            <w:top w:val="none" w:sz="0" w:space="0" w:color="auto"/>
            <w:left w:val="none" w:sz="0" w:space="0" w:color="auto"/>
            <w:bottom w:val="none" w:sz="0" w:space="0" w:color="auto"/>
            <w:right w:val="none" w:sz="0" w:space="0" w:color="auto"/>
          </w:divBdr>
        </w:div>
        <w:div w:id="805046599">
          <w:marLeft w:val="240"/>
          <w:marRight w:val="0"/>
          <w:marTop w:val="0"/>
          <w:marBottom w:val="72"/>
          <w:divBdr>
            <w:top w:val="none" w:sz="0" w:space="0" w:color="auto"/>
            <w:left w:val="none" w:sz="0" w:space="0" w:color="auto"/>
            <w:bottom w:val="none" w:sz="0" w:space="0" w:color="auto"/>
            <w:right w:val="none" w:sz="0" w:space="0" w:color="auto"/>
          </w:divBdr>
        </w:div>
        <w:div w:id="1592815166">
          <w:marLeft w:val="240"/>
          <w:marRight w:val="0"/>
          <w:marTop w:val="0"/>
          <w:marBottom w:val="72"/>
          <w:divBdr>
            <w:top w:val="none" w:sz="0" w:space="0" w:color="auto"/>
            <w:left w:val="none" w:sz="0" w:space="0" w:color="auto"/>
            <w:bottom w:val="none" w:sz="0" w:space="0" w:color="auto"/>
            <w:right w:val="none" w:sz="0" w:space="0" w:color="auto"/>
          </w:divBdr>
        </w:div>
        <w:div w:id="1988238284">
          <w:marLeft w:val="240"/>
          <w:marRight w:val="0"/>
          <w:marTop w:val="0"/>
          <w:marBottom w:val="72"/>
          <w:divBdr>
            <w:top w:val="none" w:sz="0" w:space="0" w:color="auto"/>
            <w:left w:val="none" w:sz="0" w:space="0" w:color="auto"/>
            <w:bottom w:val="none" w:sz="0" w:space="0" w:color="auto"/>
            <w:right w:val="none" w:sz="0" w:space="0" w:color="auto"/>
          </w:divBdr>
        </w:div>
        <w:div w:id="1993363295">
          <w:marLeft w:val="240"/>
          <w:marRight w:val="0"/>
          <w:marTop w:val="72"/>
          <w:marBottom w:val="72"/>
          <w:divBdr>
            <w:top w:val="none" w:sz="0" w:space="0" w:color="auto"/>
            <w:left w:val="none" w:sz="0" w:space="0" w:color="auto"/>
            <w:bottom w:val="none" w:sz="0" w:space="0" w:color="auto"/>
            <w:right w:val="none" w:sz="0" w:space="0" w:color="auto"/>
          </w:divBdr>
        </w:div>
        <w:div w:id="2085951698">
          <w:marLeft w:val="240"/>
          <w:marRight w:val="0"/>
          <w:marTop w:val="0"/>
          <w:marBottom w:val="72"/>
          <w:divBdr>
            <w:top w:val="none" w:sz="0" w:space="0" w:color="auto"/>
            <w:left w:val="none" w:sz="0" w:space="0" w:color="auto"/>
            <w:bottom w:val="none" w:sz="0" w:space="0" w:color="auto"/>
            <w:right w:val="none" w:sz="0" w:space="0" w:color="auto"/>
          </w:divBdr>
        </w:div>
      </w:divsChild>
    </w:div>
    <w:div w:id="655382998">
      <w:bodyDiv w:val="1"/>
      <w:marLeft w:val="0"/>
      <w:marRight w:val="0"/>
      <w:marTop w:val="0"/>
      <w:marBottom w:val="0"/>
      <w:divBdr>
        <w:top w:val="none" w:sz="0" w:space="0" w:color="auto"/>
        <w:left w:val="none" w:sz="0" w:space="0" w:color="auto"/>
        <w:bottom w:val="none" w:sz="0" w:space="0" w:color="auto"/>
        <w:right w:val="none" w:sz="0" w:space="0" w:color="auto"/>
      </w:divBdr>
    </w:div>
    <w:div w:id="701318477">
      <w:bodyDiv w:val="1"/>
      <w:marLeft w:val="0"/>
      <w:marRight w:val="0"/>
      <w:marTop w:val="0"/>
      <w:marBottom w:val="0"/>
      <w:divBdr>
        <w:top w:val="none" w:sz="0" w:space="0" w:color="auto"/>
        <w:left w:val="none" w:sz="0" w:space="0" w:color="auto"/>
        <w:bottom w:val="none" w:sz="0" w:space="0" w:color="auto"/>
        <w:right w:val="none" w:sz="0" w:space="0" w:color="auto"/>
      </w:divBdr>
    </w:div>
    <w:div w:id="733967539">
      <w:bodyDiv w:val="1"/>
      <w:marLeft w:val="0"/>
      <w:marRight w:val="0"/>
      <w:marTop w:val="0"/>
      <w:marBottom w:val="0"/>
      <w:divBdr>
        <w:top w:val="none" w:sz="0" w:space="0" w:color="auto"/>
        <w:left w:val="none" w:sz="0" w:space="0" w:color="auto"/>
        <w:bottom w:val="none" w:sz="0" w:space="0" w:color="auto"/>
        <w:right w:val="none" w:sz="0" w:space="0" w:color="auto"/>
      </w:divBdr>
    </w:div>
    <w:div w:id="746804987">
      <w:bodyDiv w:val="1"/>
      <w:marLeft w:val="0"/>
      <w:marRight w:val="0"/>
      <w:marTop w:val="0"/>
      <w:marBottom w:val="0"/>
      <w:divBdr>
        <w:top w:val="none" w:sz="0" w:space="0" w:color="auto"/>
        <w:left w:val="none" w:sz="0" w:space="0" w:color="auto"/>
        <w:bottom w:val="none" w:sz="0" w:space="0" w:color="auto"/>
        <w:right w:val="none" w:sz="0" w:space="0" w:color="auto"/>
      </w:divBdr>
    </w:div>
    <w:div w:id="796874637">
      <w:bodyDiv w:val="1"/>
      <w:marLeft w:val="0"/>
      <w:marRight w:val="0"/>
      <w:marTop w:val="0"/>
      <w:marBottom w:val="0"/>
      <w:divBdr>
        <w:top w:val="none" w:sz="0" w:space="0" w:color="auto"/>
        <w:left w:val="none" w:sz="0" w:space="0" w:color="auto"/>
        <w:bottom w:val="none" w:sz="0" w:space="0" w:color="auto"/>
        <w:right w:val="none" w:sz="0" w:space="0" w:color="auto"/>
      </w:divBdr>
      <w:divsChild>
        <w:div w:id="13385507">
          <w:marLeft w:val="0"/>
          <w:marRight w:val="0"/>
          <w:marTop w:val="72"/>
          <w:marBottom w:val="0"/>
          <w:divBdr>
            <w:top w:val="none" w:sz="0" w:space="0" w:color="auto"/>
            <w:left w:val="none" w:sz="0" w:space="0" w:color="auto"/>
            <w:bottom w:val="none" w:sz="0" w:space="0" w:color="auto"/>
            <w:right w:val="none" w:sz="0" w:space="0" w:color="auto"/>
          </w:divBdr>
        </w:div>
        <w:div w:id="760834505">
          <w:marLeft w:val="0"/>
          <w:marRight w:val="0"/>
          <w:marTop w:val="72"/>
          <w:marBottom w:val="0"/>
          <w:divBdr>
            <w:top w:val="none" w:sz="0" w:space="0" w:color="auto"/>
            <w:left w:val="none" w:sz="0" w:space="0" w:color="auto"/>
            <w:bottom w:val="none" w:sz="0" w:space="0" w:color="auto"/>
            <w:right w:val="none" w:sz="0" w:space="0" w:color="auto"/>
          </w:divBdr>
          <w:divsChild>
            <w:div w:id="328796822">
              <w:marLeft w:val="360"/>
              <w:marRight w:val="0"/>
              <w:marTop w:val="0"/>
              <w:marBottom w:val="72"/>
              <w:divBdr>
                <w:top w:val="none" w:sz="0" w:space="0" w:color="auto"/>
                <w:left w:val="none" w:sz="0" w:space="0" w:color="auto"/>
                <w:bottom w:val="none" w:sz="0" w:space="0" w:color="auto"/>
                <w:right w:val="none" w:sz="0" w:space="0" w:color="auto"/>
              </w:divBdr>
            </w:div>
            <w:div w:id="505174562">
              <w:marLeft w:val="360"/>
              <w:marRight w:val="0"/>
              <w:marTop w:val="0"/>
              <w:marBottom w:val="72"/>
              <w:divBdr>
                <w:top w:val="none" w:sz="0" w:space="0" w:color="auto"/>
                <w:left w:val="none" w:sz="0" w:space="0" w:color="auto"/>
                <w:bottom w:val="none" w:sz="0" w:space="0" w:color="auto"/>
                <w:right w:val="none" w:sz="0" w:space="0" w:color="auto"/>
              </w:divBdr>
            </w:div>
            <w:div w:id="1691638356">
              <w:marLeft w:val="360"/>
              <w:marRight w:val="0"/>
              <w:marTop w:val="72"/>
              <w:marBottom w:val="72"/>
              <w:divBdr>
                <w:top w:val="none" w:sz="0" w:space="0" w:color="auto"/>
                <w:left w:val="none" w:sz="0" w:space="0" w:color="auto"/>
                <w:bottom w:val="none" w:sz="0" w:space="0" w:color="auto"/>
                <w:right w:val="none" w:sz="0" w:space="0" w:color="auto"/>
              </w:divBdr>
            </w:div>
            <w:div w:id="1822427400">
              <w:marLeft w:val="360"/>
              <w:marRight w:val="0"/>
              <w:marTop w:val="0"/>
              <w:marBottom w:val="72"/>
              <w:divBdr>
                <w:top w:val="none" w:sz="0" w:space="0" w:color="auto"/>
                <w:left w:val="none" w:sz="0" w:space="0" w:color="auto"/>
                <w:bottom w:val="none" w:sz="0" w:space="0" w:color="auto"/>
                <w:right w:val="none" w:sz="0" w:space="0" w:color="auto"/>
              </w:divBdr>
            </w:div>
            <w:div w:id="2066562280">
              <w:marLeft w:val="360"/>
              <w:marRight w:val="0"/>
              <w:marTop w:val="0"/>
              <w:marBottom w:val="72"/>
              <w:divBdr>
                <w:top w:val="none" w:sz="0" w:space="0" w:color="auto"/>
                <w:left w:val="none" w:sz="0" w:space="0" w:color="auto"/>
                <w:bottom w:val="none" w:sz="0" w:space="0" w:color="auto"/>
                <w:right w:val="none" w:sz="0" w:space="0" w:color="auto"/>
              </w:divBdr>
            </w:div>
          </w:divsChild>
        </w:div>
        <w:div w:id="943655851">
          <w:marLeft w:val="0"/>
          <w:marRight w:val="0"/>
          <w:marTop w:val="72"/>
          <w:marBottom w:val="0"/>
          <w:divBdr>
            <w:top w:val="none" w:sz="0" w:space="0" w:color="auto"/>
            <w:left w:val="none" w:sz="0" w:space="0" w:color="auto"/>
            <w:bottom w:val="none" w:sz="0" w:space="0" w:color="auto"/>
            <w:right w:val="none" w:sz="0" w:space="0" w:color="auto"/>
          </w:divBdr>
        </w:div>
        <w:div w:id="1044720942">
          <w:marLeft w:val="0"/>
          <w:marRight w:val="0"/>
          <w:marTop w:val="72"/>
          <w:marBottom w:val="0"/>
          <w:divBdr>
            <w:top w:val="none" w:sz="0" w:space="0" w:color="auto"/>
            <w:left w:val="none" w:sz="0" w:space="0" w:color="auto"/>
            <w:bottom w:val="none" w:sz="0" w:space="0" w:color="auto"/>
            <w:right w:val="none" w:sz="0" w:space="0" w:color="auto"/>
          </w:divBdr>
          <w:divsChild>
            <w:div w:id="429353626">
              <w:marLeft w:val="360"/>
              <w:marRight w:val="0"/>
              <w:marTop w:val="0"/>
              <w:marBottom w:val="72"/>
              <w:divBdr>
                <w:top w:val="none" w:sz="0" w:space="0" w:color="auto"/>
                <w:left w:val="none" w:sz="0" w:space="0" w:color="auto"/>
                <w:bottom w:val="none" w:sz="0" w:space="0" w:color="auto"/>
                <w:right w:val="none" w:sz="0" w:space="0" w:color="auto"/>
              </w:divBdr>
            </w:div>
            <w:div w:id="1326514747">
              <w:marLeft w:val="360"/>
              <w:marRight w:val="0"/>
              <w:marTop w:val="0"/>
              <w:marBottom w:val="72"/>
              <w:divBdr>
                <w:top w:val="none" w:sz="0" w:space="0" w:color="auto"/>
                <w:left w:val="none" w:sz="0" w:space="0" w:color="auto"/>
                <w:bottom w:val="none" w:sz="0" w:space="0" w:color="auto"/>
                <w:right w:val="none" w:sz="0" w:space="0" w:color="auto"/>
              </w:divBdr>
            </w:div>
            <w:div w:id="1972393161">
              <w:marLeft w:val="360"/>
              <w:marRight w:val="0"/>
              <w:marTop w:val="72"/>
              <w:marBottom w:val="72"/>
              <w:divBdr>
                <w:top w:val="none" w:sz="0" w:space="0" w:color="auto"/>
                <w:left w:val="none" w:sz="0" w:space="0" w:color="auto"/>
                <w:bottom w:val="none" w:sz="0" w:space="0" w:color="auto"/>
                <w:right w:val="none" w:sz="0" w:space="0" w:color="auto"/>
              </w:divBdr>
            </w:div>
          </w:divsChild>
        </w:div>
        <w:div w:id="1436637510">
          <w:marLeft w:val="0"/>
          <w:marRight w:val="0"/>
          <w:marTop w:val="72"/>
          <w:marBottom w:val="0"/>
          <w:divBdr>
            <w:top w:val="none" w:sz="0" w:space="0" w:color="auto"/>
            <w:left w:val="none" w:sz="0" w:space="0" w:color="auto"/>
            <w:bottom w:val="none" w:sz="0" w:space="0" w:color="auto"/>
            <w:right w:val="none" w:sz="0" w:space="0" w:color="auto"/>
          </w:divBdr>
        </w:div>
      </w:divsChild>
    </w:div>
    <w:div w:id="896630059">
      <w:bodyDiv w:val="1"/>
      <w:marLeft w:val="0"/>
      <w:marRight w:val="0"/>
      <w:marTop w:val="0"/>
      <w:marBottom w:val="0"/>
      <w:divBdr>
        <w:top w:val="none" w:sz="0" w:space="0" w:color="auto"/>
        <w:left w:val="none" w:sz="0" w:space="0" w:color="auto"/>
        <w:bottom w:val="none" w:sz="0" w:space="0" w:color="auto"/>
        <w:right w:val="none" w:sz="0" w:space="0" w:color="auto"/>
      </w:divBdr>
    </w:div>
    <w:div w:id="928008261">
      <w:bodyDiv w:val="1"/>
      <w:marLeft w:val="0"/>
      <w:marRight w:val="0"/>
      <w:marTop w:val="0"/>
      <w:marBottom w:val="0"/>
      <w:divBdr>
        <w:top w:val="none" w:sz="0" w:space="0" w:color="auto"/>
        <w:left w:val="none" w:sz="0" w:space="0" w:color="auto"/>
        <w:bottom w:val="none" w:sz="0" w:space="0" w:color="auto"/>
        <w:right w:val="none" w:sz="0" w:space="0" w:color="auto"/>
      </w:divBdr>
    </w:div>
    <w:div w:id="972058017">
      <w:bodyDiv w:val="1"/>
      <w:marLeft w:val="0"/>
      <w:marRight w:val="0"/>
      <w:marTop w:val="0"/>
      <w:marBottom w:val="0"/>
      <w:divBdr>
        <w:top w:val="none" w:sz="0" w:space="0" w:color="auto"/>
        <w:left w:val="none" w:sz="0" w:space="0" w:color="auto"/>
        <w:bottom w:val="none" w:sz="0" w:space="0" w:color="auto"/>
        <w:right w:val="none" w:sz="0" w:space="0" w:color="auto"/>
      </w:divBdr>
      <w:divsChild>
        <w:div w:id="554701990">
          <w:marLeft w:val="360"/>
          <w:marRight w:val="0"/>
          <w:marTop w:val="0"/>
          <w:marBottom w:val="72"/>
          <w:divBdr>
            <w:top w:val="none" w:sz="0" w:space="0" w:color="auto"/>
            <w:left w:val="none" w:sz="0" w:space="0" w:color="auto"/>
            <w:bottom w:val="none" w:sz="0" w:space="0" w:color="auto"/>
            <w:right w:val="none" w:sz="0" w:space="0" w:color="auto"/>
          </w:divBdr>
        </w:div>
        <w:div w:id="1832062758">
          <w:marLeft w:val="360"/>
          <w:marRight w:val="0"/>
          <w:marTop w:val="72"/>
          <w:marBottom w:val="72"/>
          <w:divBdr>
            <w:top w:val="none" w:sz="0" w:space="0" w:color="auto"/>
            <w:left w:val="none" w:sz="0" w:space="0" w:color="auto"/>
            <w:bottom w:val="none" w:sz="0" w:space="0" w:color="auto"/>
            <w:right w:val="none" w:sz="0" w:space="0" w:color="auto"/>
          </w:divBdr>
        </w:div>
      </w:divsChild>
    </w:div>
    <w:div w:id="981349387">
      <w:bodyDiv w:val="1"/>
      <w:marLeft w:val="0"/>
      <w:marRight w:val="0"/>
      <w:marTop w:val="0"/>
      <w:marBottom w:val="0"/>
      <w:divBdr>
        <w:top w:val="none" w:sz="0" w:space="0" w:color="auto"/>
        <w:left w:val="none" w:sz="0" w:space="0" w:color="auto"/>
        <w:bottom w:val="none" w:sz="0" w:space="0" w:color="auto"/>
        <w:right w:val="none" w:sz="0" w:space="0" w:color="auto"/>
      </w:divBdr>
    </w:div>
    <w:div w:id="1001350371">
      <w:bodyDiv w:val="1"/>
      <w:marLeft w:val="0"/>
      <w:marRight w:val="0"/>
      <w:marTop w:val="0"/>
      <w:marBottom w:val="0"/>
      <w:divBdr>
        <w:top w:val="none" w:sz="0" w:space="0" w:color="auto"/>
        <w:left w:val="none" w:sz="0" w:space="0" w:color="auto"/>
        <w:bottom w:val="none" w:sz="0" w:space="0" w:color="auto"/>
        <w:right w:val="none" w:sz="0" w:space="0" w:color="auto"/>
      </w:divBdr>
      <w:divsChild>
        <w:div w:id="622493493">
          <w:marLeft w:val="240"/>
          <w:marRight w:val="0"/>
          <w:marTop w:val="0"/>
          <w:marBottom w:val="72"/>
          <w:divBdr>
            <w:top w:val="none" w:sz="0" w:space="0" w:color="auto"/>
            <w:left w:val="none" w:sz="0" w:space="0" w:color="auto"/>
            <w:bottom w:val="none" w:sz="0" w:space="0" w:color="auto"/>
            <w:right w:val="none" w:sz="0" w:space="0" w:color="auto"/>
          </w:divBdr>
        </w:div>
        <w:div w:id="1101031970">
          <w:marLeft w:val="240"/>
          <w:marRight w:val="0"/>
          <w:marTop w:val="0"/>
          <w:marBottom w:val="72"/>
          <w:divBdr>
            <w:top w:val="none" w:sz="0" w:space="0" w:color="auto"/>
            <w:left w:val="none" w:sz="0" w:space="0" w:color="auto"/>
            <w:bottom w:val="none" w:sz="0" w:space="0" w:color="auto"/>
            <w:right w:val="none" w:sz="0" w:space="0" w:color="auto"/>
          </w:divBdr>
        </w:div>
        <w:div w:id="1169246117">
          <w:marLeft w:val="240"/>
          <w:marRight w:val="0"/>
          <w:marTop w:val="72"/>
          <w:marBottom w:val="72"/>
          <w:divBdr>
            <w:top w:val="none" w:sz="0" w:space="0" w:color="auto"/>
            <w:left w:val="none" w:sz="0" w:space="0" w:color="auto"/>
            <w:bottom w:val="none" w:sz="0" w:space="0" w:color="auto"/>
            <w:right w:val="none" w:sz="0" w:space="0" w:color="auto"/>
          </w:divBdr>
        </w:div>
        <w:div w:id="1368988193">
          <w:marLeft w:val="240"/>
          <w:marRight w:val="0"/>
          <w:marTop w:val="0"/>
          <w:marBottom w:val="72"/>
          <w:divBdr>
            <w:top w:val="none" w:sz="0" w:space="0" w:color="auto"/>
            <w:left w:val="none" w:sz="0" w:space="0" w:color="auto"/>
            <w:bottom w:val="none" w:sz="0" w:space="0" w:color="auto"/>
            <w:right w:val="none" w:sz="0" w:space="0" w:color="auto"/>
          </w:divBdr>
        </w:div>
        <w:div w:id="1439301927">
          <w:marLeft w:val="240"/>
          <w:marRight w:val="0"/>
          <w:marTop w:val="0"/>
          <w:marBottom w:val="72"/>
          <w:divBdr>
            <w:top w:val="none" w:sz="0" w:space="0" w:color="auto"/>
            <w:left w:val="none" w:sz="0" w:space="0" w:color="auto"/>
            <w:bottom w:val="none" w:sz="0" w:space="0" w:color="auto"/>
            <w:right w:val="none" w:sz="0" w:space="0" w:color="auto"/>
          </w:divBdr>
        </w:div>
        <w:div w:id="1943537947">
          <w:marLeft w:val="240"/>
          <w:marRight w:val="0"/>
          <w:marTop w:val="0"/>
          <w:marBottom w:val="72"/>
          <w:divBdr>
            <w:top w:val="none" w:sz="0" w:space="0" w:color="auto"/>
            <w:left w:val="none" w:sz="0" w:space="0" w:color="auto"/>
            <w:bottom w:val="none" w:sz="0" w:space="0" w:color="auto"/>
            <w:right w:val="none" w:sz="0" w:space="0" w:color="auto"/>
          </w:divBdr>
        </w:div>
      </w:divsChild>
    </w:div>
    <w:div w:id="1053382768">
      <w:bodyDiv w:val="1"/>
      <w:marLeft w:val="0"/>
      <w:marRight w:val="0"/>
      <w:marTop w:val="0"/>
      <w:marBottom w:val="0"/>
      <w:divBdr>
        <w:top w:val="none" w:sz="0" w:space="0" w:color="auto"/>
        <w:left w:val="none" w:sz="0" w:space="0" w:color="auto"/>
        <w:bottom w:val="none" w:sz="0" w:space="0" w:color="auto"/>
        <w:right w:val="none" w:sz="0" w:space="0" w:color="auto"/>
      </w:divBdr>
    </w:div>
    <w:div w:id="1086074464">
      <w:bodyDiv w:val="1"/>
      <w:marLeft w:val="0"/>
      <w:marRight w:val="0"/>
      <w:marTop w:val="0"/>
      <w:marBottom w:val="0"/>
      <w:divBdr>
        <w:top w:val="none" w:sz="0" w:space="0" w:color="auto"/>
        <w:left w:val="none" w:sz="0" w:space="0" w:color="auto"/>
        <w:bottom w:val="none" w:sz="0" w:space="0" w:color="auto"/>
        <w:right w:val="none" w:sz="0" w:space="0" w:color="auto"/>
      </w:divBdr>
      <w:divsChild>
        <w:div w:id="15860671">
          <w:marLeft w:val="360"/>
          <w:marRight w:val="0"/>
          <w:marTop w:val="0"/>
          <w:marBottom w:val="72"/>
          <w:divBdr>
            <w:top w:val="none" w:sz="0" w:space="0" w:color="auto"/>
            <w:left w:val="none" w:sz="0" w:space="0" w:color="auto"/>
            <w:bottom w:val="none" w:sz="0" w:space="0" w:color="auto"/>
            <w:right w:val="none" w:sz="0" w:space="0" w:color="auto"/>
          </w:divBdr>
        </w:div>
        <w:div w:id="575094765">
          <w:marLeft w:val="360"/>
          <w:marRight w:val="0"/>
          <w:marTop w:val="0"/>
          <w:marBottom w:val="72"/>
          <w:divBdr>
            <w:top w:val="none" w:sz="0" w:space="0" w:color="auto"/>
            <w:left w:val="none" w:sz="0" w:space="0" w:color="auto"/>
            <w:bottom w:val="none" w:sz="0" w:space="0" w:color="auto"/>
            <w:right w:val="none" w:sz="0" w:space="0" w:color="auto"/>
          </w:divBdr>
        </w:div>
        <w:div w:id="799034179">
          <w:marLeft w:val="360"/>
          <w:marRight w:val="0"/>
          <w:marTop w:val="0"/>
          <w:marBottom w:val="72"/>
          <w:divBdr>
            <w:top w:val="none" w:sz="0" w:space="0" w:color="auto"/>
            <w:left w:val="none" w:sz="0" w:space="0" w:color="auto"/>
            <w:bottom w:val="none" w:sz="0" w:space="0" w:color="auto"/>
            <w:right w:val="none" w:sz="0" w:space="0" w:color="auto"/>
          </w:divBdr>
        </w:div>
        <w:div w:id="1823765610">
          <w:marLeft w:val="360"/>
          <w:marRight w:val="0"/>
          <w:marTop w:val="0"/>
          <w:marBottom w:val="72"/>
          <w:divBdr>
            <w:top w:val="none" w:sz="0" w:space="0" w:color="auto"/>
            <w:left w:val="none" w:sz="0" w:space="0" w:color="auto"/>
            <w:bottom w:val="none" w:sz="0" w:space="0" w:color="auto"/>
            <w:right w:val="none" w:sz="0" w:space="0" w:color="auto"/>
          </w:divBdr>
        </w:div>
        <w:div w:id="1829322877">
          <w:marLeft w:val="360"/>
          <w:marRight w:val="0"/>
          <w:marTop w:val="0"/>
          <w:marBottom w:val="72"/>
          <w:divBdr>
            <w:top w:val="none" w:sz="0" w:space="0" w:color="auto"/>
            <w:left w:val="none" w:sz="0" w:space="0" w:color="auto"/>
            <w:bottom w:val="none" w:sz="0" w:space="0" w:color="auto"/>
            <w:right w:val="none" w:sz="0" w:space="0" w:color="auto"/>
          </w:divBdr>
        </w:div>
        <w:div w:id="2015768365">
          <w:marLeft w:val="360"/>
          <w:marRight w:val="0"/>
          <w:marTop w:val="72"/>
          <w:marBottom w:val="72"/>
          <w:divBdr>
            <w:top w:val="none" w:sz="0" w:space="0" w:color="auto"/>
            <w:left w:val="none" w:sz="0" w:space="0" w:color="auto"/>
            <w:bottom w:val="none" w:sz="0" w:space="0" w:color="auto"/>
            <w:right w:val="none" w:sz="0" w:space="0" w:color="auto"/>
          </w:divBdr>
          <w:divsChild>
            <w:div w:id="146670705">
              <w:marLeft w:val="360"/>
              <w:marRight w:val="0"/>
              <w:marTop w:val="0"/>
              <w:marBottom w:val="0"/>
              <w:divBdr>
                <w:top w:val="none" w:sz="0" w:space="0" w:color="auto"/>
                <w:left w:val="none" w:sz="0" w:space="0" w:color="auto"/>
                <w:bottom w:val="none" w:sz="0" w:space="0" w:color="auto"/>
                <w:right w:val="none" w:sz="0" w:space="0" w:color="auto"/>
              </w:divBdr>
            </w:div>
            <w:div w:id="430777630">
              <w:marLeft w:val="360"/>
              <w:marRight w:val="0"/>
              <w:marTop w:val="0"/>
              <w:marBottom w:val="0"/>
              <w:divBdr>
                <w:top w:val="none" w:sz="0" w:space="0" w:color="auto"/>
                <w:left w:val="none" w:sz="0" w:space="0" w:color="auto"/>
                <w:bottom w:val="none" w:sz="0" w:space="0" w:color="auto"/>
                <w:right w:val="none" w:sz="0" w:space="0" w:color="auto"/>
              </w:divBdr>
            </w:div>
            <w:div w:id="735930902">
              <w:marLeft w:val="360"/>
              <w:marRight w:val="0"/>
              <w:marTop w:val="0"/>
              <w:marBottom w:val="0"/>
              <w:divBdr>
                <w:top w:val="none" w:sz="0" w:space="0" w:color="auto"/>
                <w:left w:val="none" w:sz="0" w:space="0" w:color="auto"/>
                <w:bottom w:val="none" w:sz="0" w:space="0" w:color="auto"/>
                <w:right w:val="none" w:sz="0" w:space="0" w:color="auto"/>
              </w:divBdr>
            </w:div>
            <w:div w:id="957755118">
              <w:marLeft w:val="360"/>
              <w:marRight w:val="0"/>
              <w:marTop w:val="0"/>
              <w:marBottom w:val="0"/>
              <w:divBdr>
                <w:top w:val="none" w:sz="0" w:space="0" w:color="auto"/>
                <w:left w:val="none" w:sz="0" w:space="0" w:color="auto"/>
                <w:bottom w:val="none" w:sz="0" w:space="0" w:color="auto"/>
                <w:right w:val="none" w:sz="0" w:space="0" w:color="auto"/>
              </w:divBdr>
            </w:div>
            <w:div w:id="1503468153">
              <w:marLeft w:val="360"/>
              <w:marRight w:val="0"/>
              <w:marTop w:val="0"/>
              <w:marBottom w:val="0"/>
              <w:divBdr>
                <w:top w:val="none" w:sz="0" w:space="0" w:color="auto"/>
                <w:left w:val="none" w:sz="0" w:space="0" w:color="auto"/>
                <w:bottom w:val="none" w:sz="0" w:space="0" w:color="auto"/>
                <w:right w:val="none" w:sz="0" w:space="0" w:color="auto"/>
              </w:divBdr>
            </w:div>
            <w:div w:id="1823235952">
              <w:marLeft w:val="360"/>
              <w:marRight w:val="0"/>
              <w:marTop w:val="0"/>
              <w:marBottom w:val="0"/>
              <w:divBdr>
                <w:top w:val="none" w:sz="0" w:space="0" w:color="auto"/>
                <w:left w:val="none" w:sz="0" w:space="0" w:color="auto"/>
                <w:bottom w:val="none" w:sz="0" w:space="0" w:color="auto"/>
                <w:right w:val="none" w:sz="0" w:space="0" w:color="auto"/>
              </w:divBdr>
            </w:div>
            <w:div w:id="1997490107">
              <w:marLeft w:val="360"/>
              <w:marRight w:val="0"/>
              <w:marTop w:val="0"/>
              <w:marBottom w:val="0"/>
              <w:divBdr>
                <w:top w:val="none" w:sz="0" w:space="0" w:color="auto"/>
                <w:left w:val="none" w:sz="0" w:space="0" w:color="auto"/>
                <w:bottom w:val="none" w:sz="0" w:space="0" w:color="auto"/>
                <w:right w:val="none" w:sz="0" w:space="0" w:color="auto"/>
              </w:divBdr>
            </w:div>
            <w:div w:id="204120074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089422578">
      <w:bodyDiv w:val="1"/>
      <w:marLeft w:val="0"/>
      <w:marRight w:val="0"/>
      <w:marTop w:val="0"/>
      <w:marBottom w:val="0"/>
      <w:divBdr>
        <w:top w:val="none" w:sz="0" w:space="0" w:color="auto"/>
        <w:left w:val="none" w:sz="0" w:space="0" w:color="auto"/>
        <w:bottom w:val="none" w:sz="0" w:space="0" w:color="auto"/>
        <w:right w:val="none" w:sz="0" w:space="0" w:color="auto"/>
      </w:divBdr>
    </w:div>
    <w:div w:id="1100024044">
      <w:bodyDiv w:val="1"/>
      <w:marLeft w:val="0"/>
      <w:marRight w:val="0"/>
      <w:marTop w:val="0"/>
      <w:marBottom w:val="0"/>
      <w:divBdr>
        <w:top w:val="none" w:sz="0" w:space="0" w:color="auto"/>
        <w:left w:val="none" w:sz="0" w:space="0" w:color="auto"/>
        <w:bottom w:val="none" w:sz="0" w:space="0" w:color="auto"/>
        <w:right w:val="none" w:sz="0" w:space="0" w:color="auto"/>
      </w:divBdr>
      <w:divsChild>
        <w:div w:id="1307392754">
          <w:marLeft w:val="240"/>
          <w:marRight w:val="0"/>
          <w:marTop w:val="72"/>
          <w:marBottom w:val="72"/>
          <w:divBdr>
            <w:top w:val="none" w:sz="0" w:space="0" w:color="auto"/>
            <w:left w:val="none" w:sz="0" w:space="0" w:color="auto"/>
            <w:bottom w:val="none" w:sz="0" w:space="0" w:color="auto"/>
            <w:right w:val="none" w:sz="0" w:space="0" w:color="auto"/>
          </w:divBdr>
        </w:div>
        <w:div w:id="2144761652">
          <w:marLeft w:val="240"/>
          <w:marRight w:val="0"/>
          <w:marTop w:val="0"/>
          <w:marBottom w:val="72"/>
          <w:divBdr>
            <w:top w:val="none" w:sz="0" w:space="0" w:color="auto"/>
            <w:left w:val="none" w:sz="0" w:space="0" w:color="auto"/>
            <w:bottom w:val="none" w:sz="0" w:space="0" w:color="auto"/>
            <w:right w:val="none" w:sz="0" w:space="0" w:color="auto"/>
          </w:divBdr>
        </w:div>
      </w:divsChild>
    </w:div>
    <w:div w:id="1124887663">
      <w:bodyDiv w:val="1"/>
      <w:marLeft w:val="0"/>
      <w:marRight w:val="0"/>
      <w:marTop w:val="0"/>
      <w:marBottom w:val="0"/>
      <w:divBdr>
        <w:top w:val="none" w:sz="0" w:space="0" w:color="auto"/>
        <w:left w:val="none" w:sz="0" w:space="0" w:color="auto"/>
        <w:bottom w:val="none" w:sz="0" w:space="0" w:color="auto"/>
        <w:right w:val="none" w:sz="0" w:space="0" w:color="auto"/>
      </w:divBdr>
    </w:div>
    <w:div w:id="1135638904">
      <w:bodyDiv w:val="1"/>
      <w:marLeft w:val="0"/>
      <w:marRight w:val="0"/>
      <w:marTop w:val="0"/>
      <w:marBottom w:val="0"/>
      <w:divBdr>
        <w:top w:val="none" w:sz="0" w:space="0" w:color="auto"/>
        <w:left w:val="none" w:sz="0" w:space="0" w:color="auto"/>
        <w:bottom w:val="none" w:sz="0" w:space="0" w:color="auto"/>
        <w:right w:val="none" w:sz="0" w:space="0" w:color="auto"/>
      </w:divBdr>
    </w:div>
    <w:div w:id="1136488512">
      <w:bodyDiv w:val="1"/>
      <w:marLeft w:val="0"/>
      <w:marRight w:val="0"/>
      <w:marTop w:val="0"/>
      <w:marBottom w:val="0"/>
      <w:divBdr>
        <w:top w:val="none" w:sz="0" w:space="0" w:color="auto"/>
        <w:left w:val="none" w:sz="0" w:space="0" w:color="auto"/>
        <w:bottom w:val="none" w:sz="0" w:space="0" w:color="auto"/>
        <w:right w:val="none" w:sz="0" w:space="0" w:color="auto"/>
      </w:divBdr>
    </w:div>
    <w:div w:id="1246719097">
      <w:bodyDiv w:val="1"/>
      <w:marLeft w:val="0"/>
      <w:marRight w:val="0"/>
      <w:marTop w:val="0"/>
      <w:marBottom w:val="0"/>
      <w:divBdr>
        <w:top w:val="none" w:sz="0" w:space="0" w:color="auto"/>
        <w:left w:val="none" w:sz="0" w:space="0" w:color="auto"/>
        <w:bottom w:val="none" w:sz="0" w:space="0" w:color="auto"/>
        <w:right w:val="none" w:sz="0" w:space="0" w:color="auto"/>
      </w:divBdr>
    </w:div>
    <w:div w:id="1410038172">
      <w:bodyDiv w:val="1"/>
      <w:marLeft w:val="0"/>
      <w:marRight w:val="0"/>
      <w:marTop w:val="0"/>
      <w:marBottom w:val="0"/>
      <w:divBdr>
        <w:top w:val="none" w:sz="0" w:space="0" w:color="auto"/>
        <w:left w:val="none" w:sz="0" w:space="0" w:color="auto"/>
        <w:bottom w:val="none" w:sz="0" w:space="0" w:color="auto"/>
        <w:right w:val="none" w:sz="0" w:space="0" w:color="auto"/>
      </w:divBdr>
    </w:div>
    <w:div w:id="1427535037">
      <w:bodyDiv w:val="1"/>
      <w:marLeft w:val="0"/>
      <w:marRight w:val="0"/>
      <w:marTop w:val="0"/>
      <w:marBottom w:val="0"/>
      <w:divBdr>
        <w:top w:val="none" w:sz="0" w:space="0" w:color="auto"/>
        <w:left w:val="none" w:sz="0" w:space="0" w:color="auto"/>
        <w:bottom w:val="none" w:sz="0" w:space="0" w:color="auto"/>
        <w:right w:val="none" w:sz="0" w:space="0" w:color="auto"/>
      </w:divBdr>
    </w:div>
    <w:div w:id="1585649451">
      <w:bodyDiv w:val="1"/>
      <w:marLeft w:val="0"/>
      <w:marRight w:val="0"/>
      <w:marTop w:val="0"/>
      <w:marBottom w:val="0"/>
      <w:divBdr>
        <w:top w:val="none" w:sz="0" w:space="0" w:color="auto"/>
        <w:left w:val="none" w:sz="0" w:space="0" w:color="auto"/>
        <w:bottom w:val="none" w:sz="0" w:space="0" w:color="auto"/>
        <w:right w:val="none" w:sz="0" w:space="0" w:color="auto"/>
      </w:divBdr>
      <w:divsChild>
        <w:div w:id="883099958">
          <w:marLeft w:val="0"/>
          <w:marRight w:val="0"/>
          <w:marTop w:val="72"/>
          <w:marBottom w:val="0"/>
          <w:divBdr>
            <w:top w:val="none" w:sz="0" w:space="0" w:color="auto"/>
            <w:left w:val="none" w:sz="0" w:space="0" w:color="auto"/>
            <w:bottom w:val="none" w:sz="0" w:space="0" w:color="auto"/>
            <w:right w:val="none" w:sz="0" w:space="0" w:color="auto"/>
          </w:divBdr>
        </w:div>
        <w:div w:id="1735883846">
          <w:marLeft w:val="0"/>
          <w:marRight w:val="0"/>
          <w:marTop w:val="72"/>
          <w:marBottom w:val="0"/>
          <w:divBdr>
            <w:top w:val="none" w:sz="0" w:space="0" w:color="auto"/>
            <w:left w:val="none" w:sz="0" w:space="0" w:color="auto"/>
            <w:bottom w:val="none" w:sz="0" w:space="0" w:color="auto"/>
            <w:right w:val="none" w:sz="0" w:space="0" w:color="auto"/>
          </w:divBdr>
        </w:div>
      </w:divsChild>
    </w:div>
    <w:div w:id="1588922122">
      <w:bodyDiv w:val="1"/>
      <w:marLeft w:val="0"/>
      <w:marRight w:val="0"/>
      <w:marTop w:val="0"/>
      <w:marBottom w:val="0"/>
      <w:divBdr>
        <w:top w:val="none" w:sz="0" w:space="0" w:color="auto"/>
        <w:left w:val="none" w:sz="0" w:space="0" w:color="auto"/>
        <w:bottom w:val="none" w:sz="0" w:space="0" w:color="auto"/>
        <w:right w:val="none" w:sz="0" w:space="0" w:color="auto"/>
      </w:divBdr>
      <w:divsChild>
        <w:div w:id="435908371">
          <w:marLeft w:val="240"/>
          <w:marRight w:val="0"/>
          <w:marTop w:val="0"/>
          <w:marBottom w:val="72"/>
          <w:divBdr>
            <w:top w:val="none" w:sz="0" w:space="0" w:color="auto"/>
            <w:left w:val="none" w:sz="0" w:space="0" w:color="auto"/>
            <w:bottom w:val="none" w:sz="0" w:space="0" w:color="auto"/>
            <w:right w:val="none" w:sz="0" w:space="0" w:color="auto"/>
          </w:divBdr>
        </w:div>
        <w:div w:id="1410275761">
          <w:marLeft w:val="240"/>
          <w:marRight w:val="0"/>
          <w:marTop w:val="72"/>
          <w:marBottom w:val="72"/>
          <w:divBdr>
            <w:top w:val="none" w:sz="0" w:space="0" w:color="auto"/>
            <w:left w:val="none" w:sz="0" w:space="0" w:color="auto"/>
            <w:bottom w:val="none" w:sz="0" w:space="0" w:color="auto"/>
            <w:right w:val="none" w:sz="0" w:space="0" w:color="auto"/>
          </w:divBdr>
        </w:div>
      </w:divsChild>
    </w:div>
    <w:div w:id="1605577453">
      <w:bodyDiv w:val="1"/>
      <w:marLeft w:val="0"/>
      <w:marRight w:val="0"/>
      <w:marTop w:val="0"/>
      <w:marBottom w:val="0"/>
      <w:divBdr>
        <w:top w:val="none" w:sz="0" w:space="0" w:color="auto"/>
        <w:left w:val="none" w:sz="0" w:space="0" w:color="auto"/>
        <w:bottom w:val="none" w:sz="0" w:space="0" w:color="auto"/>
        <w:right w:val="none" w:sz="0" w:space="0" w:color="auto"/>
      </w:divBdr>
    </w:div>
    <w:div w:id="1675493760">
      <w:bodyDiv w:val="1"/>
      <w:marLeft w:val="0"/>
      <w:marRight w:val="0"/>
      <w:marTop w:val="0"/>
      <w:marBottom w:val="0"/>
      <w:divBdr>
        <w:top w:val="none" w:sz="0" w:space="0" w:color="auto"/>
        <w:left w:val="none" w:sz="0" w:space="0" w:color="auto"/>
        <w:bottom w:val="none" w:sz="0" w:space="0" w:color="auto"/>
        <w:right w:val="none" w:sz="0" w:space="0" w:color="auto"/>
      </w:divBdr>
    </w:div>
    <w:div w:id="1690790657">
      <w:bodyDiv w:val="1"/>
      <w:marLeft w:val="0"/>
      <w:marRight w:val="0"/>
      <w:marTop w:val="0"/>
      <w:marBottom w:val="0"/>
      <w:divBdr>
        <w:top w:val="none" w:sz="0" w:space="0" w:color="auto"/>
        <w:left w:val="none" w:sz="0" w:space="0" w:color="auto"/>
        <w:bottom w:val="none" w:sz="0" w:space="0" w:color="auto"/>
        <w:right w:val="none" w:sz="0" w:space="0" w:color="auto"/>
      </w:divBdr>
      <w:divsChild>
        <w:div w:id="278296090">
          <w:marLeft w:val="0"/>
          <w:marRight w:val="0"/>
          <w:marTop w:val="0"/>
          <w:marBottom w:val="240"/>
          <w:divBdr>
            <w:top w:val="none" w:sz="0" w:space="0" w:color="auto"/>
            <w:left w:val="none" w:sz="0" w:space="0" w:color="auto"/>
            <w:bottom w:val="none" w:sz="0" w:space="0" w:color="auto"/>
            <w:right w:val="none" w:sz="0" w:space="0" w:color="auto"/>
          </w:divBdr>
          <w:divsChild>
            <w:div w:id="736896633">
              <w:marLeft w:val="0"/>
              <w:marRight w:val="0"/>
              <w:marTop w:val="72"/>
              <w:marBottom w:val="0"/>
              <w:divBdr>
                <w:top w:val="none" w:sz="0" w:space="0" w:color="auto"/>
                <w:left w:val="none" w:sz="0" w:space="0" w:color="auto"/>
                <w:bottom w:val="none" w:sz="0" w:space="0" w:color="auto"/>
                <w:right w:val="none" w:sz="0" w:space="0" w:color="auto"/>
              </w:divBdr>
              <w:divsChild>
                <w:div w:id="940449686">
                  <w:marLeft w:val="360"/>
                  <w:marRight w:val="0"/>
                  <w:marTop w:val="72"/>
                  <w:marBottom w:val="72"/>
                  <w:divBdr>
                    <w:top w:val="none" w:sz="0" w:space="0" w:color="auto"/>
                    <w:left w:val="none" w:sz="0" w:space="0" w:color="auto"/>
                    <w:bottom w:val="none" w:sz="0" w:space="0" w:color="auto"/>
                    <w:right w:val="none" w:sz="0" w:space="0" w:color="auto"/>
                  </w:divBdr>
                </w:div>
                <w:div w:id="1387953889">
                  <w:marLeft w:val="360"/>
                  <w:marRight w:val="0"/>
                  <w:marTop w:val="0"/>
                  <w:marBottom w:val="72"/>
                  <w:divBdr>
                    <w:top w:val="none" w:sz="0" w:space="0" w:color="auto"/>
                    <w:left w:val="none" w:sz="0" w:space="0" w:color="auto"/>
                    <w:bottom w:val="none" w:sz="0" w:space="0" w:color="auto"/>
                    <w:right w:val="none" w:sz="0" w:space="0" w:color="auto"/>
                  </w:divBdr>
                </w:div>
              </w:divsChild>
            </w:div>
            <w:div w:id="1738238334">
              <w:marLeft w:val="0"/>
              <w:marRight w:val="0"/>
              <w:marTop w:val="72"/>
              <w:marBottom w:val="0"/>
              <w:divBdr>
                <w:top w:val="none" w:sz="0" w:space="0" w:color="auto"/>
                <w:left w:val="none" w:sz="0" w:space="0" w:color="auto"/>
                <w:bottom w:val="none" w:sz="0" w:space="0" w:color="auto"/>
                <w:right w:val="none" w:sz="0" w:space="0" w:color="auto"/>
              </w:divBdr>
              <w:divsChild>
                <w:div w:id="500002550">
                  <w:marLeft w:val="360"/>
                  <w:marRight w:val="0"/>
                  <w:marTop w:val="72"/>
                  <w:marBottom w:val="72"/>
                  <w:divBdr>
                    <w:top w:val="none" w:sz="0" w:space="0" w:color="auto"/>
                    <w:left w:val="none" w:sz="0" w:space="0" w:color="auto"/>
                    <w:bottom w:val="none" w:sz="0" w:space="0" w:color="auto"/>
                    <w:right w:val="none" w:sz="0" w:space="0" w:color="auto"/>
                  </w:divBdr>
                </w:div>
                <w:div w:id="2086219468">
                  <w:marLeft w:val="360"/>
                  <w:marRight w:val="0"/>
                  <w:marTop w:val="0"/>
                  <w:marBottom w:val="72"/>
                  <w:divBdr>
                    <w:top w:val="none" w:sz="0" w:space="0" w:color="auto"/>
                    <w:left w:val="none" w:sz="0" w:space="0" w:color="auto"/>
                    <w:bottom w:val="none" w:sz="0" w:space="0" w:color="auto"/>
                    <w:right w:val="none" w:sz="0" w:space="0" w:color="auto"/>
                  </w:divBdr>
                </w:div>
              </w:divsChild>
            </w:div>
            <w:div w:id="1780055189">
              <w:marLeft w:val="0"/>
              <w:marRight w:val="0"/>
              <w:marTop w:val="72"/>
              <w:marBottom w:val="0"/>
              <w:divBdr>
                <w:top w:val="none" w:sz="0" w:space="0" w:color="auto"/>
                <w:left w:val="none" w:sz="0" w:space="0" w:color="auto"/>
                <w:bottom w:val="none" w:sz="0" w:space="0" w:color="auto"/>
                <w:right w:val="none" w:sz="0" w:space="0" w:color="auto"/>
              </w:divBdr>
              <w:divsChild>
                <w:div w:id="363101039">
                  <w:marLeft w:val="360"/>
                  <w:marRight w:val="0"/>
                  <w:marTop w:val="72"/>
                  <w:marBottom w:val="72"/>
                  <w:divBdr>
                    <w:top w:val="none" w:sz="0" w:space="0" w:color="auto"/>
                    <w:left w:val="none" w:sz="0" w:space="0" w:color="auto"/>
                    <w:bottom w:val="none" w:sz="0" w:space="0" w:color="auto"/>
                    <w:right w:val="none" w:sz="0" w:space="0" w:color="auto"/>
                  </w:divBdr>
                </w:div>
                <w:div w:id="1362512931">
                  <w:marLeft w:val="360"/>
                  <w:marRight w:val="0"/>
                  <w:marTop w:val="0"/>
                  <w:marBottom w:val="72"/>
                  <w:divBdr>
                    <w:top w:val="none" w:sz="0" w:space="0" w:color="auto"/>
                    <w:left w:val="none" w:sz="0" w:space="0" w:color="auto"/>
                    <w:bottom w:val="none" w:sz="0" w:space="0" w:color="auto"/>
                    <w:right w:val="none" w:sz="0" w:space="0" w:color="auto"/>
                  </w:divBdr>
                  <w:divsChild>
                    <w:div w:id="222757930">
                      <w:marLeft w:val="360"/>
                      <w:marRight w:val="0"/>
                      <w:marTop w:val="0"/>
                      <w:marBottom w:val="0"/>
                      <w:divBdr>
                        <w:top w:val="none" w:sz="0" w:space="0" w:color="auto"/>
                        <w:left w:val="none" w:sz="0" w:space="0" w:color="auto"/>
                        <w:bottom w:val="none" w:sz="0" w:space="0" w:color="auto"/>
                        <w:right w:val="none" w:sz="0" w:space="0" w:color="auto"/>
                      </w:divBdr>
                    </w:div>
                    <w:div w:id="952370529">
                      <w:marLeft w:val="360"/>
                      <w:marRight w:val="0"/>
                      <w:marTop w:val="0"/>
                      <w:marBottom w:val="0"/>
                      <w:divBdr>
                        <w:top w:val="none" w:sz="0" w:space="0" w:color="auto"/>
                        <w:left w:val="none" w:sz="0" w:space="0" w:color="auto"/>
                        <w:bottom w:val="none" w:sz="0" w:space="0" w:color="auto"/>
                        <w:right w:val="none" w:sz="0" w:space="0" w:color="auto"/>
                      </w:divBdr>
                    </w:div>
                  </w:divsChild>
                </w:div>
                <w:div w:id="2001612269">
                  <w:marLeft w:val="360"/>
                  <w:marRight w:val="0"/>
                  <w:marTop w:val="0"/>
                  <w:marBottom w:val="72"/>
                  <w:divBdr>
                    <w:top w:val="none" w:sz="0" w:space="0" w:color="auto"/>
                    <w:left w:val="none" w:sz="0" w:space="0" w:color="auto"/>
                    <w:bottom w:val="none" w:sz="0" w:space="0" w:color="auto"/>
                    <w:right w:val="none" w:sz="0" w:space="0" w:color="auto"/>
                  </w:divBdr>
                  <w:divsChild>
                    <w:div w:id="8416267">
                      <w:marLeft w:val="360"/>
                      <w:marRight w:val="0"/>
                      <w:marTop w:val="0"/>
                      <w:marBottom w:val="0"/>
                      <w:divBdr>
                        <w:top w:val="none" w:sz="0" w:space="0" w:color="auto"/>
                        <w:left w:val="none" w:sz="0" w:space="0" w:color="auto"/>
                        <w:bottom w:val="none" w:sz="0" w:space="0" w:color="auto"/>
                        <w:right w:val="none" w:sz="0" w:space="0" w:color="auto"/>
                      </w:divBdr>
                    </w:div>
                    <w:div w:id="4760607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030332629">
              <w:marLeft w:val="0"/>
              <w:marRight w:val="0"/>
              <w:marTop w:val="72"/>
              <w:marBottom w:val="0"/>
              <w:divBdr>
                <w:top w:val="none" w:sz="0" w:space="0" w:color="auto"/>
                <w:left w:val="none" w:sz="0" w:space="0" w:color="auto"/>
                <w:bottom w:val="none" w:sz="0" w:space="0" w:color="auto"/>
                <w:right w:val="none" w:sz="0" w:space="0" w:color="auto"/>
              </w:divBdr>
              <w:divsChild>
                <w:div w:id="1238713735">
                  <w:marLeft w:val="360"/>
                  <w:marRight w:val="0"/>
                  <w:marTop w:val="0"/>
                  <w:marBottom w:val="72"/>
                  <w:divBdr>
                    <w:top w:val="none" w:sz="0" w:space="0" w:color="auto"/>
                    <w:left w:val="none" w:sz="0" w:space="0" w:color="auto"/>
                    <w:bottom w:val="none" w:sz="0" w:space="0" w:color="auto"/>
                    <w:right w:val="none" w:sz="0" w:space="0" w:color="auto"/>
                  </w:divBdr>
                  <w:divsChild>
                    <w:div w:id="191654077">
                      <w:marLeft w:val="360"/>
                      <w:marRight w:val="0"/>
                      <w:marTop w:val="0"/>
                      <w:marBottom w:val="0"/>
                      <w:divBdr>
                        <w:top w:val="none" w:sz="0" w:space="0" w:color="auto"/>
                        <w:left w:val="none" w:sz="0" w:space="0" w:color="auto"/>
                        <w:bottom w:val="none" w:sz="0" w:space="0" w:color="auto"/>
                        <w:right w:val="none" w:sz="0" w:space="0" w:color="auto"/>
                      </w:divBdr>
                    </w:div>
                    <w:div w:id="1407410191">
                      <w:marLeft w:val="360"/>
                      <w:marRight w:val="0"/>
                      <w:marTop w:val="0"/>
                      <w:marBottom w:val="0"/>
                      <w:divBdr>
                        <w:top w:val="none" w:sz="0" w:space="0" w:color="auto"/>
                        <w:left w:val="none" w:sz="0" w:space="0" w:color="auto"/>
                        <w:bottom w:val="none" w:sz="0" w:space="0" w:color="auto"/>
                        <w:right w:val="none" w:sz="0" w:space="0" w:color="auto"/>
                      </w:divBdr>
                    </w:div>
                  </w:divsChild>
                </w:div>
                <w:div w:id="1591348465">
                  <w:marLeft w:val="360"/>
                  <w:marRight w:val="0"/>
                  <w:marTop w:val="72"/>
                  <w:marBottom w:val="72"/>
                  <w:divBdr>
                    <w:top w:val="none" w:sz="0" w:space="0" w:color="auto"/>
                    <w:left w:val="none" w:sz="0" w:space="0" w:color="auto"/>
                    <w:bottom w:val="none" w:sz="0" w:space="0" w:color="auto"/>
                    <w:right w:val="none" w:sz="0" w:space="0" w:color="auto"/>
                  </w:divBdr>
                  <w:divsChild>
                    <w:div w:id="500582314">
                      <w:marLeft w:val="360"/>
                      <w:marRight w:val="0"/>
                      <w:marTop w:val="0"/>
                      <w:marBottom w:val="0"/>
                      <w:divBdr>
                        <w:top w:val="none" w:sz="0" w:space="0" w:color="auto"/>
                        <w:left w:val="none" w:sz="0" w:space="0" w:color="auto"/>
                        <w:bottom w:val="none" w:sz="0" w:space="0" w:color="auto"/>
                        <w:right w:val="none" w:sz="0" w:space="0" w:color="auto"/>
                      </w:divBdr>
                    </w:div>
                    <w:div w:id="198497063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356916">
          <w:marLeft w:val="0"/>
          <w:marRight w:val="0"/>
          <w:marTop w:val="0"/>
          <w:marBottom w:val="240"/>
          <w:divBdr>
            <w:top w:val="none" w:sz="0" w:space="0" w:color="auto"/>
            <w:left w:val="none" w:sz="0" w:space="0" w:color="auto"/>
            <w:bottom w:val="none" w:sz="0" w:space="0" w:color="auto"/>
            <w:right w:val="none" w:sz="0" w:space="0" w:color="auto"/>
          </w:divBdr>
          <w:divsChild>
            <w:div w:id="622735195">
              <w:marLeft w:val="360"/>
              <w:marRight w:val="0"/>
              <w:marTop w:val="72"/>
              <w:marBottom w:val="72"/>
              <w:divBdr>
                <w:top w:val="none" w:sz="0" w:space="0" w:color="auto"/>
                <w:left w:val="none" w:sz="0" w:space="0" w:color="auto"/>
                <w:bottom w:val="none" w:sz="0" w:space="0" w:color="auto"/>
                <w:right w:val="none" w:sz="0" w:space="0" w:color="auto"/>
              </w:divBdr>
            </w:div>
            <w:div w:id="979502635">
              <w:marLeft w:val="360"/>
              <w:marRight w:val="0"/>
              <w:marTop w:val="0"/>
              <w:marBottom w:val="72"/>
              <w:divBdr>
                <w:top w:val="none" w:sz="0" w:space="0" w:color="auto"/>
                <w:left w:val="none" w:sz="0" w:space="0" w:color="auto"/>
                <w:bottom w:val="none" w:sz="0" w:space="0" w:color="auto"/>
                <w:right w:val="none" w:sz="0" w:space="0" w:color="auto"/>
              </w:divBdr>
            </w:div>
            <w:div w:id="1152257590">
              <w:marLeft w:val="360"/>
              <w:marRight w:val="0"/>
              <w:marTop w:val="0"/>
              <w:marBottom w:val="72"/>
              <w:divBdr>
                <w:top w:val="none" w:sz="0" w:space="0" w:color="auto"/>
                <w:left w:val="none" w:sz="0" w:space="0" w:color="auto"/>
                <w:bottom w:val="none" w:sz="0" w:space="0" w:color="auto"/>
                <w:right w:val="none" w:sz="0" w:space="0" w:color="auto"/>
              </w:divBdr>
            </w:div>
          </w:divsChild>
        </w:div>
        <w:div w:id="1373652369">
          <w:marLeft w:val="0"/>
          <w:marRight w:val="0"/>
          <w:marTop w:val="0"/>
          <w:marBottom w:val="240"/>
          <w:divBdr>
            <w:top w:val="none" w:sz="0" w:space="0" w:color="auto"/>
            <w:left w:val="none" w:sz="0" w:space="0" w:color="auto"/>
            <w:bottom w:val="none" w:sz="0" w:space="0" w:color="auto"/>
            <w:right w:val="none" w:sz="0" w:space="0" w:color="auto"/>
          </w:divBdr>
          <w:divsChild>
            <w:div w:id="1135222751">
              <w:marLeft w:val="0"/>
              <w:marRight w:val="0"/>
              <w:marTop w:val="72"/>
              <w:marBottom w:val="0"/>
              <w:divBdr>
                <w:top w:val="none" w:sz="0" w:space="0" w:color="auto"/>
                <w:left w:val="none" w:sz="0" w:space="0" w:color="auto"/>
                <w:bottom w:val="none" w:sz="0" w:space="0" w:color="auto"/>
                <w:right w:val="none" w:sz="0" w:space="0" w:color="auto"/>
              </w:divBdr>
            </w:div>
            <w:div w:id="1429499608">
              <w:marLeft w:val="0"/>
              <w:marRight w:val="0"/>
              <w:marTop w:val="72"/>
              <w:marBottom w:val="0"/>
              <w:divBdr>
                <w:top w:val="none" w:sz="0" w:space="0" w:color="auto"/>
                <w:left w:val="none" w:sz="0" w:space="0" w:color="auto"/>
                <w:bottom w:val="none" w:sz="0" w:space="0" w:color="auto"/>
                <w:right w:val="none" w:sz="0" w:space="0" w:color="auto"/>
              </w:divBdr>
            </w:div>
            <w:div w:id="2085714491">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753504746">
      <w:bodyDiv w:val="1"/>
      <w:marLeft w:val="0"/>
      <w:marRight w:val="0"/>
      <w:marTop w:val="0"/>
      <w:marBottom w:val="0"/>
      <w:divBdr>
        <w:top w:val="none" w:sz="0" w:space="0" w:color="auto"/>
        <w:left w:val="none" w:sz="0" w:space="0" w:color="auto"/>
        <w:bottom w:val="none" w:sz="0" w:space="0" w:color="auto"/>
        <w:right w:val="none" w:sz="0" w:space="0" w:color="auto"/>
      </w:divBdr>
      <w:divsChild>
        <w:div w:id="827015245">
          <w:marLeft w:val="240"/>
          <w:marRight w:val="0"/>
          <w:marTop w:val="0"/>
          <w:marBottom w:val="72"/>
          <w:divBdr>
            <w:top w:val="none" w:sz="0" w:space="0" w:color="auto"/>
            <w:left w:val="none" w:sz="0" w:space="0" w:color="auto"/>
            <w:bottom w:val="none" w:sz="0" w:space="0" w:color="auto"/>
            <w:right w:val="none" w:sz="0" w:space="0" w:color="auto"/>
          </w:divBdr>
        </w:div>
        <w:div w:id="909533492">
          <w:marLeft w:val="240"/>
          <w:marRight w:val="0"/>
          <w:marTop w:val="72"/>
          <w:marBottom w:val="72"/>
          <w:divBdr>
            <w:top w:val="none" w:sz="0" w:space="0" w:color="auto"/>
            <w:left w:val="none" w:sz="0" w:space="0" w:color="auto"/>
            <w:bottom w:val="none" w:sz="0" w:space="0" w:color="auto"/>
            <w:right w:val="none" w:sz="0" w:space="0" w:color="auto"/>
          </w:divBdr>
        </w:div>
      </w:divsChild>
    </w:div>
    <w:div w:id="1775245682">
      <w:bodyDiv w:val="1"/>
      <w:marLeft w:val="0"/>
      <w:marRight w:val="0"/>
      <w:marTop w:val="0"/>
      <w:marBottom w:val="0"/>
      <w:divBdr>
        <w:top w:val="none" w:sz="0" w:space="0" w:color="auto"/>
        <w:left w:val="none" w:sz="0" w:space="0" w:color="auto"/>
        <w:bottom w:val="none" w:sz="0" w:space="0" w:color="auto"/>
        <w:right w:val="none" w:sz="0" w:space="0" w:color="auto"/>
      </w:divBdr>
      <w:divsChild>
        <w:div w:id="64032385">
          <w:marLeft w:val="360"/>
          <w:marRight w:val="0"/>
          <w:marTop w:val="0"/>
          <w:marBottom w:val="72"/>
          <w:divBdr>
            <w:top w:val="none" w:sz="0" w:space="0" w:color="auto"/>
            <w:left w:val="none" w:sz="0" w:space="0" w:color="auto"/>
            <w:bottom w:val="none" w:sz="0" w:space="0" w:color="auto"/>
            <w:right w:val="none" w:sz="0" w:space="0" w:color="auto"/>
          </w:divBdr>
        </w:div>
        <w:div w:id="1696350906">
          <w:marLeft w:val="360"/>
          <w:marRight w:val="0"/>
          <w:marTop w:val="0"/>
          <w:marBottom w:val="72"/>
          <w:divBdr>
            <w:top w:val="none" w:sz="0" w:space="0" w:color="auto"/>
            <w:left w:val="none" w:sz="0" w:space="0" w:color="auto"/>
            <w:bottom w:val="none" w:sz="0" w:space="0" w:color="auto"/>
            <w:right w:val="none" w:sz="0" w:space="0" w:color="auto"/>
          </w:divBdr>
        </w:div>
      </w:divsChild>
    </w:div>
    <w:div w:id="1841580460">
      <w:bodyDiv w:val="1"/>
      <w:marLeft w:val="0"/>
      <w:marRight w:val="0"/>
      <w:marTop w:val="0"/>
      <w:marBottom w:val="0"/>
      <w:divBdr>
        <w:top w:val="none" w:sz="0" w:space="0" w:color="auto"/>
        <w:left w:val="none" w:sz="0" w:space="0" w:color="auto"/>
        <w:bottom w:val="none" w:sz="0" w:space="0" w:color="auto"/>
        <w:right w:val="none" w:sz="0" w:space="0" w:color="auto"/>
      </w:divBdr>
    </w:div>
    <w:div w:id="1920290502">
      <w:bodyDiv w:val="1"/>
      <w:marLeft w:val="0"/>
      <w:marRight w:val="0"/>
      <w:marTop w:val="0"/>
      <w:marBottom w:val="0"/>
      <w:divBdr>
        <w:top w:val="none" w:sz="0" w:space="0" w:color="auto"/>
        <w:left w:val="none" w:sz="0" w:space="0" w:color="auto"/>
        <w:bottom w:val="none" w:sz="0" w:space="0" w:color="auto"/>
        <w:right w:val="none" w:sz="0" w:space="0" w:color="auto"/>
      </w:divBdr>
      <w:divsChild>
        <w:div w:id="866481770">
          <w:marLeft w:val="0"/>
          <w:marRight w:val="0"/>
          <w:marTop w:val="72"/>
          <w:marBottom w:val="0"/>
          <w:divBdr>
            <w:top w:val="none" w:sz="0" w:space="0" w:color="auto"/>
            <w:left w:val="none" w:sz="0" w:space="0" w:color="auto"/>
            <w:bottom w:val="none" w:sz="0" w:space="0" w:color="auto"/>
            <w:right w:val="none" w:sz="0" w:space="0" w:color="auto"/>
          </w:divBdr>
          <w:divsChild>
            <w:div w:id="63770800">
              <w:marLeft w:val="360"/>
              <w:marRight w:val="0"/>
              <w:marTop w:val="0"/>
              <w:marBottom w:val="72"/>
              <w:divBdr>
                <w:top w:val="none" w:sz="0" w:space="0" w:color="auto"/>
                <w:left w:val="none" w:sz="0" w:space="0" w:color="auto"/>
                <w:bottom w:val="none" w:sz="0" w:space="0" w:color="auto"/>
                <w:right w:val="none" w:sz="0" w:space="0" w:color="auto"/>
              </w:divBdr>
            </w:div>
            <w:div w:id="485392271">
              <w:marLeft w:val="360"/>
              <w:marRight w:val="0"/>
              <w:marTop w:val="0"/>
              <w:marBottom w:val="72"/>
              <w:divBdr>
                <w:top w:val="none" w:sz="0" w:space="0" w:color="auto"/>
                <w:left w:val="none" w:sz="0" w:space="0" w:color="auto"/>
                <w:bottom w:val="none" w:sz="0" w:space="0" w:color="auto"/>
                <w:right w:val="none" w:sz="0" w:space="0" w:color="auto"/>
              </w:divBdr>
            </w:div>
            <w:div w:id="867528779">
              <w:marLeft w:val="360"/>
              <w:marRight w:val="0"/>
              <w:marTop w:val="0"/>
              <w:marBottom w:val="72"/>
              <w:divBdr>
                <w:top w:val="none" w:sz="0" w:space="0" w:color="auto"/>
                <w:left w:val="none" w:sz="0" w:space="0" w:color="auto"/>
                <w:bottom w:val="none" w:sz="0" w:space="0" w:color="auto"/>
                <w:right w:val="none" w:sz="0" w:space="0" w:color="auto"/>
              </w:divBdr>
            </w:div>
            <w:div w:id="1997605936">
              <w:marLeft w:val="360"/>
              <w:marRight w:val="0"/>
              <w:marTop w:val="72"/>
              <w:marBottom w:val="72"/>
              <w:divBdr>
                <w:top w:val="none" w:sz="0" w:space="0" w:color="auto"/>
                <w:left w:val="none" w:sz="0" w:space="0" w:color="auto"/>
                <w:bottom w:val="none" w:sz="0" w:space="0" w:color="auto"/>
                <w:right w:val="none" w:sz="0" w:space="0" w:color="auto"/>
              </w:divBdr>
            </w:div>
          </w:divsChild>
        </w:div>
        <w:div w:id="995954899">
          <w:marLeft w:val="0"/>
          <w:marRight w:val="0"/>
          <w:marTop w:val="72"/>
          <w:marBottom w:val="0"/>
          <w:divBdr>
            <w:top w:val="none" w:sz="0" w:space="0" w:color="auto"/>
            <w:left w:val="none" w:sz="0" w:space="0" w:color="auto"/>
            <w:bottom w:val="none" w:sz="0" w:space="0" w:color="auto"/>
            <w:right w:val="none" w:sz="0" w:space="0" w:color="auto"/>
          </w:divBdr>
        </w:div>
      </w:divsChild>
    </w:div>
    <w:div w:id="1945727153">
      <w:bodyDiv w:val="1"/>
      <w:marLeft w:val="0"/>
      <w:marRight w:val="0"/>
      <w:marTop w:val="0"/>
      <w:marBottom w:val="0"/>
      <w:divBdr>
        <w:top w:val="none" w:sz="0" w:space="0" w:color="auto"/>
        <w:left w:val="none" w:sz="0" w:space="0" w:color="auto"/>
        <w:bottom w:val="none" w:sz="0" w:space="0" w:color="auto"/>
        <w:right w:val="none" w:sz="0" w:space="0" w:color="auto"/>
      </w:divBdr>
      <w:divsChild>
        <w:div w:id="217205264">
          <w:marLeft w:val="240"/>
          <w:marRight w:val="0"/>
          <w:marTop w:val="0"/>
          <w:marBottom w:val="72"/>
          <w:divBdr>
            <w:top w:val="none" w:sz="0" w:space="0" w:color="auto"/>
            <w:left w:val="none" w:sz="0" w:space="0" w:color="auto"/>
            <w:bottom w:val="none" w:sz="0" w:space="0" w:color="auto"/>
            <w:right w:val="none" w:sz="0" w:space="0" w:color="auto"/>
          </w:divBdr>
        </w:div>
        <w:div w:id="1649895198">
          <w:marLeft w:val="240"/>
          <w:marRight w:val="0"/>
          <w:marTop w:val="72"/>
          <w:marBottom w:val="72"/>
          <w:divBdr>
            <w:top w:val="none" w:sz="0" w:space="0" w:color="auto"/>
            <w:left w:val="none" w:sz="0" w:space="0" w:color="auto"/>
            <w:bottom w:val="none" w:sz="0" w:space="0" w:color="auto"/>
            <w:right w:val="none" w:sz="0" w:space="0" w:color="auto"/>
          </w:divBdr>
        </w:div>
      </w:divsChild>
    </w:div>
    <w:div w:id="1966501526">
      <w:bodyDiv w:val="1"/>
      <w:marLeft w:val="0"/>
      <w:marRight w:val="0"/>
      <w:marTop w:val="0"/>
      <w:marBottom w:val="0"/>
      <w:divBdr>
        <w:top w:val="none" w:sz="0" w:space="0" w:color="auto"/>
        <w:left w:val="none" w:sz="0" w:space="0" w:color="auto"/>
        <w:bottom w:val="none" w:sz="0" w:space="0" w:color="auto"/>
        <w:right w:val="none" w:sz="0" w:space="0" w:color="auto"/>
      </w:divBdr>
      <w:divsChild>
        <w:div w:id="681472217">
          <w:marLeft w:val="240"/>
          <w:marRight w:val="0"/>
          <w:marTop w:val="72"/>
          <w:marBottom w:val="72"/>
          <w:divBdr>
            <w:top w:val="none" w:sz="0" w:space="0" w:color="auto"/>
            <w:left w:val="none" w:sz="0" w:space="0" w:color="auto"/>
            <w:bottom w:val="none" w:sz="0" w:space="0" w:color="auto"/>
            <w:right w:val="none" w:sz="0" w:space="0" w:color="auto"/>
          </w:divBdr>
        </w:div>
        <w:div w:id="952789206">
          <w:marLeft w:val="240"/>
          <w:marRight w:val="0"/>
          <w:marTop w:val="0"/>
          <w:marBottom w:val="72"/>
          <w:divBdr>
            <w:top w:val="none" w:sz="0" w:space="0" w:color="auto"/>
            <w:left w:val="none" w:sz="0" w:space="0" w:color="auto"/>
            <w:bottom w:val="none" w:sz="0" w:space="0" w:color="auto"/>
            <w:right w:val="none" w:sz="0" w:space="0" w:color="auto"/>
          </w:divBdr>
        </w:div>
        <w:div w:id="1531064912">
          <w:marLeft w:val="240"/>
          <w:marRight w:val="0"/>
          <w:marTop w:val="0"/>
          <w:marBottom w:val="72"/>
          <w:divBdr>
            <w:top w:val="none" w:sz="0" w:space="0" w:color="auto"/>
            <w:left w:val="none" w:sz="0" w:space="0" w:color="auto"/>
            <w:bottom w:val="none" w:sz="0" w:space="0" w:color="auto"/>
            <w:right w:val="none" w:sz="0" w:space="0" w:color="auto"/>
          </w:divBdr>
        </w:div>
      </w:divsChild>
    </w:div>
    <w:div w:id="2002811344">
      <w:bodyDiv w:val="1"/>
      <w:marLeft w:val="0"/>
      <w:marRight w:val="0"/>
      <w:marTop w:val="0"/>
      <w:marBottom w:val="0"/>
      <w:divBdr>
        <w:top w:val="none" w:sz="0" w:space="0" w:color="auto"/>
        <w:left w:val="none" w:sz="0" w:space="0" w:color="auto"/>
        <w:bottom w:val="none" w:sz="0" w:space="0" w:color="auto"/>
        <w:right w:val="none" w:sz="0" w:space="0" w:color="auto"/>
      </w:divBdr>
      <w:divsChild>
        <w:div w:id="14815915">
          <w:marLeft w:val="0"/>
          <w:marRight w:val="0"/>
          <w:marTop w:val="72"/>
          <w:marBottom w:val="0"/>
          <w:divBdr>
            <w:top w:val="none" w:sz="0" w:space="0" w:color="auto"/>
            <w:left w:val="none" w:sz="0" w:space="0" w:color="auto"/>
            <w:bottom w:val="none" w:sz="0" w:space="0" w:color="auto"/>
            <w:right w:val="none" w:sz="0" w:space="0" w:color="auto"/>
          </w:divBdr>
        </w:div>
        <w:div w:id="750085317">
          <w:marLeft w:val="0"/>
          <w:marRight w:val="0"/>
          <w:marTop w:val="72"/>
          <w:marBottom w:val="0"/>
          <w:divBdr>
            <w:top w:val="none" w:sz="0" w:space="0" w:color="auto"/>
            <w:left w:val="none" w:sz="0" w:space="0" w:color="auto"/>
            <w:bottom w:val="none" w:sz="0" w:space="0" w:color="auto"/>
            <w:right w:val="none" w:sz="0" w:space="0" w:color="auto"/>
          </w:divBdr>
        </w:div>
        <w:div w:id="1207985645">
          <w:marLeft w:val="0"/>
          <w:marRight w:val="0"/>
          <w:marTop w:val="72"/>
          <w:marBottom w:val="0"/>
          <w:divBdr>
            <w:top w:val="none" w:sz="0" w:space="0" w:color="auto"/>
            <w:left w:val="none" w:sz="0" w:space="0" w:color="auto"/>
            <w:bottom w:val="none" w:sz="0" w:space="0" w:color="auto"/>
            <w:right w:val="none" w:sz="0" w:space="0" w:color="auto"/>
          </w:divBdr>
        </w:div>
        <w:div w:id="1314456846">
          <w:marLeft w:val="0"/>
          <w:marRight w:val="0"/>
          <w:marTop w:val="72"/>
          <w:marBottom w:val="0"/>
          <w:divBdr>
            <w:top w:val="none" w:sz="0" w:space="0" w:color="auto"/>
            <w:left w:val="none" w:sz="0" w:space="0" w:color="auto"/>
            <w:bottom w:val="none" w:sz="0" w:space="0" w:color="auto"/>
            <w:right w:val="none" w:sz="0" w:space="0" w:color="auto"/>
          </w:divBdr>
          <w:divsChild>
            <w:div w:id="237252737">
              <w:marLeft w:val="360"/>
              <w:marRight w:val="0"/>
              <w:marTop w:val="0"/>
              <w:marBottom w:val="72"/>
              <w:divBdr>
                <w:top w:val="none" w:sz="0" w:space="0" w:color="auto"/>
                <w:left w:val="none" w:sz="0" w:space="0" w:color="auto"/>
                <w:bottom w:val="none" w:sz="0" w:space="0" w:color="auto"/>
                <w:right w:val="none" w:sz="0" w:space="0" w:color="auto"/>
              </w:divBdr>
            </w:div>
            <w:div w:id="1565993823">
              <w:marLeft w:val="360"/>
              <w:marRight w:val="0"/>
              <w:marTop w:val="0"/>
              <w:marBottom w:val="72"/>
              <w:divBdr>
                <w:top w:val="none" w:sz="0" w:space="0" w:color="auto"/>
                <w:left w:val="none" w:sz="0" w:space="0" w:color="auto"/>
                <w:bottom w:val="none" w:sz="0" w:space="0" w:color="auto"/>
                <w:right w:val="none" w:sz="0" w:space="0" w:color="auto"/>
              </w:divBdr>
            </w:div>
            <w:div w:id="1766880750">
              <w:marLeft w:val="360"/>
              <w:marRight w:val="0"/>
              <w:marTop w:val="72"/>
              <w:marBottom w:val="72"/>
              <w:divBdr>
                <w:top w:val="none" w:sz="0" w:space="0" w:color="auto"/>
                <w:left w:val="none" w:sz="0" w:space="0" w:color="auto"/>
                <w:bottom w:val="none" w:sz="0" w:space="0" w:color="auto"/>
                <w:right w:val="none" w:sz="0" w:space="0" w:color="auto"/>
              </w:divBdr>
            </w:div>
            <w:div w:id="1905406670">
              <w:marLeft w:val="360"/>
              <w:marRight w:val="0"/>
              <w:marTop w:val="0"/>
              <w:marBottom w:val="72"/>
              <w:divBdr>
                <w:top w:val="none" w:sz="0" w:space="0" w:color="auto"/>
                <w:left w:val="none" w:sz="0" w:space="0" w:color="auto"/>
                <w:bottom w:val="none" w:sz="0" w:space="0" w:color="auto"/>
                <w:right w:val="none" w:sz="0" w:space="0" w:color="auto"/>
              </w:divBdr>
            </w:div>
          </w:divsChild>
        </w:div>
        <w:div w:id="1485005854">
          <w:marLeft w:val="0"/>
          <w:marRight w:val="0"/>
          <w:marTop w:val="72"/>
          <w:marBottom w:val="0"/>
          <w:divBdr>
            <w:top w:val="none" w:sz="0" w:space="0" w:color="auto"/>
            <w:left w:val="none" w:sz="0" w:space="0" w:color="auto"/>
            <w:bottom w:val="none" w:sz="0" w:space="0" w:color="auto"/>
            <w:right w:val="none" w:sz="0" w:space="0" w:color="auto"/>
          </w:divBdr>
        </w:div>
        <w:div w:id="1905482030">
          <w:marLeft w:val="0"/>
          <w:marRight w:val="0"/>
          <w:marTop w:val="72"/>
          <w:marBottom w:val="0"/>
          <w:divBdr>
            <w:top w:val="none" w:sz="0" w:space="0" w:color="auto"/>
            <w:left w:val="none" w:sz="0" w:space="0" w:color="auto"/>
            <w:bottom w:val="none" w:sz="0" w:space="0" w:color="auto"/>
            <w:right w:val="none" w:sz="0" w:space="0" w:color="auto"/>
          </w:divBdr>
        </w:div>
      </w:divsChild>
    </w:div>
    <w:div w:id="2088113619">
      <w:bodyDiv w:val="1"/>
      <w:marLeft w:val="0"/>
      <w:marRight w:val="0"/>
      <w:marTop w:val="0"/>
      <w:marBottom w:val="0"/>
      <w:divBdr>
        <w:top w:val="none" w:sz="0" w:space="0" w:color="auto"/>
        <w:left w:val="none" w:sz="0" w:space="0" w:color="auto"/>
        <w:bottom w:val="none" w:sz="0" w:space="0" w:color="auto"/>
        <w:right w:val="none" w:sz="0" w:space="0" w:color="auto"/>
      </w:divBdr>
      <w:divsChild>
        <w:div w:id="5138173">
          <w:marLeft w:val="0"/>
          <w:marRight w:val="0"/>
          <w:marTop w:val="72"/>
          <w:marBottom w:val="0"/>
          <w:divBdr>
            <w:top w:val="none" w:sz="0" w:space="0" w:color="auto"/>
            <w:left w:val="none" w:sz="0" w:space="0" w:color="auto"/>
            <w:bottom w:val="none" w:sz="0" w:space="0" w:color="auto"/>
            <w:right w:val="none" w:sz="0" w:space="0" w:color="auto"/>
          </w:divBdr>
        </w:div>
        <w:div w:id="29034993">
          <w:marLeft w:val="0"/>
          <w:marRight w:val="0"/>
          <w:marTop w:val="72"/>
          <w:marBottom w:val="0"/>
          <w:divBdr>
            <w:top w:val="none" w:sz="0" w:space="0" w:color="auto"/>
            <w:left w:val="none" w:sz="0" w:space="0" w:color="auto"/>
            <w:bottom w:val="none" w:sz="0" w:space="0" w:color="auto"/>
            <w:right w:val="none" w:sz="0" w:space="0" w:color="auto"/>
          </w:divBdr>
        </w:div>
        <w:div w:id="444931610">
          <w:marLeft w:val="0"/>
          <w:marRight w:val="0"/>
          <w:marTop w:val="72"/>
          <w:marBottom w:val="0"/>
          <w:divBdr>
            <w:top w:val="none" w:sz="0" w:space="0" w:color="auto"/>
            <w:left w:val="none" w:sz="0" w:space="0" w:color="auto"/>
            <w:bottom w:val="none" w:sz="0" w:space="0" w:color="auto"/>
            <w:right w:val="none" w:sz="0" w:space="0" w:color="auto"/>
          </w:divBdr>
        </w:div>
        <w:div w:id="1644652664">
          <w:marLeft w:val="0"/>
          <w:marRight w:val="0"/>
          <w:marTop w:val="72"/>
          <w:marBottom w:val="0"/>
          <w:divBdr>
            <w:top w:val="none" w:sz="0" w:space="0" w:color="auto"/>
            <w:left w:val="none" w:sz="0" w:space="0" w:color="auto"/>
            <w:bottom w:val="none" w:sz="0" w:space="0" w:color="auto"/>
            <w:right w:val="none" w:sz="0" w:space="0" w:color="auto"/>
          </w:divBdr>
        </w:div>
      </w:divsChild>
    </w:div>
    <w:div w:id="2129158703">
      <w:bodyDiv w:val="1"/>
      <w:marLeft w:val="0"/>
      <w:marRight w:val="0"/>
      <w:marTop w:val="0"/>
      <w:marBottom w:val="0"/>
      <w:divBdr>
        <w:top w:val="none" w:sz="0" w:space="0" w:color="auto"/>
        <w:left w:val="none" w:sz="0" w:space="0" w:color="auto"/>
        <w:bottom w:val="none" w:sz="0" w:space="0" w:color="auto"/>
        <w:right w:val="none" w:sz="0" w:space="0" w:color="auto"/>
      </w:divBdr>
      <w:divsChild>
        <w:div w:id="443303145">
          <w:marLeft w:val="240"/>
          <w:marRight w:val="0"/>
          <w:marTop w:val="0"/>
          <w:marBottom w:val="72"/>
          <w:divBdr>
            <w:top w:val="none" w:sz="0" w:space="0" w:color="auto"/>
            <w:left w:val="none" w:sz="0" w:space="0" w:color="auto"/>
            <w:bottom w:val="none" w:sz="0" w:space="0" w:color="auto"/>
            <w:right w:val="none" w:sz="0" w:space="0" w:color="auto"/>
          </w:divBdr>
          <w:divsChild>
            <w:div w:id="518549855">
              <w:marLeft w:val="0"/>
              <w:marRight w:val="0"/>
              <w:marTop w:val="0"/>
              <w:marBottom w:val="0"/>
              <w:divBdr>
                <w:top w:val="none" w:sz="0" w:space="0" w:color="auto"/>
                <w:left w:val="none" w:sz="0" w:space="0" w:color="auto"/>
                <w:bottom w:val="none" w:sz="0" w:space="0" w:color="auto"/>
                <w:right w:val="none" w:sz="0" w:space="0" w:color="auto"/>
              </w:divBdr>
            </w:div>
            <w:div w:id="1373769179">
              <w:marLeft w:val="0"/>
              <w:marRight w:val="0"/>
              <w:marTop w:val="0"/>
              <w:marBottom w:val="0"/>
              <w:divBdr>
                <w:top w:val="none" w:sz="0" w:space="0" w:color="auto"/>
                <w:left w:val="none" w:sz="0" w:space="0" w:color="auto"/>
                <w:bottom w:val="none" w:sz="0" w:space="0" w:color="auto"/>
                <w:right w:val="none" w:sz="0" w:space="0" w:color="auto"/>
              </w:divBdr>
            </w:div>
            <w:div w:id="1386375059">
              <w:marLeft w:val="0"/>
              <w:marRight w:val="0"/>
              <w:marTop w:val="0"/>
              <w:marBottom w:val="0"/>
              <w:divBdr>
                <w:top w:val="none" w:sz="0" w:space="0" w:color="auto"/>
                <w:left w:val="none" w:sz="0" w:space="0" w:color="auto"/>
                <w:bottom w:val="none" w:sz="0" w:space="0" w:color="auto"/>
                <w:right w:val="none" w:sz="0" w:space="0" w:color="auto"/>
              </w:divBdr>
            </w:div>
            <w:div w:id="2095390577">
              <w:marLeft w:val="0"/>
              <w:marRight w:val="0"/>
              <w:marTop w:val="0"/>
              <w:marBottom w:val="0"/>
              <w:divBdr>
                <w:top w:val="none" w:sz="0" w:space="0" w:color="auto"/>
                <w:left w:val="none" w:sz="0" w:space="0" w:color="auto"/>
                <w:bottom w:val="none" w:sz="0" w:space="0" w:color="auto"/>
                <w:right w:val="none" w:sz="0" w:space="0" w:color="auto"/>
              </w:divBdr>
            </w:div>
          </w:divsChild>
        </w:div>
        <w:div w:id="598299173">
          <w:marLeft w:val="240"/>
          <w:marRight w:val="0"/>
          <w:marTop w:val="72"/>
          <w:marBottom w:val="72"/>
          <w:divBdr>
            <w:top w:val="none" w:sz="0" w:space="0" w:color="auto"/>
            <w:left w:val="none" w:sz="0" w:space="0" w:color="auto"/>
            <w:bottom w:val="none" w:sz="0" w:space="0" w:color="auto"/>
            <w:right w:val="none" w:sz="0" w:space="0" w:color="auto"/>
          </w:divBdr>
        </w:div>
        <w:div w:id="791246830">
          <w:marLeft w:val="240"/>
          <w:marRight w:val="0"/>
          <w:marTop w:val="0"/>
          <w:marBottom w:val="72"/>
          <w:divBdr>
            <w:top w:val="none" w:sz="0" w:space="0" w:color="auto"/>
            <w:left w:val="none" w:sz="0" w:space="0" w:color="auto"/>
            <w:bottom w:val="none" w:sz="0" w:space="0" w:color="auto"/>
            <w:right w:val="none" w:sz="0" w:space="0" w:color="auto"/>
          </w:divBdr>
        </w:div>
        <w:div w:id="2041666008">
          <w:marLeft w:val="240"/>
          <w:marRight w:val="0"/>
          <w:marTop w:val="0"/>
          <w:marBottom w:val="7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kancelaria@robertpozarski.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8AD22-941B-4242-AF9B-761C3E60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22</Pages>
  <Words>9488</Words>
  <Characters>56929</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66285</CharactersWithSpaces>
  <SharedDoc>false</SharedDoc>
  <HLinks>
    <vt:vector size="126" baseType="variant">
      <vt:variant>
        <vt:i4>8257580</vt:i4>
      </vt:variant>
      <vt:variant>
        <vt:i4>60</vt:i4>
      </vt:variant>
      <vt:variant>
        <vt:i4>0</vt:i4>
      </vt:variant>
      <vt:variant>
        <vt:i4>5</vt:i4>
      </vt:variant>
      <vt:variant>
        <vt:lpwstr>https://ezamowienia.gov.pl/</vt:lpwstr>
      </vt:variant>
      <vt:variant>
        <vt:lpwstr/>
      </vt:variant>
      <vt:variant>
        <vt:i4>5242984</vt:i4>
      </vt:variant>
      <vt:variant>
        <vt:i4>57</vt:i4>
      </vt:variant>
      <vt:variant>
        <vt:i4>0</vt:i4>
      </vt:variant>
      <vt:variant>
        <vt:i4>5</vt:i4>
      </vt:variant>
      <vt:variant>
        <vt:lpwstr>mailto:kancelaria@robertpozarski.pl</vt:lpwstr>
      </vt:variant>
      <vt:variant>
        <vt:lpwstr/>
      </vt:variant>
      <vt:variant>
        <vt:i4>131152</vt:i4>
      </vt:variant>
      <vt:variant>
        <vt:i4>54</vt:i4>
      </vt:variant>
      <vt:variant>
        <vt:i4>0</vt:i4>
      </vt:variant>
      <vt:variant>
        <vt:i4>5</vt:i4>
      </vt:variant>
      <vt:variant>
        <vt:lpwstr>https://sip.lex.pl/</vt:lpwstr>
      </vt:variant>
      <vt:variant>
        <vt:lpwstr>/document/17938059?cm=DOCUMENT</vt:lpwstr>
      </vt:variant>
      <vt:variant>
        <vt:i4>589915</vt:i4>
      </vt:variant>
      <vt:variant>
        <vt:i4>51</vt:i4>
      </vt:variant>
      <vt:variant>
        <vt:i4>0</vt:i4>
      </vt:variant>
      <vt:variant>
        <vt:i4>5</vt:i4>
      </vt:variant>
      <vt:variant>
        <vt:lpwstr>https://sip.lex.pl/</vt:lpwstr>
      </vt:variant>
      <vt:variant>
        <vt:lpwstr>/document/17086198?cm=DOCUMENT</vt:lpwstr>
      </vt:variant>
      <vt:variant>
        <vt:i4>8257580</vt:i4>
      </vt:variant>
      <vt:variant>
        <vt:i4>48</vt:i4>
      </vt:variant>
      <vt:variant>
        <vt:i4>0</vt:i4>
      </vt:variant>
      <vt:variant>
        <vt:i4>5</vt:i4>
      </vt:variant>
      <vt:variant>
        <vt:lpwstr>https://ezamowienia.gov.pl/</vt:lpwstr>
      </vt:variant>
      <vt:variant>
        <vt:lpwstr/>
      </vt:variant>
      <vt:variant>
        <vt:i4>393298</vt:i4>
      </vt:variant>
      <vt:variant>
        <vt:i4>45</vt:i4>
      </vt:variant>
      <vt:variant>
        <vt:i4>0</vt:i4>
      </vt:variant>
      <vt:variant>
        <vt:i4>5</vt:i4>
      </vt:variant>
      <vt:variant>
        <vt:lpwstr>https://sip.lex.pl/</vt:lpwstr>
      </vt:variant>
      <vt:variant>
        <vt:lpwstr>/document/17337528?cm=DOCUMENT</vt:lpwstr>
      </vt:variant>
      <vt:variant>
        <vt:i4>393298</vt:i4>
      </vt:variant>
      <vt:variant>
        <vt:i4>42</vt:i4>
      </vt:variant>
      <vt:variant>
        <vt:i4>0</vt:i4>
      </vt:variant>
      <vt:variant>
        <vt:i4>5</vt:i4>
      </vt:variant>
      <vt:variant>
        <vt:lpwstr>https://sip.lex.pl/</vt:lpwstr>
      </vt:variant>
      <vt:variant>
        <vt:lpwstr>/document/17337528?cm=DOCUMENT</vt:lpwstr>
      </vt:variant>
      <vt:variant>
        <vt:i4>589852</vt:i4>
      </vt:variant>
      <vt:variant>
        <vt:i4>39</vt:i4>
      </vt:variant>
      <vt:variant>
        <vt:i4>0</vt:i4>
      </vt:variant>
      <vt:variant>
        <vt:i4>5</vt:i4>
      </vt:variant>
      <vt:variant>
        <vt:lpwstr>https://sip.lex.pl/</vt:lpwstr>
      </vt:variant>
      <vt:variant>
        <vt:lpwstr>/document/16798683?unitId=art(270)&amp;cm=DOCUMENT</vt:lpwstr>
      </vt:variant>
      <vt:variant>
        <vt:i4>393242</vt:i4>
      </vt:variant>
      <vt:variant>
        <vt:i4>36</vt:i4>
      </vt:variant>
      <vt:variant>
        <vt:i4>0</vt:i4>
      </vt:variant>
      <vt:variant>
        <vt:i4>5</vt:i4>
      </vt:variant>
      <vt:variant>
        <vt:lpwstr>https://sip.lex.pl/</vt:lpwstr>
      </vt:variant>
      <vt:variant>
        <vt:lpwstr>/document/16798683?unitId=art(286)&amp;cm=DOCUMENT</vt:lpwstr>
      </vt:variant>
      <vt:variant>
        <vt:i4>458778</vt:i4>
      </vt:variant>
      <vt:variant>
        <vt:i4>33</vt:i4>
      </vt:variant>
      <vt:variant>
        <vt:i4>0</vt:i4>
      </vt:variant>
      <vt:variant>
        <vt:i4>5</vt:i4>
      </vt:variant>
      <vt:variant>
        <vt:lpwstr>https://sip.lex.pl/</vt:lpwstr>
      </vt:variant>
      <vt:variant>
        <vt:lpwstr>/document/16798683?unitId=art(296)&amp;cm=DOCUMENT</vt:lpwstr>
      </vt:variant>
      <vt:variant>
        <vt:i4>4915229</vt:i4>
      </vt:variant>
      <vt:variant>
        <vt:i4>30</vt:i4>
      </vt:variant>
      <vt:variant>
        <vt:i4>0</vt:i4>
      </vt:variant>
      <vt:variant>
        <vt:i4>5</vt:i4>
      </vt:variant>
      <vt:variant>
        <vt:lpwstr>https://sip.lex.pl/</vt:lpwstr>
      </vt:variant>
      <vt:variant>
        <vt:lpwstr>/document/17896506?unitId=art(9)ust(2)&amp;cm=DOCUMENT</vt:lpwstr>
      </vt:variant>
      <vt:variant>
        <vt:i4>7077997</vt:i4>
      </vt:variant>
      <vt:variant>
        <vt:i4>27</vt:i4>
      </vt:variant>
      <vt:variant>
        <vt:i4>0</vt:i4>
      </vt:variant>
      <vt:variant>
        <vt:i4>5</vt:i4>
      </vt:variant>
      <vt:variant>
        <vt:lpwstr>https://sip.lex.pl/</vt:lpwstr>
      </vt:variant>
      <vt:variant>
        <vt:lpwstr>/document/16798683?unitId=art(115)par(20)&amp;cm=DOCUMENT</vt:lpwstr>
      </vt:variant>
      <vt:variant>
        <vt:i4>458773</vt:i4>
      </vt:variant>
      <vt:variant>
        <vt:i4>24</vt:i4>
      </vt:variant>
      <vt:variant>
        <vt:i4>0</vt:i4>
      </vt:variant>
      <vt:variant>
        <vt:i4>5</vt:i4>
      </vt:variant>
      <vt:variant>
        <vt:lpwstr>https://sip.lex.pl/</vt:lpwstr>
      </vt:variant>
      <vt:variant>
        <vt:lpwstr>/document/16798683?unitId=art(299)&amp;cm=DOCUMENT</vt:lpwstr>
      </vt:variant>
      <vt:variant>
        <vt:i4>3801148</vt:i4>
      </vt:variant>
      <vt:variant>
        <vt:i4>21</vt:i4>
      </vt:variant>
      <vt:variant>
        <vt:i4>0</vt:i4>
      </vt:variant>
      <vt:variant>
        <vt:i4>5</vt:i4>
      </vt:variant>
      <vt:variant>
        <vt:lpwstr>https://sip.lex.pl/</vt:lpwstr>
      </vt:variant>
      <vt:variant>
        <vt:lpwstr>/document/16798683?unitId=art(165(a))&amp;cm=DOCUMENT</vt:lpwstr>
      </vt:variant>
      <vt:variant>
        <vt:i4>21</vt:i4>
      </vt:variant>
      <vt:variant>
        <vt:i4>18</vt:i4>
      </vt:variant>
      <vt:variant>
        <vt:i4>0</vt:i4>
      </vt:variant>
      <vt:variant>
        <vt:i4>5</vt:i4>
      </vt:variant>
      <vt:variant>
        <vt:lpwstr>https://sip.lex.pl/</vt:lpwstr>
      </vt:variant>
      <vt:variant>
        <vt:lpwstr>/document/17712396?unitId=art(54)ust(1)&amp;cm=DOCUMENT</vt:lpwstr>
      </vt:variant>
      <vt:variant>
        <vt:i4>3276905</vt:i4>
      </vt:variant>
      <vt:variant>
        <vt:i4>15</vt:i4>
      </vt:variant>
      <vt:variant>
        <vt:i4>0</vt:i4>
      </vt:variant>
      <vt:variant>
        <vt:i4>5</vt:i4>
      </vt:variant>
      <vt:variant>
        <vt:lpwstr>https://sip.lex.pl/</vt:lpwstr>
      </vt:variant>
      <vt:variant>
        <vt:lpwstr>/document/17631344?unitId=art(46)&amp;cm=DOCUMENT</vt:lpwstr>
      </vt:variant>
      <vt:variant>
        <vt:i4>3145790</vt:i4>
      </vt:variant>
      <vt:variant>
        <vt:i4>12</vt:i4>
      </vt:variant>
      <vt:variant>
        <vt:i4>0</vt:i4>
      </vt:variant>
      <vt:variant>
        <vt:i4>5</vt:i4>
      </vt:variant>
      <vt:variant>
        <vt:lpwstr>https://sip.lex.pl/</vt:lpwstr>
      </vt:variant>
      <vt:variant>
        <vt:lpwstr>/document/17631344?unitId=art(250(a))&amp;cm=DOCUMENT</vt:lpwstr>
      </vt:variant>
      <vt:variant>
        <vt:i4>786452</vt:i4>
      </vt:variant>
      <vt:variant>
        <vt:i4>9</vt:i4>
      </vt:variant>
      <vt:variant>
        <vt:i4>0</vt:i4>
      </vt:variant>
      <vt:variant>
        <vt:i4>5</vt:i4>
      </vt:variant>
      <vt:variant>
        <vt:lpwstr>https://sip.lex.pl/</vt:lpwstr>
      </vt:variant>
      <vt:variant>
        <vt:lpwstr>/document/16798683?unitId=art(228)&amp;cm=DOCUMENT</vt:lpwstr>
      </vt:variant>
      <vt:variant>
        <vt:i4>3407920</vt:i4>
      </vt:variant>
      <vt:variant>
        <vt:i4>6</vt:i4>
      </vt:variant>
      <vt:variant>
        <vt:i4>0</vt:i4>
      </vt:variant>
      <vt:variant>
        <vt:i4>5</vt:i4>
      </vt:variant>
      <vt:variant>
        <vt:lpwstr>https://sip.lex.pl/</vt:lpwstr>
      </vt:variant>
      <vt:variant>
        <vt:lpwstr>/document/16798683?unitId=art(189(a))&amp;cm=DOCUMENT</vt:lpwstr>
      </vt:variant>
      <vt:variant>
        <vt:i4>720916</vt:i4>
      </vt:variant>
      <vt:variant>
        <vt:i4>3</vt:i4>
      </vt:variant>
      <vt:variant>
        <vt:i4>0</vt:i4>
      </vt:variant>
      <vt:variant>
        <vt:i4>5</vt:i4>
      </vt:variant>
      <vt:variant>
        <vt:lpwstr>https://sip.lex.pl/</vt:lpwstr>
      </vt:variant>
      <vt:variant>
        <vt:lpwstr>/document/16798683?unitId=art(258)&amp;cm=DOCUMENT</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Wojciech Demczyński</dc:creator>
  <cp:keywords/>
  <cp:lastModifiedBy>Sławomir Chmarycz</cp:lastModifiedBy>
  <cp:revision>15</cp:revision>
  <cp:lastPrinted>2024-02-29T08:30:00Z</cp:lastPrinted>
  <dcterms:created xsi:type="dcterms:W3CDTF">2024-04-24T06:48:00Z</dcterms:created>
  <dcterms:modified xsi:type="dcterms:W3CDTF">2024-04-30T06:37:00Z</dcterms:modified>
</cp:coreProperties>
</file>